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345D6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03292E2F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13B05831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3D3D00A0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0A56D899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26E40B39" w14:textId="77777777" w:rsidR="001E54EC" w:rsidRDefault="001E54EC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</w:p>
    <w:p w14:paraId="228DAE4E" w14:textId="40C028A5" w:rsidR="00585406" w:rsidRPr="00223223" w:rsidRDefault="00585406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PLANI MËSIMOR VJETOR</w:t>
      </w:r>
    </w:p>
    <w:p w14:paraId="3064AAF9" w14:textId="77777777" w:rsidR="00585406" w:rsidRPr="00223223" w:rsidRDefault="00585406" w:rsidP="00585406">
      <w:pPr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VITI SHKOLLOR 202</w:t>
      </w:r>
      <w:r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6</w:t>
      </w: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-202</w:t>
      </w:r>
      <w:r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7</w:t>
      </w:r>
    </w:p>
    <w:p w14:paraId="20FFD49F" w14:textId="77777777" w:rsidR="00585406" w:rsidRPr="00223223" w:rsidRDefault="00585406" w:rsidP="00585406">
      <w:pPr>
        <w:pStyle w:val="NoSpacing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FUSHA: SHKENCAT E NATYRËS</w:t>
      </w:r>
    </w:p>
    <w:p w14:paraId="118C9A27" w14:textId="77777777" w:rsidR="00585406" w:rsidRPr="00223223" w:rsidRDefault="00585406" w:rsidP="00585406">
      <w:pPr>
        <w:pStyle w:val="NoSpacing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LËNDA: FIZIKË</w:t>
      </w:r>
    </w:p>
    <w:p w14:paraId="5A027B18" w14:textId="77777777" w:rsidR="00585406" w:rsidRPr="00223223" w:rsidRDefault="00585406" w:rsidP="00585406">
      <w:pPr>
        <w:pStyle w:val="NoSpacing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SHKALLA: IV</w:t>
      </w:r>
    </w:p>
    <w:p w14:paraId="2C393903" w14:textId="77777777" w:rsidR="00585406" w:rsidRPr="00223223" w:rsidRDefault="00585406" w:rsidP="00585406">
      <w:pPr>
        <w:pStyle w:val="NoSpacing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1F497D" w:themeColor="text2"/>
          <w:sz w:val="28"/>
          <w:szCs w:val="28"/>
          <w:lang w:val="it-IT"/>
        </w:rPr>
        <w:t>KLASA: IX</w:t>
      </w:r>
    </w:p>
    <w:p w14:paraId="2A4CF425" w14:textId="77777777" w:rsidR="00585406" w:rsidRDefault="00585406" w:rsidP="00585406">
      <w:pPr>
        <w:rPr>
          <w:rFonts w:asciiTheme="minorHAnsi" w:hAnsiTheme="minorHAnsi" w:cstheme="minorHAnsi"/>
          <w:b/>
          <w:sz w:val="28"/>
          <w:szCs w:val="28"/>
          <w:lang w:val="it-IT"/>
        </w:rPr>
      </w:pPr>
    </w:p>
    <w:p w14:paraId="653EF0ED" w14:textId="77777777" w:rsidR="00585406" w:rsidRDefault="00585406" w:rsidP="00585406">
      <w:pPr>
        <w:pStyle w:val="BodyText"/>
        <w:rPr>
          <w:b/>
          <w:sz w:val="28"/>
          <w:szCs w:val="28"/>
        </w:rPr>
      </w:pPr>
    </w:p>
    <w:p w14:paraId="6CB5FF69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1D144EDD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2F224788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511EFEAD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2D1D1D9F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51063062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757AEE59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0816C8DE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307EC48A" w14:textId="77777777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</w:p>
    <w:p w14:paraId="56B1909C" w14:textId="5863E112" w:rsidR="00585406" w:rsidRPr="003A257A" w:rsidRDefault="00585406" w:rsidP="00585406">
      <w:pPr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>Rezultatet e të nxënit sipas kompetencave kyҫe</w:t>
      </w:r>
    </w:p>
    <w:p w14:paraId="75059FF0" w14:textId="77777777" w:rsidR="00585406" w:rsidRPr="003A257A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>Kompetenca e komunikimit dhe të shprehurit.</w:t>
      </w:r>
    </w:p>
    <w:p w14:paraId="73D5B046" w14:textId="77777777" w:rsidR="00585406" w:rsidRPr="003A257A" w:rsidRDefault="00585406" w:rsidP="00585406">
      <w:pPr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>Nxënësi/ja</w:t>
      </w:r>
    </w:p>
    <w:p w14:paraId="67D85175" w14:textId="77777777" w:rsidR="00585406" w:rsidRPr="003A257A" w:rsidRDefault="00585406" w:rsidP="00585406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 xml:space="preserve">merr pjesë në bashkëbisedime me moshatarët dhe të </w:t>
      </w:r>
      <w:proofErr w:type="gramStart"/>
      <w:r w:rsidRPr="003A257A">
        <w:rPr>
          <w:rFonts w:ascii="Times New Roman" w:hAnsi="Times New Roman" w:cs="Times New Roman"/>
          <w:sz w:val="24"/>
          <w:szCs w:val="24"/>
        </w:rPr>
        <w:t>rriturit  transmeton</w:t>
      </w:r>
      <w:proofErr w:type="gramEnd"/>
      <w:r w:rsidRPr="003A257A">
        <w:rPr>
          <w:rFonts w:ascii="Times New Roman" w:hAnsi="Times New Roman" w:cs="Times New Roman"/>
          <w:sz w:val="24"/>
          <w:szCs w:val="24"/>
        </w:rPr>
        <w:t xml:space="preserve"> saktë të dhënat e mbledhura për një temë ose për tema me interes mësimor dhe shoqëror duke bërë pyetje, dhënë përgjigje dhe veçuar informacionin kryesor;  konkrete në formë tekstuale, numerike, verbale, elektronike </w:t>
      </w:r>
    </w:p>
    <w:p w14:paraId="70B9E239" w14:textId="77777777" w:rsidR="00585406" w:rsidRPr="003A257A" w:rsidRDefault="00585406" w:rsidP="00585406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 xml:space="preserve">prezanton para të tjerëve një projekt për një temë të dhënë, apo në ndonjë formë tjetër të të shprehurit;  </w:t>
      </w:r>
    </w:p>
    <w:p w14:paraId="2628940D" w14:textId="77777777" w:rsidR="00585406" w:rsidRPr="003A257A" w:rsidRDefault="00585406" w:rsidP="00585406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 xml:space="preserve">analizon përmbajtjen dhe kuptimin e nocioneve (koncepteve), të dëgjuara duke ruajtur rrjedhën logjike të saj; </w:t>
      </w:r>
    </w:p>
    <w:p w14:paraId="7DC48D90" w14:textId="77777777" w:rsidR="00585406" w:rsidRPr="003A257A" w:rsidRDefault="00585406" w:rsidP="0058540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877BB27" w14:textId="77777777" w:rsidR="00585406" w:rsidRPr="003A257A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>Kompetenca e të menduarit.</w:t>
      </w:r>
    </w:p>
    <w:p w14:paraId="2453D276" w14:textId="77777777" w:rsidR="00585406" w:rsidRPr="003A257A" w:rsidRDefault="00585406" w:rsidP="00585406">
      <w:pPr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>Nxënësi/ja</w:t>
      </w:r>
    </w:p>
    <w:p w14:paraId="3EBDC61E" w14:textId="77777777" w:rsidR="00585406" w:rsidRPr="003A257A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>paraqet në forma të ndryshme (me gojë, të shkruar, grafike, me simbole) argumente për të përforcuar mendimin apo qëndrimin e vet për një problem nga fusha të caktuara;</w:t>
      </w:r>
    </w:p>
    <w:p w14:paraId="11665128" w14:textId="77777777" w:rsidR="00585406" w:rsidRPr="003A257A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>përzgjedh dhe klasifikon informacionin nga burime të ndryshme në bazë të një kriteri të caktuar për një temë konkrete dhe e përdor për marrjen e një vendimi apo për zgjidhjen e një problemi/detyre;</w:t>
      </w:r>
    </w:p>
    <w:p w14:paraId="1D44205C" w14:textId="77777777" w:rsidR="00585406" w:rsidRPr="00C100AC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A257A">
        <w:rPr>
          <w:rFonts w:ascii="Times New Roman" w:hAnsi="Times New Roman" w:cs="Times New Roman"/>
          <w:sz w:val="24"/>
          <w:szCs w:val="24"/>
        </w:rPr>
        <w:t>analizon një punim (p.sh., artikull gazete, pikturë, studim shkencor etj.) duke gjetur analo</w:t>
      </w:r>
      <w:r w:rsidRPr="00C100AC">
        <w:rPr>
          <w:rFonts w:ascii="Times New Roman" w:hAnsi="Times New Roman"/>
          <w:sz w:val="24"/>
          <w:szCs w:val="24"/>
        </w:rPr>
        <w:t>gji dhe dallime me punime të ngjashme nga autorë të ndryshëm;</w:t>
      </w:r>
    </w:p>
    <w:p w14:paraId="599A1F12" w14:textId="77777777" w:rsidR="00585406" w:rsidRPr="00C100AC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përpunon idenë e vet në një projekt me shkrim për një çështje të caktuar duke propozuar qëllimin, aktivitetet kryesore, afatet, vendin, personat, materialet dhe mjetet e nevojshme për kryerjen e tyre dhe parashikon pengesat e mundshme gjatë realizimit;</w:t>
      </w:r>
    </w:p>
    <w:p w14:paraId="08A6D17B" w14:textId="77777777" w:rsidR="00585406" w:rsidRPr="00C100AC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argumenton ndërmarrjen e hapave konkretë të cilët çojnë në përfundimin e një detyre/veprimtarie, zgjidhjen e një problemi, të ndonjë punimi në klasë/shkollë apo</w:t>
      </w:r>
    </w:p>
    <w:p w14:paraId="02BF0A4B" w14:textId="77777777" w:rsidR="00585406" w:rsidRPr="00C100AC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demonstron zgjidhjen e një problemi (të matematikës, gjuhësor etj.) bazuar në të dhënat tekstuale, numerike, eksperimentale të detyrës, e cila realizohet në klasë/shkollë apo jashtë saj, argumenton ecurinë për arritjen e rezultatit;</w:t>
      </w:r>
    </w:p>
    <w:p w14:paraId="75FA91F8" w14:textId="77777777" w:rsidR="00585406" w:rsidRPr="00C100AC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interpreton një rregull, koncept apo proces të caktuar duke e ilustruar atë me shembuj konkretë nga situata të jetës së përditshme me shkrim/me gojë;</w:t>
      </w:r>
    </w:p>
    <w:p w14:paraId="1952486C" w14:textId="2135C81B" w:rsidR="00585406" w:rsidRDefault="00585406" w:rsidP="00585406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identifikon me anë të krahasimit dallimet dhe ngjashmëritë midis ligjeve dhe dukurive që ndodhin në natyrë me ato në shoqëri duke vënë në dukje lidhjen shkak-pasojë midis këtyre dukurive.</w:t>
      </w:r>
    </w:p>
    <w:p w14:paraId="274A68EF" w14:textId="77777777" w:rsidR="001E54EC" w:rsidRPr="001E54EC" w:rsidRDefault="001E54EC" w:rsidP="001E54EC">
      <w:pPr>
        <w:pStyle w:val="ListParagraph"/>
        <w:spacing w:line="240" w:lineRule="auto"/>
        <w:ind w:left="1080"/>
        <w:rPr>
          <w:rFonts w:ascii="Times New Roman" w:hAnsi="Times New Roman"/>
          <w:sz w:val="24"/>
          <w:szCs w:val="24"/>
        </w:rPr>
      </w:pPr>
    </w:p>
    <w:p w14:paraId="04B10B9D" w14:textId="77777777" w:rsidR="00585406" w:rsidRPr="00C100AC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Kompetenca e të nxënit.</w:t>
      </w:r>
    </w:p>
    <w:p w14:paraId="1717383D" w14:textId="77777777" w:rsidR="00585406" w:rsidRPr="00C100AC" w:rsidRDefault="00585406" w:rsidP="00585406">
      <w:pPr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Nxënësi/ja</w:t>
      </w:r>
    </w:p>
    <w:p w14:paraId="70D54A75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regjistron në formë të shkruar, grafike, etj., informacionin/ faktet për një temë; veçon me anë të teknikave të ndryshme pjesët sipas rëndësisë dhe nevojës për temën/detyrën e dhënë;</w:t>
      </w:r>
    </w:p>
    <w:p w14:paraId="41966397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shfrytëzon në mënyrë efikase fjalorët, enciklopeditë dhe teknologjinë informative apo burime të tjera për zhvillimin e një ideje/projekti me bazë klase/shkolle ose jashtë saj</w:t>
      </w:r>
    </w:p>
    <w:p w14:paraId="41775FB6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lastRenderedPageBreak/>
        <w:t>regjistron, skedon dhe përdor teknika të tjera për të m e n a x h u a r informacionin/ faktet ose formulat për një temë duke i radhitur ato sipas llojit, burimit dhe rëndësisë;</w:t>
      </w:r>
    </w:p>
    <w:p w14:paraId="1B9FAA60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parashtron pyetje për çështje të ndryshme dhe organizon mendimet për të gjetur përgjigje për temën apo problemin e caktuar duke evidentuar përparimin/vështirësitë deri në zgjidhjen përfundimtare;</w:t>
      </w:r>
    </w:p>
    <w:p w14:paraId="5757F5DF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paraqet/skicon idetë e veta për ecurinë dhe mënyrën e zhvillimit të një aktiviteti duke e argumentuar para të tjerëve</w:t>
      </w:r>
    </w:p>
    <w:p w14:paraId="64805369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prezanton në mënyrë të pavarur udhëzimet/simbolet e dhëna në libër, skicë, plan, partiturë muzikore, skenar, koreografi etj., për të përmbushur një veprim, aktivitet ose detyrë që kërkohet prej tij/saj;</w:t>
      </w:r>
    </w:p>
    <w:p w14:paraId="2A0CD676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shfrytëzon në mënyrë të efektshme teknika të ndryshme gjatë të nxënit të temës së dhënë duke klasifikuar informacionin e njohur nga ai i panjohur si dhe atë që është i paqartë;</w:t>
      </w:r>
    </w:p>
    <w:p w14:paraId="498C353F" w14:textId="77777777" w:rsidR="00585406" w:rsidRPr="00C100AC" w:rsidRDefault="00585406" w:rsidP="00585406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elementët e portofolit personal për vetëvlerësimin dhe identifikimin e anëve të forta, i shfrytëzon ato për përparimin në mësime dhe për orientimin për karrierë.</w:t>
      </w:r>
    </w:p>
    <w:p w14:paraId="23978F2C" w14:textId="77777777" w:rsidR="001E54EC" w:rsidRDefault="001E54EC" w:rsidP="001E54EC">
      <w:pPr>
        <w:pStyle w:val="ListParagraph"/>
        <w:spacing w:after="0" w:line="240" w:lineRule="auto"/>
        <w:ind w:left="1008"/>
        <w:jc w:val="both"/>
        <w:rPr>
          <w:rFonts w:ascii="Times New Roman" w:hAnsi="Times New Roman"/>
          <w:b/>
          <w:sz w:val="24"/>
          <w:szCs w:val="24"/>
        </w:rPr>
      </w:pPr>
    </w:p>
    <w:p w14:paraId="22E39D90" w14:textId="20B0396B" w:rsidR="00585406" w:rsidRPr="00C100AC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Kompetenca për jetën, sipërmarrjen dhe mjedisin.</w:t>
      </w:r>
    </w:p>
    <w:p w14:paraId="11205177" w14:textId="77777777" w:rsidR="00585406" w:rsidRPr="00C100AC" w:rsidRDefault="00585406" w:rsidP="00585406">
      <w:pPr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Nxënësi/ja</w:t>
      </w:r>
    </w:p>
    <w:p w14:paraId="1FE205E5" w14:textId="77777777" w:rsidR="00585406" w:rsidRPr="00C100AC" w:rsidRDefault="00585406" w:rsidP="00585406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analizon pasojat që sjell dëmtimi i mjedisit për jetën e njeriut dhe biodiversitetit duke i paraqitur idetë në formë të shkruar ose në ndonjë formë tjetër të të shprehurit, jep mendimin dhe qëndrimin e vet për këtë çështje, si dhe organizon aktivitete për mbrojtjen e mjedisit;</w:t>
      </w:r>
    </w:p>
    <w:p w14:paraId="3D08D67E" w14:textId="77777777" w:rsidR="00585406" w:rsidRPr="00C100AC" w:rsidRDefault="00585406" w:rsidP="00585406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programet kompjuterike për përpunimin e të dhënave dhe paraqitjen e vizatimeve/diagrameve të nevojshme për përgatitjen e materialeve individuale apo/dhe publikimeve të ndryshme të shkollës;</w:t>
      </w:r>
    </w:p>
    <w:p w14:paraId="17197160" w14:textId="5FF459A2" w:rsidR="00585406" w:rsidRDefault="00585406" w:rsidP="00585406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materiale, burime të ndryshme informimi dhe teknologjinë në shkollë dhe në jetën e përditshme si ndihmë për përparimin në mësime dhe për orientim në karrier</w:t>
      </w:r>
    </w:p>
    <w:p w14:paraId="3C1F87F9" w14:textId="77777777" w:rsidR="001E54EC" w:rsidRPr="00C100AC" w:rsidRDefault="001E54EC" w:rsidP="001E54EC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461F1BEF" w14:textId="77777777" w:rsidR="00585406" w:rsidRPr="00C100AC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Kompetenca personale.</w:t>
      </w:r>
    </w:p>
    <w:p w14:paraId="327F722C" w14:textId="77777777" w:rsidR="00585406" w:rsidRPr="00C100AC" w:rsidRDefault="00585406" w:rsidP="00585406">
      <w:pPr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Nxënësi/ja</w:t>
      </w:r>
    </w:p>
    <w:p w14:paraId="5F0617A4" w14:textId="36A81AFA" w:rsidR="00585406" w:rsidRDefault="00585406" w:rsidP="001E54EC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dallon sjelljen korrekte nga ajo jo korrekte gjatë punës në grup ose në situata emocionale dhe propozon masat për parandalimin/tejkalimin e tyre;</w:t>
      </w:r>
    </w:p>
    <w:p w14:paraId="6A1FC5CE" w14:textId="77777777" w:rsidR="001E54EC" w:rsidRPr="001E54EC" w:rsidRDefault="001E54EC" w:rsidP="001E54EC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07C5E797" w14:textId="77777777" w:rsidR="00585406" w:rsidRPr="00C100AC" w:rsidRDefault="00585406" w:rsidP="00585406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Kompetenca qytetare.</w:t>
      </w:r>
    </w:p>
    <w:p w14:paraId="4E524CBE" w14:textId="77777777" w:rsidR="00585406" w:rsidRPr="00C100AC" w:rsidRDefault="00585406" w:rsidP="00585406">
      <w:pPr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Nxënësi/ja</w:t>
      </w:r>
    </w:p>
    <w:p w14:paraId="4656FA67" w14:textId="77777777" w:rsidR="00585406" w:rsidRPr="00C100AC" w:rsidRDefault="00585406" w:rsidP="00585406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solidarizohet me personat në nevojë ose të rrezikuar, duke ndërmarrë veprime konkrete për afrimin e ndihmës sipas nevojës që</w:t>
      </w:r>
    </w:p>
    <w:p w14:paraId="11D1120B" w14:textId="77777777" w:rsidR="00585406" w:rsidRPr="00C100AC" w:rsidRDefault="00585406" w:rsidP="00585406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dentifikon paragjykimet apo dukuritë jo të mira në klasë, shkollë apo në komunitet, mban qëndrim ndaj tyre duke propozuar veprime konkrete parandalimi.</w:t>
      </w:r>
    </w:p>
    <w:p w14:paraId="1CADF48F" w14:textId="77777777" w:rsidR="00585406" w:rsidRPr="00C100AC" w:rsidRDefault="00585406" w:rsidP="00585406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00AC">
        <w:rPr>
          <w:rFonts w:ascii="Times New Roman" w:hAnsi="Times New Roman"/>
          <w:b/>
          <w:sz w:val="24"/>
          <w:szCs w:val="24"/>
        </w:rPr>
        <w:t>Kompetenca digjitale.</w:t>
      </w:r>
    </w:p>
    <w:p w14:paraId="588BCD24" w14:textId="77777777" w:rsidR="00585406" w:rsidRPr="00C100AC" w:rsidRDefault="00585406" w:rsidP="00585406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TIK-un për të lehtësuar procesin e të nxënit dhe për të rritur efektivitetin në mësimnxënie;</w:t>
      </w:r>
    </w:p>
    <w:p w14:paraId="0649CAF4" w14:textId="77777777" w:rsidR="00585406" w:rsidRPr="00C100AC" w:rsidRDefault="00585406" w:rsidP="00585406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mjetet multimediale për të bashkëpunuar me persona të tjerë dhe për të rritur produktivitetin e tij dhe të nxënit efektiv</w:t>
      </w:r>
    </w:p>
    <w:p w14:paraId="57FBA331" w14:textId="77777777" w:rsidR="00585406" w:rsidRPr="00C100AC" w:rsidRDefault="00585406" w:rsidP="00585406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bashkëpunon me moshatarët e tij duke përdorur mjetet e telekomunikacionit bashkëpunues, për të hetuar tema mësimore, për të zgjidhur çështje dhe probleme që mund të lindin në shkollë dhe jashtë saj;</w:t>
      </w:r>
    </w:p>
    <w:p w14:paraId="6BB0839D" w14:textId="77777777" w:rsidR="00585406" w:rsidRPr="00C100AC" w:rsidRDefault="00585406" w:rsidP="00585406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t>përdor me saktësi komandat e avancuara të programeve standarde për përpunimin e teksteve, tabelave, videove e fotografive për prezantime;</w:t>
      </w:r>
    </w:p>
    <w:p w14:paraId="6DB5FEB1" w14:textId="77777777" w:rsidR="00585406" w:rsidRPr="00C100AC" w:rsidRDefault="00585406" w:rsidP="00585406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C100AC">
        <w:rPr>
          <w:rFonts w:ascii="Times New Roman" w:hAnsi="Times New Roman"/>
          <w:sz w:val="24"/>
          <w:szCs w:val="24"/>
        </w:rPr>
        <w:lastRenderedPageBreak/>
        <w:t>përdor aftësitë e të menduarit kritik për të planifikuar, hulumtuar e menaxhuar projekte, për të zhvilluar strategji, për të zgjidhur problemet dhe arrin vendimmarrje, në bazë të informacionit të fituar duke përdorur mjetet dhe burimet e duhura digjitale.</w:t>
      </w:r>
    </w:p>
    <w:p w14:paraId="5DDFC66C" w14:textId="77777777" w:rsidR="00585406" w:rsidRPr="00C100AC" w:rsidRDefault="00585406" w:rsidP="00585406">
      <w:pPr>
        <w:rPr>
          <w:rFonts w:ascii="Times New Roman" w:hAnsi="Times New Roman"/>
          <w:b/>
          <w:sz w:val="28"/>
          <w:szCs w:val="28"/>
        </w:rPr>
      </w:pPr>
      <w:r w:rsidRPr="00C100AC">
        <w:rPr>
          <w:rFonts w:ascii="Times New Roman" w:hAnsi="Times New Roman"/>
          <w:b/>
          <w:sz w:val="28"/>
          <w:szCs w:val="28"/>
        </w:rPr>
        <w:t xml:space="preserve">Rezultatet e të nxënit </w:t>
      </w:r>
      <w:proofErr w:type="gramStart"/>
      <w:r w:rsidRPr="00C100AC">
        <w:rPr>
          <w:rFonts w:ascii="Times New Roman" w:hAnsi="Times New Roman"/>
          <w:b/>
          <w:sz w:val="28"/>
          <w:szCs w:val="28"/>
        </w:rPr>
        <w:t>sipas  kompetencave</w:t>
      </w:r>
      <w:proofErr w:type="gramEnd"/>
      <w:r w:rsidRPr="00C100AC">
        <w:rPr>
          <w:rFonts w:ascii="Times New Roman" w:hAnsi="Times New Roman"/>
          <w:b/>
          <w:sz w:val="28"/>
          <w:szCs w:val="28"/>
        </w:rPr>
        <w:t xml:space="preserve"> të fushës</w:t>
      </w:r>
    </w:p>
    <w:p w14:paraId="6CCBF6C5" w14:textId="77777777" w:rsidR="00585406" w:rsidRPr="00C100AC" w:rsidRDefault="00585406" w:rsidP="0058540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C100AC">
        <w:rPr>
          <w:rFonts w:ascii="Times New Roman" w:hAnsi="Times New Roman"/>
          <w:b/>
          <w:sz w:val="24"/>
          <w:szCs w:val="24"/>
          <w:lang w:val="sq-AL"/>
        </w:rPr>
        <w:t xml:space="preserve">Kompetenca I: </w:t>
      </w:r>
      <w:r w:rsidRPr="00C100AC">
        <w:rPr>
          <w:rFonts w:ascii="Times New Roman" w:hAnsi="Times New Roman"/>
          <w:b/>
          <w:bCs/>
          <w:sz w:val="24"/>
          <w:szCs w:val="24"/>
          <w:lang w:val="sq-AL"/>
        </w:rPr>
        <w:t>Identifikimi i problemeve dhe zgjidhja e tyre.</w:t>
      </w:r>
    </w:p>
    <w:p w14:paraId="67C6E617" w14:textId="77777777" w:rsidR="00585406" w:rsidRPr="00C100AC" w:rsidRDefault="00585406" w:rsidP="00585406">
      <w:pPr>
        <w:pStyle w:val="NoSpacing"/>
        <w:numPr>
          <w:ilvl w:val="0"/>
          <w:numId w:val="23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 përcakton problemin:</w:t>
      </w:r>
    </w:p>
    <w:p w14:paraId="5475EA61" w14:textId="77777777" w:rsidR="00585406" w:rsidRPr="00C100AC" w:rsidRDefault="00585406" w:rsidP="00585406">
      <w:pPr>
        <w:pStyle w:val="NoSpacing"/>
        <w:numPr>
          <w:ilvl w:val="0"/>
          <w:numId w:val="2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identifikon karakteristikat shkencore të problemit;</w:t>
      </w:r>
    </w:p>
    <w:p w14:paraId="4AAD65E7" w14:textId="77777777" w:rsidR="00585406" w:rsidRPr="00C100AC" w:rsidRDefault="00585406" w:rsidP="00585406">
      <w:pPr>
        <w:pStyle w:val="NoSpacing"/>
        <w:numPr>
          <w:ilvl w:val="0"/>
          <w:numId w:val="2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thekson elementet që kanë lidhje me njeri-tjetrin;</w:t>
      </w:r>
    </w:p>
    <w:p w14:paraId="792B2083" w14:textId="77777777" w:rsidR="00585406" w:rsidRPr="00C100AC" w:rsidRDefault="00585406" w:rsidP="00585406">
      <w:pPr>
        <w:pStyle w:val="NoSpacing"/>
        <w:numPr>
          <w:ilvl w:val="0"/>
          <w:numId w:val="2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formulon problemin.</w:t>
      </w:r>
    </w:p>
    <w:p w14:paraId="068B3A61" w14:textId="77777777" w:rsidR="00585406" w:rsidRPr="00C100AC" w:rsidRDefault="00585406" w:rsidP="00585406">
      <w:pPr>
        <w:pStyle w:val="NoSpacing"/>
        <w:numPr>
          <w:ilvl w:val="0"/>
          <w:numId w:val="23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</w:t>
      </w:r>
      <w:r w:rsidRPr="00C100AC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C100AC">
        <w:rPr>
          <w:rFonts w:ascii="Times New Roman" w:hAnsi="Times New Roman"/>
          <w:i/>
          <w:sz w:val="24"/>
          <w:szCs w:val="24"/>
          <w:lang w:val="sq-AL"/>
        </w:rPr>
        <w:t>zgjedh hetimin ose skicon strategjinë:</w:t>
      </w:r>
    </w:p>
    <w:p w14:paraId="264B4739" w14:textId="77777777" w:rsidR="00585406" w:rsidRPr="00C100AC" w:rsidRDefault="00585406" w:rsidP="00585406">
      <w:pPr>
        <w:pStyle w:val="NoSpacing"/>
        <w:numPr>
          <w:ilvl w:val="0"/>
          <w:numId w:val="25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konsideron strategji të ndryshme;</w:t>
      </w:r>
    </w:p>
    <w:p w14:paraId="30F82116" w14:textId="77777777" w:rsidR="00585406" w:rsidRPr="00C100AC" w:rsidRDefault="00585406" w:rsidP="00585406">
      <w:pPr>
        <w:pStyle w:val="NoSpacing"/>
        <w:numPr>
          <w:ilvl w:val="0"/>
          <w:numId w:val="25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 xml:space="preserve">merr parasysh kufizimet që shoqërojnë secilin skenar; </w:t>
      </w:r>
    </w:p>
    <w:p w14:paraId="3A1A187E" w14:textId="77777777" w:rsidR="00585406" w:rsidRPr="00C100AC" w:rsidRDefault="00585406" w:rsidP="00585406">
      <w:pPr>
        <w:pStyle w:val="NoSpacing"/>
        <w:numPr>
          <w:ilvl w:val="0"/>
          <w:numId w:val="25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zgjedh atë që ai mendon se është strategjia më e mirë;</w:t>
      </w:r>
    </w:p>
    <w:p w14:paraId="162A68E7" w14:textId="77777777" w:rsidR="00585406" w:rsidRPr="00C100AC" w:rsidRDefault="00585406" w:rsidP="00585406">
      <w:pPr>
        <w:pStyle w:val="NoSpacing"/>
        <w:numPr>
          <w:ilvl w:val="0"/>
          <w:numId w:val="25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argumenton zgjedhjet e bëra;</w:t>
      </w:r>
    </w:p>
    <w:p w14:paraId="74071233" w14:textId="77777777" w:rsidR="00585406" w:rsidRPr="00C100AC" w:rsidRDefault="00585406" w:rsidP="00585406">
      <w:pPr>
        <w:pStyle w:val="NoSpacing"/>
        <w:numPr>
          <w:ilvl w:val="0"/>
          <w:numId w:val="25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planifikon procedurën.</w:t>
      </w:r>
    </w:p>
    <w:p w14:paraId="4E5215C7" w14:textId="77777777" w:rsidR="00585406" w:rsidRPr="00C100AC" w:rsidRDefault="00585406" w:rsidP="00585406">
      <w:pPr>
        <w:pStyle w:val="NoSpacing"/>
        <w:numPr>
          <w:ilvl w:val="0"/>
          <w:numId w:val="23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 analizon rezultatet e tij/saj ose zgjidhjen:</w:t>
      </w:r>
    </w:p>
    <w:p w14:paraId="3E1A58D2" w14:textId="77777777" w:rsidR="00585406" w:rsidRPr="00C100AC" w:rsidRDefault="00585406" w:rsidP="00585406">
      <w:pPr>
        <w:pStyle w:val="NoSpacing"/>
        <w:numPr>
          <w:ilvl w:val="0"/>
          <w:numId w:val="26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kërkon trendët domethënës në të dhënat ose provat tipike;</w:t>
      </w:r>
    </w:p>
    <w:p w14:paraId="13CE4EDA" w14:textId="77777777" w:rsidR="00585406" w:rsidRPr="00C100AC" w:rsidRDefault="00585406" w:rsidP="00585406">
      <w:pPr>
        <w:pStyle w:val="NoSpacing"/>
        <w:numPr>
          <w:ilvl w:val="0"/>
          <w:numId w:val="26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kontrollon rezultatet sipas procedurës;</w:t>
      </w:r>
    </w:p>
    <w:p w14:paraId="6CB3BD83" w14:textId="77777777" w:rsidR="00585406" w:rsidRPr="00C100AC" w:rsidRDefault="00585406" w:rsidP="00585406">
      <w:pPr>
        <w:pStyle w:val="NoSpacing"/>
        <w:numPr>
          <w:ilvl w:val="0"/>
          <w:numId w:val="26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formulon probleme të reja ose sugjeron mënyrat e përmirësimit të zgjidhjes;</w:t>
      </w:r>
    </w:p>
    <w:p w14:paraId="467A2CE5" w14:textId="77777777" w:rsidR="00585406" w:rsidRPr="00C100AC" w:rsidRDefault="00585406" w:rsidP="00585406">
      <w:pPr>
        <w:pStyle w:val="NoSpacing"/>
        <w:numPr>
          <w:ilvl w:val="0"/>
          <w:numId w:val="26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nxjerr rezultatet.</w:t>
      </w:r>
    </w:p>
    <w:p w14:paraId="58193305" w14:textId="77777777" w:rsidR="00585406" w:rsidRPr="00C100AC" w:rsidRDefault="00585406" w:rsidP="00585406">
      <w:pPr>
        <w:pStyle w:val="NoSpacing"/>
        <w:numPr>
          <w:ilvl w:val="0"/>
          <w:numId w:val="23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 xml:space="preserve">Nxënësi realizon procedurën: </w:t>
      </w:r>
    </w:p>
    <w:p w14:paraId="59C71AE2" w14:textId="77777777" w:rsidR="00585406" w:rsidRPr="00C100AC" w:rsidRDefault="00585406" w:rsidP="00585406">
      <w:pPr>
        <w:pStyle w:val="NoSpacing"/>
        <w:numPr>
          <w:ilvl w:val="0"/>
          <w:numId w:val="27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ndjek hapat e planit;</w:t>
      </w:r>
    </w:p>
    <w:p w14:paraId="465F48A9" w14:textId="77777777" w:rsidR="00585406" w:rsidRPr="00C100AC" w:rsidRDefault="00585406" w:rsidP="00585406">
      <w:pPr>
        <w:pStyle w:val="NoSpacing"/>
        <w:numPr>
          <w:ilvl w:val="0"/>
          <w:numId w:val="27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nëse është e nevojshme, përshtat testet e tij, rishikon planin e tij ose kërkon një mënyrë të re për zgjidhjen e problemit;</w:t>
      </w:r>
    </w:p>
    <w:p w14:paraId="50735F33" w14:textId="77777777" w:rsidR="00585406" w:rsidRPr="00C100AC" w:rsidRDefault="00585406" w:rsidP="00585406">
      <w:pPr>
        <w:pStyle w:val="NoSpacing"/>
        <w:numPr>
          <w:ilvl w:val="0"/>
          <w:numId w:val="27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mban shënim për çdo detaj ose vrojtim të nevojshëm për analizën e problemit.</w:t>
      </w:r>
    </w:p>
    <w:p w14:paraId="16C97A1E" w14:textId="77777777" w:rsidR="001E54EC" w:rsidRDefault="001E54EC" w:rsidP="0058540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7517FF44" w14:textId="364882AA" w:rsidR="00585406" w:rsidRPr="00C100AC" w:rsidRDefault="00585406" w:rsidP="00585406">
      <w:pPr>
        <w:pStyle w:val="NoSpacing"/>
        <w:rPr>
          <w:rFonts w:ascii="Times New Roman" w:hAnsi="Times New Roman"/>
          <w:b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b/>
          <w:sz w:val="24"/>
          <w:szCs w:val="24"/>
          <w:lang w:val="sq-AL"/>
        </w:rPr>
        <w:t>Kompetenca II: Përdorimi i mjeteve, objekteve dhe procedurave shkencore.</w:t>
      </w:r>
    </w:p>
    <w:p w14:paraId="34A8C871" w14:textId="77777777" w:rsidR="00585406" w:rsidRPr="00C100AC" w:rsidRDefault="00585406" w:rsidP="00585406">
      <w:pPr>
        <w:pStyle w:val="NoSpacing"/>
        <w:numPr>
          <w:ilvl w:val="0"/>
          <w:numId w:val="28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</w:t>
      </w:r>
      <w:r w:rsidRPr="00C100AC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C100AC">
        <w:rPr>
          <w:rFonts w:ascii="Times New Roman" w:hAnsi="Times New Roman"/>
          <w:i/>
          <w:sz w:val="24"/>
          <w:szCs w:val="24"/>
          <w:lang w:val="sq-AL"/>
        </w:rPr>
        <w:t xml:space="preserve">identifikon ndikimet e shkencës dhe të teknologjisë: </w:t>
      </w:r>
    </w:p>
    <w:p w14:paraId="4A1E70E4" w14:textId="77777777" w:rsidR="00585406" w:rsidRPr="00C100AC" w:rsidRDefault="00585406" w:rsidP="00585406">
      <w:pPr>
        <w:pStyle w:val="NoSpacing"/>
        <w:numPr>
          <w:ilvl w:val="0"/>
          <w:numId w:val="29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studion ndikimet afatgjata të shkencës dhe të teknologjisë tek individët, shoqëria, mjedisi dhe ekonomia;</w:t>
      </w:r>
    </w:p>
    <w:p w14:paraId="0CDDAC81" w14:textId="77777777" w:rsidR="00585406" w:rsidRPr="00C100AC" w:rsidRDefault="00585406" w:rsidP="00585406">
      <w:pPr>
        <w:pStyle w:val="NoSpacing"/>
        <w:numPr>
          <w:ilvl w:val="0"/>
          <w:numId w:val="29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vendos shkencën dhe teknologjinë në kontekstet e tyre sociale dhe historike, si dhe studion ndikimin e tyre në mënyrën e jetesës së njerëzve;</w:t>
      </w:r>
    </w:p>
    <w:p w14:paraId="2F2F83E4" w14:textId="77777777" w:rsidR="00585406" w:rsidRPr="00C100AC" w:rsidRDefault="00585406" w:rsidP="00585406">
      <w:pPr>
        <w:pStyle w:val="NoSpacing"/>
        <w:numPr>
          <w:ilvl w:val="0"/>
          <w:numId w:val="29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 xml:space="preserve">identifikon pyetje ose çështje etike.  </w:t>
      </w:r>
    </w:p>
    <w:p w14:paraId="4CE3900E" w14:textId="77777777" w:rsidR="00585406" w:rsidRPr="00C100AC" w:rsidRDefault="00585406" w:rsidP="00585406">
      <w:pPr>
        <w:pStyle w:val="NoSpacing"/>
        <w:numPr>
          <w:ilvl w:val="0"/>
          <w:numId w:val="28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 kupton si funksionojnë objektet teknike:</w:t>
      </w:r>
    </w:p>
    <w:p w14:paraId="511A34D6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demonstron kuriozitet rreth disa objekteve teknike;</w:t>
      </w:r>
    </w:p>
    <w:p w14:paraId="7569E814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shqyrton përbërjen dhe funksionimin e tyre;</w:t>
      </w:r>
    </w:p>
    <w:p w14:paraId="7AF94E82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i zbërthen në pjesë, nëse është e nevojshme;</w:t>
      </w:r>
    </w:p>
    <w:p w14:paraId="4945CC2F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 xml:space="preserve">identifikon  materialet, pjesët dhe tipat e ndryshëm të lidhjeve në objektet teknike; </w:t>
      </w:r>
    </w:p>
    <w:p w14:paraId="15B703C3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dallon sisteme dhe nënsisteme të ndryshme;</w:t>
      </w:r>
    </w:p>
    <w:p w14:paraId="29181DC4" w14:textId="77777777" w:rsidR="00585406" w:rsidRPr="00C100AC" w:rsidRDefault="00585406" w:rsidP="00585406">
      <w:pPr>
        <w:pStyle w:val="NoSpacing"/>
        <w:numPr>
          <w:ilvl w:val="0"/>
          <w:numId w:val="30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 xml:space="preserve">shpjegon si funksionojnë ato. </w:t>
      </w:r>
    </w:p>
    <w:p w14:paraId="1D3ABE73" w14:textId="77777777" w:rsidR="00585406" w:rsidRPr="00C100AC" w:rsidRDefault="00585406" w:rsidP="00585406">
      <w:pPr>
        <w:pStyle w:val="NoSpacing"/>
        <w:numPr>
          <w:ilvl w:val="0"/>
          <w:numId w:val="28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lastRenderedPageBreak/>
        <w:t>Nxënësi kupton dukuritë natyrore:</w:t>
      </w:r>
    </w:p>
    <w:p w14:paraId="71A8F7DF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pyet veten rreth mjedisit të tij/saj;</w:t>
      </w:r>
    </w:p>
    <w:p w14:paraId="7A3A2BC1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shqyrton dukuri të veçanta;</w:t>
      </w:r>
    </w:p>
    <w:p w14:paraId="24AD9429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përshkruan karakteristikat e tyre;</w:t>
      </w:r>
    </w:p>
    <w:p w14:paraId="3219A4EA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i ilustron ato me diagrama skematike;</w:t>
      </w:r>
    </w:p>
    <w:p w14:paraId="1CD86B71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shpjegon dukuritë duke përdorur ligjet ose modelet;</w:t>
      </w:r>
    </w:p>
    <w:p w14:paraId="359E9E00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siguron koherencën e shpjegimit;</w:t>
      </w:r>
    </w:p>
    <w:p w14:paraId="21203893" w14:textId="77777777" w:rsidR="00585406" w:rsidRPr="00C100AC" w:rsidRDefault="00585406" w:rsidP="00585406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familjarizohet me konceptet që lidhen me dukuritë dhe pranon lidhjen e tyre.</w:t>
      </w:r>
    </w:p>
    <w:p w14:paraId="33469BE3" w14:textId="77777777" w:rsidR="00985CA9" w:rsidRDefault="00985CA9" w:rsidP="0058540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</w:p>
    <w:p w14:paraId="6C271952" w14:textId="0EB0E4CF" w:rsidR="00585406" w:rsidRPr="00C100AC" w:rsidRDefault="00585406" w:rsidP="00585406">
      <w:pPr>
        <w:pStyle w:val="NoSpacing"/>
        <w:rPr>
          <w:rFonts w:ascii="Times New Roman" w:hAnsi="Times New Roman"/>
          <w:b/>
          <w:sz w:val="24"/>
          <w:szCs w:val="24"/>
          <w:lang w:val="sq-AL"/>
        </w:rPr>
      </w:pPr>
      <w:r w:rsidRPr="00C100AC">
        <w:rPr>
          <w:rFonts w:ascii="Times New Roman" w:hAnsi="Times New Roman"/>
          <w:b/>
          <w:sz w:val="24"/>
          <w:szCs w:val="24"/>
          <w:lang w:val="sq-AL"/>
        </w:rPr>
        <w:t>Kompetenca III: Komunikimi në gjuhën dhe terminologjinë e shkencës.</w:t>
      </w:r>
    </w:p>
    <w:p w14:paraId="3303484A" w14:textId="77777777" w:rsidR="00585406" w:rsidRPr="00C100AC" w:rsidRDefault="00585406" w:rsidP="00585406">
      <w:pPr>
        <w:pStyle w:val="NoSpacing"/>
        <w:numPr>
          <w:ilvl w:val="0"/>
          <w:numId w:val="32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 shkëmben informacione shkencore me të tjerët:</w:t>
      </w:r>
    </w:p>
    <w:p w14:paraId="1FF90F22" w14:textId="77777777" w:rsidR="00585406" w:rsidRPr="00C100AC" w:rsidRDefault="00585406" w:rsidP="00585406">
      <w:pPr>
        <w:pStyle w:val="NoSpacing"/>
        <w:numPr>
          <w:ilvl w:val="0"/>
          <w:numId w:val="33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kupton rolin e ndarjes së informacionit;</w:t>
      </w:r>
    </w:p>
    <w:p w14:paraId="30C6536F" w14:textId="77777777" w:rsidR="00585406" w:rsidRPr="00C100AC" w:rsidRDefault="00585406" w:rsidP="00585406">
      <w:pPr>
        <w:pStyle w:val="NoSpacing"/>
        <w:numPr>
          <w:ilvl w:val="0"/>
          <w:numId w:val="33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është i hapur në këndvështrimet e të tjerëve;</w:t>
      </w:r>
    </w:p>
    <w:p w14:paraId="437B991F" w14:textId="77777777" w:rsidR="00585406" w:rsidRPr="00C100AC" w:rsidRDefault="00585406" w:rsidP="00585406">
      <w:pPr>
        <w:pStyle w:val="NoSpacing"/>
        <w:numPr>
          <w:ilvl w:val="0"/>
          <w:numId w:val="33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krahason të dhënat dhe procedurat e tij/saj me ato të të tjerëve;</w:t>
      </w:r>
    </w:p>
    <w:p w14:paraId="77AE2542" w14:textId="77777777" w:rsidR="00585406" w:rsidRPr="00C100AC" w:rsidRDefault="00585406" w:rsidP="00585406">
      <w:pPr>
        <w:pStyle w:val="NoSpacing"/>
        <w:numPr>
          <w:ilvl w:val="0"/>
          <w:numId w:val="33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 xml:space="preserve">vlerëson këndvështrimin e tij ose zgjidhjen duke i krahasuar ato me të tjerët.  </w:t>
      </w:r>
    </w:p>
    <w:p w14:paraId="6ED83D80" w14:textId="77777777" w:rsidR="00585406" w:rsidRPr="00C100AC" w:rsidRDefault="00585406" w:rsidP="00585406">
      <w:pPr>
        <w:pStyle w:val="NoSpacing"/>
        <w:numPr>
          <w:ilvl w:val="0"/>
          <w:numId w:val="32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 xml:space="preserve">Nxënësi përhap dhe zhvillon njohuritë ose rezultatet shkencore: </w:t>
      </w:r>
    </w:p>
    <w:p w14:paraId="78BC4052" w14:textId="77777777" w:rsidR="00585406" w:rsidRPr="00C100AC" w:rsidRDefault="00585406" w:rsidP="00585406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merr parasysh përbërjen e audiencës;</w:t>
      </w:r>
    </w:p>
    <w:p w14:paraId="68FC8E7C" w14:textId="77777777" w:rsidR="00585406" w:rsidRPr="00C100AC" w:rsidRDefault="00585406" w:rsidP="00585406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përdor mënyra të ndryshme për prezantimin e informacionit (p.sh., simbolet, tabelat, vizatimet teknike);</w:t>
      </w:r>
    </w:p>
    <w:p w14:paraId="3BF31F43" w14:textId="77777777" w:rsidR="00585406" w:rsidRPr="00C100AC" w:rsidRDefault="00585406" w:rsidP="00585406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përshtat mesazhin sipas tipit të medies që përdor (p.sh. prezantim me gojë ose me shkrim etj.).</w:t>
      </w:r>
    </w:p>
    <w:p w14:paraId="79031C9C" w14:textId="77777777" w:rsidR="00585406" w:rsidRPr="00C100AC" w:rsidRDefault="00585406" w:rsidP="00585406">
      <w:pPr>
        <w:pStyle w:val="NoSpacing"/>
        <w:numPr>
          <w:ilvl w:val="0"/>
          <w:numId w:val="32"/>
        </w:numPr>
        <w:rPr>
          <w:rFonts w:ascii="Times New Roman" w:hAnsi="Times New Roman"/>
          <w:i/>
          <w:sz w:val="24"/>
          <w:szCs w:val="24"/>
          <w:lang w:val="sq-AL"/>
        </w:rPr>
      </w:pPr>
      <w:r w:rsidRPr="00C100AC">
        <w:rPr>
          <w:rFonts w:ascii="Times New Roman" w:hAnsi="Times New Roman"/>
          <w:i/>
          <w:sz w:val="24"/>
          <w:szCs w:val="24"/>
          <w:lang w:val="sq-AL"/>
        </w:rPr>
        <w:t>Nxënësi interpreton dhe formulon mesazhe shkencore:</w:t>
      </w:r>
    </w:p>
    <w:p w14:paraId="076D939F" w14:textId="77777777" w:rsidR="00585406" w:rsidRPr="00C100AC" w:rsidRDefault="00585406" w:rsidP="00585406">
      <w:pPr>
        <w:pStyle w:val="NoSpacing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përdor informacionin shkencor dhe teknologjik të marrë nga burime të ndryshme;</w:t>
      </w:r>
    </w:p>
    <w:p w14:paraId="11C4F37C" w14:textId="77777777" w:rsidR="00585406" w:rsidRPr="00C100AC" w:rsidRDefault="00585406" w:rsidP="00585406">
      <w:pPr>
        <w:pStyle w:val="NoSpacing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sigurohet që burimet të jenë të besueshme;</w:t>
      </w:r>
    </w:p>
    <w:p w14:paraId="4BBDA2C7" w14:textId="77777777" w:rsidR="00585406" w:rsidRPr="00C100AC" w:rsidRDefault="00585406" w:rsidP="00585406">
      <w:pPr>
        <w:pStyle w:val="NoSpacing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vlerëson përshtatshmërinë e tyre;</w:t>
      </w:r>
    </w:p>
    <w:p w14:paraId="451A981D" w14:textId="77777777" w:rsidR="00585406" w:rsidRPr="00C100AC" w:rsidRDefault="00585406" w:rsidP="00585406">
      <w:pPr>
        <w:pStyle w:val="NoSpacing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C100AC">
        <w:rPr>
          <w:rFonts w:ascii="Times New Roman" w:hAnsi="Times New Roman"/>
          <w:sz w:val="24"/>
          <w:szCs w:val="24"/>
          <w:lang w:val="sq-AL"/>
        </w:rPr>
        <w:t>prezanton informacionin sipas rregullave dhe konvencioneve të shkencës, teknologjisë dhe matematikës.</w:t>
      </w:r>
    </w:p>
    <w:p w14:paraId="75FDB182" w14:textId="77777777" w:rsidR="00985CA9" w:rsidRDefault="00985CA9" w:rsidP="003A257A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7C9D2DA3" w14:textId="36D72044" w:rsidR="003A257A" w:rsidRPr="003A257A" w:rsidRDefault="003A257A" w:rsidP="003A257A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>Planifikimi i orëve sipas programit orientues:</w:t>
      </w:r>
    </w:p>
    <w:p w14:paraId="34ECC7EB" w14:textId="77777777" w:rsidR="003A257A" w:rsidRPr="003A257A" w:rsidRDefault="003A257A" w:rsidP="003A257A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858" w:tblpY="2"/>
        <w:tblW w:w="0" w:type="auto"/>
        <w:tblLook w:val="04A0" w:firstRow="1" w:lastRow="0" w:firstColumn="1" w:lastColumn="0" w:noHBand="0" w:noVBand="1"/>
      </w:tblPr>
      <w:tblGrid>
        <w:gridCol w:w="4158"/>
        <w:gridCol w:w="3870"/>
        <w:gridCol w:w="2970"/>
      </w:tblGrid>
      <w:tr w:rsidR="003A257A" w:rsidRPr="003A257A" w14:paraId="2C3A3C74" w14:textId="77777777" w:rsidTr="005A7CA5">
        <w:tc>
          <w:tcPr>
            <w:tcW w:w="4158" w:type="dxa"/>
          </w:tcPr>
          <w:p w14:paraId="7ABE4607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TEMATIKAT</w:t>
            </w:r>
          </w:p>
        </w:tc>
        <w:tc>
          <w:tcPr>
            <w:tcW w:w="3870" w:type="dxa"/>
          </w:tcPr>
          <w:p w14:paraId="70917B91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NJOHURITË</w:t>
            </w:r>
          </w:p>
        </w:tc>
        <w:tc>
          <w:tcPr>
            <w:tcW w:w="2970" w:type="dxa"/>
          </w:tcPr>
          <w:p w14:paraId="183E61CA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ORË</w:t>
            </w:r>
          </w:p>
        </w:tc>
      </w:tr>
      <w:tr w:rsidR="003A257A" w:rsidRPr="003A257A" w14:paraId="63B31852" w14:textId="77777777" w:rsidTr="005A7CA5">
        <w:tc>
          <w:tcPr>
            <w:tcW w:w="4158" w:type="dxa"/>
          </w:tcPr>
          <w:p w14:paraId="512DFF36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NDËRVEPRIMET </w:t>
            </w:r>
          </w:p>
        </w:tc>
        <w:tc>
          <w:tcPr>
            <w:tcW w:w="3870" w:type="dxa"/>
          </w:tcPr>
          <w:p w14:paraId="6CA4A8FC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FORCAT</w:t>
            </w:r>
          </w:p>
          <w:p w14:paraId="03F3BABF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384FD3C8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24orë </w:t>
            </w:r>
          </w:p>
          <w:p w14:paraId="697C6171" w14:textId="77777777" w:rsidR="003A257A" w:rsidRPr="003A257A" w:rsidRDefault="003A257A" w:rsidP="005A7CA5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57A" w:rsidRPr="003A257A" w14:paraId="19A82412" w14:textId="77777777" w:rsidTr="005A7CA5">
        <w:tc>
          <w:tcPr>
            <w:tcW w:w="4158" w:type="dxa"/>
          </w:tcPr>
          <w:p w14:paraId="68B8EDAF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</w:tc>
        <w:tc>
          <w:tcPr>
            <w:tcW w:w="3870" w:type="dxa"/>
          </w:tcPr>
          <w:p w14:paraId="198341FF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ELEKTRICITETI</w:t>
            </w:r>
          </w:p>
          <w:p w14:paraId="5B878AEF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79E9CE9C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24 orë</w:t>
            </w:r>
          </w:p>
        </w:tc>
      </w:tr>
      <w:tr w:rsidR="003A257A" w:rsidRPr="003A257A" w14:paraId="565FA8DD" w14:textId="77777777" w:rsidTr="005A7CA5">
        <w:tc>
          <w:tcPr>
            <w:tcW w:w="4158" w:type="dxa"/>
          </w:tcPr>
          <w:p w14:paraId="627C8181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</w:tc>
        <w:tc>
          <w:tcPr>
            <w:tcW w:w="3870" w:type="dxa"/>
          </w:tcPr>
          <w:p w14:paraId="5D813031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  <w:p w14:paraId="4022AB15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0D0A11F5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22 orë</w:t>
            </w:r>
          </w:p>
        </w:tc>
      </w:tr>
    </w:tbl>
    <w:p w14:paraId="2EDDFD5A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154D4216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4FECF80B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50F4A4B9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5460282B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07F1E718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p w14:paraId="6B32D6B5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>Planifikimi i orëve sipas planit që do të zhvillohet gjatë vitit shkollor:</w:t>
      </w:r>
    </w:p>
    <w:p w14:paraId="1863DABD" w14:textId="77777777" w:rsidR="003A257A" w:rsidRPr="003A257A" w:rsidRDefault="003A257A" w:rsidP="003A257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858" w:tblpY="2"/>
        <w:tblW w:w="0" w:type="auto"/>
        <w:tblLook w:val="04A0" w:firstRow="1" w:lastRow="0" w:firstColumn="1" w:lastColumn="0" w:noHBand="0" w:noVBand="1"/>
      </w:tblPr>
      <w:tblGrid>
        <w:gridCol w:w="4158"/>
        <w:gridCol w:w="3870"/>
        <w:gridCol w:w="2970"/>
      </w:tblGrid>
      <w:tr w:rsidR="003A257A" w:rsidRPr="003A257A" w14:paraId="4C45E9DA" w14:textId="77777777" w:rsidTr="005A7CA5">
        <w:tc>
          <w:tcPr>
            <w:tcW w:w="4158" w:type="dxa"/>
          </w:tcPr>
          <w:p w14:paraId="49CB373D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TEMATIKAT</w:t>
            </w:r>
          </w:p>
        </w:tc>
        <w:tc>
          <w:tcPr>
            <w:tcW w:w="3870" w:type="dxa"/>
          </w:tcPr>
          <w:p w14:paraId="1412E9F1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NJOHURITË</w:t>
            </w:r>
          </w:p>
        </w:tc>
        <w:tc>
          <w:tcPr>
            <w:tcW w:w="2970" w:type="dxa"/>
          </w:tcPr>
          <w:p w14:paraId="34A580AB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ORË</w:t>
            </w:r>
          </w:p>
        </w:tc>
      </w:tr>
      <w:tr w:rsidR="003A257A" w:rsidRPr="003A257A" w14:paraId="0020F011" w14:textId="77777777" w:rsidTr="005A7CA5">
        <w:tc>
          <w:tcPr>
            <w:tcW w:w="4158" w:type="dxa"/>
          </w:tcPr>
          <w:p w14:paraId="31291FD8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NDËRVEPRIMET </w:t>
            </w:r>
          </w:p>
        </w:tc>
        <w:tc>
          <w:tcPr>
            <w:tcW w:w="3870" w:type="dxa"/>
          </w:tcPr>
          <w:p w14:paraId="11B77E88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FORCAT</w:t>
            </w:r>
          </w:p>
          <w:p w14:paraId="477DF1CF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45B27A33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24orë </w:t>
            </w:r>
          </w:p>
          <w:p w14:paraId="6B06D4DC" w14:textId="77777777" w:rsidR="003A257A" w:rsidRPr="003A257A" w:rsidRDefault="003A257A" w:rsidP="005A7CA5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57A" w:rsidRPr="003A257A" w14:paraId="5EC5732F" w14:textId="77777777" w:rsidTr="005A7CA5">
        <w:tc>
          <w:tcPr>
            <w:tcW w:w="4158" w:type="dxa"/>
          </w:tcPr>
          <w:p w14:paraId="0AA65E46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</w:tc>
        <w:tc>
          <w:tcPr>
            <w:tcW w:w="3870" w:type="dxa"/>
          </w:tcPr>
          <w:p w14:paraId="2B7B4959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ELEKTRICITETI</w:t>
            </w:r>
          </w:p>
          <w:p w14:paraId="33B999BD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724BBE03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26 orë</w:t>
            </w:r>
          </w:p>
        </w:tc>
      </w:tr>
      <w:tr w:rsidR="003A257A" w:rsidRPr="003A257A" w14:paraId="11FC7240" w14:textId="77777777" w:rsidTr="005A7CA5">
        <w:tc>
          <w:tcPr>
            <w:tcW w:w="4158" w:type="dxa"/>
          </w:tcPr>
          <w:p w14:paraId="57E0BE7F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</w:tc>
        <w:tc>
          <w:tcPr>
            <w:tcW w:w="3870" w:type="dxa"/>
          </w:tcPr>
          <w:p w14:paraId="63F8E19B" w14:textId="77777777" w:rsidR="003A257A" w:rsidRPr="003A257A" w:rsidRDefault="003A257A" w:rsidP="005A7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</w:t>
            </w:r>
          </w:p>
          <w:p w14:paraId="5DF3DE7C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6FAB1974" w14:textId="77777777" w:rsidR="003A257A" w:rsidRPr="003A257A" w:rsidRDefault="003A257A" w:rsidP="005A7CA5">
            <w:pPr>
              <w:pStyle w:val="Body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20 orë</w:t>
            </w:r>
          </w:p>
        </w:tc>
      </w:tr>
    </w:tbl>
    <w:p w14:paraId="15637621" w14:textId="77777777" w:rsidR="00585406" w:rsidRPr="000A00DB" w:rsidRDefault="00585406" w:rsidP="000A00DB">
      <w:pPr>
        <w:rPr>
          <w:rFonts w:ascii="Times New Roman" w:hAnsi="Times New Roman" w:cs="Times New Roman"/>
          <w:sz w:val="24"/>
          <w:szCs w:val="24"/>
        </w:rPr>
      </w:pPr>
    </w:p>
    <w:p w14:paraId="5120F846" w14:textId="77777777" w:rsidR="003A257A" w:rsidRDefault="003A257A" w:rsidP="000A00DB">
      <w:pPr>
        <w:rPr>
          <w:rFonts w:ascii="Times New Roman" w:hAnsi="Times New Roman" w:cs="Times New Roman"/>
          <w:b/>
          <w:sz w:val="24"/>
          <w:szCs w:val="24"/>
        </w:rPr>
      </w:pPr>
    </w:p>
    <w:p w14:paraId="7B0940A6" w14:textId="77777777" w:rsidR="003A257A" w:rsidRDefault="003A257A" w:rsidP="000A00DB">
      <w:pPr>
        <w:rPr>
          <w:rFonts w:ascii="Times New Roman" w:hAnsi="Times New Roman" w:cs="Times New Roman"/>
          <w:b/>
          <w:sz w:val="24"/>
          <w:szCs w:val="24"/>
        </w:rPr>
      </w:pPr>
    </w:p>
    <w:p w14:paraId="460D6851" w14:textId="77777777" w:rsidR="003A257A" w:rsidRDefault="003A257A" w:rsidP="000A00DB">
      <w:pPr>
        <w:rPr>
          <w:rFonts w:ascii="Times New Roman" w:hAnsi="Times New Roman" w:cs="Times New Roman"/>
          <w:b/>
          <w:sz w:val="24"/>
          <w:szCs w:val="24"/>
        </w:rPr>
      </w:pPr>
    </w:p>
    <w:p w14:paraId="28C51F55" w14:textId="77777777" w:rsidR="003A257A" w:rsidRDefault="003A257A" w:rsidP="000A00DB">
      <w:pPr>
        <w:rPr>
          <w:rFonts w:ascii="Times New Roman" w:hAnsi="Times New Roman" w:cs="Times New Roman"/>
          <w:b/>
          <w:sz w:val="24"/>
          <w:szCs w:val="24"/>
        </w:rPr>
      </w:pPr>
    </w:p>
    <w:p w14:paraId="7A62AB09" w14:textId="77777777" w:rsidR="001E54EC" w:rsidRPr="003A257A" w:rsidRDefault="001E54EC" w:rsidP="001E54EC">
      <w:pPr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t xml:space="preserve">Shënim: 2 orë janë marrë nga tematika Energjia/Energjia dhe i kanë kaluar tematikës Energjia/Elektriciteti </w:t>
      </w:r>
      <w:proofErr w:type="gramStart"/>
      <w:r w:rsidRPr="003A257A">
        <w:rPr>
          <w:rFonts w:ascii="Times New Roman" w:hAnsi="Times New Roman" w:cs="Times New Roman"/>
          <w:b/>
          <w:sz w:val="24"/>
          <w:szCs w:val="24"/>
        </w:rPr>
        <w:t>( ±</w:t>
      </w:r>
      <w:proofErr w:type="gramEnd"/>
      <w:r w:rsidRPr="003A257A">
        <w:rPr>
          <w:rFonts w:ascii="Times New Roman" w:hAnsi="Times New Roman" w:cs="Times New Roman"/>
          <w:b/>
          <w:sz w:val="24"/>
          <w:szCs w:val="24"/>
        </w:rPr>
        <w:t>10%)</w:t>
      </w:r>
    </w:p>
    <w:p w14:paraId="60B0D184" w14:textId="77777777" w:rsidR="001E54EC" w:rsidRDefault="001E54EC" w:rsidP="00A67461">
      <w:pPr>
        <w:rPr>
          <w:rFonts w:ascii="Times New Roman" w:hAnsi="Times New Roman" w:cs="Times New Roman"/>
          <w:sz w:val="24"/>
          <w:szCs w:val="24"/>
        </w:rPr>
      </w:pPr>
    </w:p>
    <w:p w14:paraId="589BE212" w14:textId="3A68C741" w:rsidR="00A67461" w:rsidRPr="00A67461" w:rsidRDefault="00A67461" w:rsidP="00A674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7461">
        <w:rPr>
          <w:rFonts w:ascii="Times New Roman" w:hAnsi="Times New Roman" w:cs="Times New Roman"/>
          <w:b/>
          <w:bCs/>
          <w:sz w:val="24"/>
          <w:szCs w:val="24"/>
        </w:rPr>
        <w:t>PLANI SINTETIK</w:t>
      </w:r>
    </w:p>
    <w:p w14:paraId="077C69BF" w14:textId="0E0CD7D4" w:rsidR="00A67461" w:rsidRPr="00A67461" w:rsidRDefault="00A67461" w:rsidP="00A6746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5953"/>
        <w:gridCol w:w="1814"/>
        <w:gridCol w:w="1617"/>
      </w:tblGrid>
      <w:tr w:rsidR="00A67461" w:rsidRPr="00A67461" w14:paraId="717CD44F" w14:textId="77777777" w:rsidTr="005A7CA5">
        <w:trPr>
          <w:jc w:val="center"/>
        </w:trPr>
        <w:tc>
          <w:tcPr>
            <w:tcW w:w="850" w:type="dxa"/>
            <w:shd w:val="clear" w:color="auto" w:fill="D9EAF7"/>
            <w:vAlign w:val="center"/>
          </w:tcPr>
          <w:p w14:paraId="4AF17BC2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</w:p>
        </w:tc>
        <w:tc>
          <w:tcPr>
            <w:tcW w:w="5953" w:type="dxa"/>
            <w:shd w:val="clear" w:color="auto" w:fill="D9EAF7"/>
            <w:vAlign w:val="center"/>
          </w:tcPr>
          <w:p w14:paraId="2D25A43C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LLOJI I TEMAVE</w:t>
            </w:r>
          </w:p>
        </w:tc>
        <w:tc>
          <w:tcPr>
            <w:tcW w:w="1814" w:type="dxa"/>
            <w:shd w:val="clear" w:color="auto" w:fill="D9EAF7"/>
            <w:vAlign w:val="center"/>
          </w:tcPr>
          <w:p w14:paraId="181A54B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NUMRI I ORËVE</w:t>
            </w:r>
          </w:p>
        </w:tc>
        <w:tc>
          <w:tcPr>
            <w:tcW w:w="1587" w:type="dxa"/>
            <w:shd w:val="clear" w:color="auto" w:fill="D9EAF7"/>
            <w:vAlign w:val="center"/>
          </w:tcPr>
          <w:p w14:paraId="4530857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PËRQINDJA</w:t>
            </w:r>
          </w:p>
        </w:tc>
      </w:tr>
      <w:tr w:rsidR="00A67461" w:rsidRPr="00A67461" w14:paraId="35AE3CB7" w14:textId="77777777" w:rsidTr="005A7CA5">
        <w:trPr>
          <w:jc w:val="center"/>
        </w:trPr>
        <w:tc>
          <w:tcPr>
            <w:tcW w:w="850" w:type="dxa"/>
            <w:shd w:val="clear" w:color="auto" w:fill="EEF4F8"/>
            <w:vAlign w:val="center"/>
          </w:tcPr>
          <w:p w14:paraId="5CE9CFBC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53" w:type="dxa"/>
            <w:shd w:val="clear" w:color="auto" w:fill="EEF4F8"/>
            <w:vAlign w:val="center"/>
          </w:tcPr>
          <w:p w14:paraId="10D35503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NJOHURI TË REJA</w:t>
            </w:r>
          </w:p>
        </w:tc>
        <w:tc>
          <w:tcPr>
            <w:tcW w:w="1814" w:type="dxa"/>
            <w:shd w:val="clear" w:color="auto" w:fill="EEF4F8"/>
            <w:vAlign w:val="center"/>
          </w:tcPr>
          <w:p w14:paraId="16711548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87" w:type="dxa"/>
            <w:shd w:val="clear" w:color="auto" w:fill="EEF4F8"/>
            <w:vAlign w:val="center"/>
          </w:tcPr>
          <w:p w14:paraId="0B4A1FAF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51%</w:t>
            </w:r>
          </w:p>
        </w:tc>
      </w:tr>
      <w:tr w:rsidR="00A67461" w:rsidRPr="00A67461" w14:paraId="18CFDBE2" w14:textId="77777777" w:rsidTr="005A7CA5">
        <w:trPr>
          <w:jc w:val="center"/>
        </w:trPr>
        <w:tc>
          <w:tcPr>
            <w:tcW w:w="850" w:type="dxa"/>
            <w:shd w:val="clear" w:color="auto" w:fill="EEF4F8"/>
            <w:vAlign w:val="center"/>
          </w:tcPr>
          <w:p w14:paraId="785BFE89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953" w:type="dxa"/>
            <w:shd w:val="clear" w:color="auto" w:fill="EEF4F8"/>
            <w:vAlign w:val="center"/>
          </w:tcPr>
          <w:p w14:paraId="7C40C799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PËRPUNIMI I NJOHURIVE</w:t>
            </w:r>
          </w:p>
        </w:tc>
        <w:tc>
          <w:tcPr>
            <w:tcW w:w="1814" w:type="dxa"/>
            <w:shd w:val="clear" w:color="auto" w:fill="EEF4F8"/>
            <w:vAlign w:val="center"/>
          </w:tcPr>
          <w:p w14:paraId="5C364645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87" w:type="dxa"/>
            <w:shd w:val="clear" w:color="auto" w:fill="EEF4F8"/>
            <w:vAlign w:val="center"/>
          </w:tcPr>
          <w:p w14:paraId="2932B17D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49%</w:t>
            </w:r>
          </w:p>
        </w:tc>
      </w:tr>
      <w:tr w:rsidR="00A67461" w:rsidRPr="00A67461" w14:paraId="7D833334" w14:textId="77777777" w:rsidTr="005A7CA5">
        <w:trPr>
          <w:jc w:val="center"/>
        </w:trPr>
        <w:tc>
          <w:tcPr>
            <w:tcW w:w="850" w:type="dxa"/>
            <w:vAlign w:val="center"/>
          </w:tcPr>
          <w:p w14:paraId="79332DE9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5953" w:type="dxa"/>
            <w:vAlign w:val="center"/>
          </w:tcPr>
          <w:p w14:paraId="3B75486B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Përsëritje / ushtrime / pyetje praktike</w:t>
            </w:r>
          </w:p>
        </w:tc>
        <w:tc>
          <w:tcPr>
            <w:tcW w:w="1814" w:type="dxa"/>
            <w:vAlign w:val="center"/>
          </w:tcPr>
          <w:p w14:paraId="1D68059E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7" w:type="dxa"/>
            <w:vAlign w:val="center"/>
          </w:tcPr>
          <w:p w14:paraId="3AAC4295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A67461" w:rsidRPr="00A67461" w14:paraId="6FA3094E" w14:textId="77777777" w:rsidTr="005A7CA5">
        <w:trPr>
          <w:jc w:val="center"/>
        </w:trPr>
        <w:tc>
          <w:tcPr>
            <w:tcW w:w="850" w:type="dxa"/>
            <w:vAlign w:val="center"/>
          </w:tcPr>
          <w:p w14:paraId="2D50535E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2.b</w:t>
            </w:r>
          </w:p>
        </w:tc>
        <w:tc>
          <w:tcPr>
            <w:tcW w:w="5953" w:type="dxa"/>
            <w:vAlign w:val="center"/>
          </w:tcPr>
          <w:p w14:paraId="7D9B1230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</w:p>
        </w:tc>
        <w:tc>
          <w:tcPr>
            <w:tcW w:w="1814" w:type="dxa"/>
            <w:vAlign w:val="center"/>
          </w:tcPr>
          <w:p w14:paraId="4115C1DC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7" w:type="dxa"/>
            <w:vAlign w:val="center"/>
          </w:tcPr>
          <w:p w14:paraId="7ABAE9AA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A67461" w:rsidRPr="00A67461" w14:paraId="586CBDBA" w14:textId="77777777" w:rsidTr="005A7CA5">
        <w:trPr>
          <w:jc w:val="center"/>
        </w:trPr>
        <w:tc>
          <w:tcPr>
            <w:tcW w:w="850" w:type="dxa"/>
            <w:vAlign w:val="center"/>
          </w:tcPr>
          <w:p w14:paraId="5CA8DA90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2.c</w:t>
            </w:r>
          </w:p>
        </w:tc>
        <w:tc>
          <w:tcPr>
            <w:tcW w:w="5953" w:type="dxa"/>
            <w:vAlign w:val="center"/>
          </w:tcPr>
          <w:p w14:paraId="54D5AF70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Veprimtari praktike / eksperimentale / studim</w:t>
            </w:r>
          </w:p>
        </w:tc>
        <w:tc>
          <w:tcPr>
            <w:tcW w:w="1814" w:type="dxa"/>
            <w:vAlign w:val="center"/>
          </w:tcPr>
          <w:p w14:paraId="24B82F7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7" w:type="dxa"/>
            <w:vAlign w:val="center"/>
          </w:tcPr>
          <w:p w14:paraId="49017831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A67461" w:rsidRPr="00A67461" w14:paraId="581B83B5" w14:textId="77777777" w:rsidTr="005A7CA5">
        <w:trPr>
          <w:jc w:val="center"/>
        </w:trPr>
        <w:tc>
          <w:tcPr>
            <w:tcW w:w="850" w:type="dxa"/>
            <w:vAlign w:val="center"/>
          </w:tcPr>
          <w:p w14:paraId="5EB75ED0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2.d</w:t>
            </w:r>
          </w:p>
        </w:tc>
        <w:tc>
          <w:tcPr>
            <w:tcW w:w="5953" w:type="dxa"/>
            <w:vAlign w:val="center"/>
          </w:tcPr>
          <w:p w14:paraId="3BBD2E0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Teste përmbledhëse</w:t>
            </w:r>
          </w:p>
        </w:tc>
        <w:tc>
          <w:tcPr>
            <w:tcW w:w="1814" w:type="dxa"/>
            <w:vAlign w:val="center"/>
          </w:tcPr>
          <w:p w14:paraId="639B7B90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vAlign w:val="center"/>
          </w:tcPr>
          <w:p w14:paraId="5EE025EB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A67461" w:rsidRPr="00A67461" w14:paraId="01246321" w14:textId="77777777" w:rsidTr="005A7CA5">
        <w:trPr>
          <w:jc w:val="center"/>
        </w:trPr>
        <w:tc>
          <w:tcPr>
            <w:tcW w:w="850" w:type="dxa"/>
            <w:vAlign w:val="center"/>
          </w:tcPr>
          <w:p w14:paraId="3298A0B4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2.e</w:t>
            </w:r>
          </w:p>
        </w:tc>
        <w:tc>
          <w:tcPr>
            <w:tcW w:w="5953" w:type="dxa"/>
            <w:vAlign w:val="center"/>
          </w:tcPr>
          <w:p w14:paraId="2459ED1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Diskutim dhe vlerësim i rezultateve të testit</w:t>
            </w:r>
          </w:p>
        </w:tc>
        <w:tc>
          <w:tcPr>
            <w:tcW w:w="1814" w:type="dxa"/>
            <w:vAlign w:val="center"/>
          </w:tcPr>
          <w:p w14:paraId="28E93AB6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  <w:vAlign w:val="center"/>
          </w:tcPr>
          <w:p w14:paraId="167E2A2B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A67461" w:rsidRPr="00A67461" w14:paraId="6CF39C44" w14:textId="77777777" w:rsidTr="005A7CA5">
        <w:trPr>
          <w:jc w:val="center"/>
        </w:trPr>
        <w:tc>
          <w:tcPr>
            <w:tcW w:w="850" w:type="dxa"/>
            <w:vAlign w:val="center"/>
          </w:tcPr>
          <w:p w14:paraId="6BFBA29B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2.f</w:t>
            </w:r>
          </w:p>
        </w:tc>
        <w:tc>
          <w:tcPr>
            <w:tcW w:w="5953" w:type="dxa"/>
            <w:vAlign w:val="center"/>
          </w:tcPr>
          <w:p w14:paraId="2F9A084D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Konkurs / veprimtari përmbyllëse</w:t>
            </w:r>
          </w:p>
        </w:tc>
        <w:tc>
          <w:tcPr>
            <w:tcW w:w="1814" w:type="dxa"/>
            <w:vAlign w:val="center"/>
          </w:tcPr>
          <w:p w14:paraId="433D37E2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  <w:vAlign w:val="center"/>
          </w:tcPr>
          <w:p w14:paraId="1E959EA3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A67461" w:rsidRPr="00A67461" w14:paraId="08AB8855" w14:textId="77777777" w:rsidTr="005A7CA5">
        <w:trPr>
          <w:jc w:val="center"/>
        </w:trPr>
        <w:tc>
          <w:tcPr>
            <w:tcW w:w="850" w:type="dxa"/>
            <w:vAlign w:val="center"/>
          </w:tcPr>
          <w:p w14:paraId="58BEE0BA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2DC01B82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GJITHSEJ</w:t>
            </w:r>
          </w:p>
        </w:tc>
        <w:tc>
          <w:tcPr>
            <w:tcW w:w="1814" w:type="dxa"/>
            <w:vAlign w:val="center"/>
          </w:tcPr>
          <w:p w14:paraId="3DEC1F32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587" w:type="dxa"/>
            <w:vAlign w:val="center"/>
          </w:tcPr>
          <w:p w14:paraId="26759A41" w14:textId="77777777" w:rsidR="00A67461" w:rsidRPr="00A67461" w:rsidRDefault="00A67461" w:rsidP="00A674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461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14:paraId="3799DAC1" w14:textId="77777777" w:rsidR="00A67461" w:rsidRPr="00A67461" w:rsidRDefault="00A67461" w:rsidP="00A67461">
      <w:pPr>
        <w:rPr>
          <w:rFonts w:ascii="Times New Roman" w:hAnsi="Times New Roman" w:cs="Times New Roman"/>
          <w:sz w:val="24"/>
          <w:szCs w:val="24"/>
        </w:rPr>
      </w:pPr>
    </w:p>
    <w:p w14:paraId="1694497E" w14:textId="77777777" w:rsidR="00A67461" w:rsidRDefault="00A67461" w:rsidP="000A00DB">
      <w:pPr>
        <w:rPr>
          <w:rFonts w:ascii="Times New Roman" w:hAnsi="Times New Roman" w:cs="Times New Roman"/>
          <w:b/>
          <w:sz w:val="24"/>
          <w:szCs w:val="24"/>
        </w:rPr>
      </w:pPr>
    </w:p>
    <w:p w14:paraId="2B4D04B4" w14:textId="6F1F15CD" w:rsidR="003A257A" w:rsidRDefault="003A257A" w:rsidP="000A00DB">
      <w:pPr>
        <w:rPr>
          <w:rFonts w:ascii="Times New Roman" w:hAnsi="Times New Roman" w:cs="Times New Roman"/>
          <w:b/>
          <w:sz w:val="24"/>
          <w:szCs w:val="24"/>
        </w:rPr>
      </w:pPr>
      <w:r w:rsidRPr="003A257A">
        <w:rPr>
          <w:rFonts w:ascii="Times New Roman" w:hAnsi="Times New Roman" w:cs="Times New Roman"/>
          <w:b/>
          <w:sz w:val="24"/>
          <w:szCs w:val="24"/>
        </w:rPr>
        <w:lastRenderedPageBreak/>
        <w:t>SHPËRNDARJA VJETORE E TEMAVE MËSIMORE – FIZIKË 9</w:t>
      </w:r>
    </w:p>
    <w:p w14:paraId="48AD1151" w14:textId="0EF6C0BE" w:rsidR="00271856" w:rsidRPr="000A00DB" w:rsidRDefault="004A10BC" w:rsidP="000A00DB">
      <w:pPr>
        <w:rPr>
          <w:rFonts w:ascii="Times New Roman" w:hAnsi="Times New Roman" w:cs="Times New Roman"/>
          <w:sz w:val="24"/>
          <w:szCs w:val="24"/>
        </w:rPr>
      </w:pPr>
      <w:r w:rsidRPr="000A00DB">
        <w:rPr>
          <w:rFonts w:ascii="Times New Roman" w:hAnsi="Times New Roman" w:cs="Times New Roman"/>
          <w:b/>
          <w:sz w:val="24"/>
          <w:szCs w:val="24"/>
        </w:rPr>
        <w:t>35 javë × 2 orë/javë = 70 orë</w:t>
      </w:r>
    </w:p>
    <w:p w14:paraId="327E1D14" w14:textId="77777777" w:rsidR="00271856" w:rsidRPr="000A00DB" w:rsidRDefault="004A10BC" w:rsidP="000A00DB">
      <w:pPr>
        <w:rPr>
          <w:rFonts w:ascii="Times New Roman" w:hAnsi="Times New Roman" w:cs="Times New Roman"/>
          <w:sz w:val="24"/>
          <w:szCs w:val="24"/>
        </w:rPr>
      </w:pPr>
      <w:r w:rsidRPr="000A00DB">
        <w:rPr>
          <w:rFonts w:ascii="Times New Roman" w:hAnsi="Times New Roman" w:cs="Times New Roman"/>
          <w:i/>
          <w:sz w:val="24"/>
          <w:szCs w:val="24"/>
        </w:rPr>
        <w:t xml:space="preserve">Shtator–Dhjetor: 28 </w:t>
      </w:r>
      <w:proofErr w:type="gramStart"/>
      <w:r w:rsidRPr="000A00DB">
        <w:rPr>
          <w:rFonts w:ascii="Times New Roman" w:hAnsi="Times New Roman" w:cs="Times New Roman"/>
          <w:i/>
          <w:sz w:val="24"/>
          <w:szCs w:val="24"/>
        </w:rPr>
        <w:t>orë  |</w:t>
      </w:r>
      <w:proofErr w:type="gramEnd"/>
      <w:r w:rsidRPr="000A00DB">
        <w:rPr>
          <w:rFonts w:ascii="Times New Roman" w:hAnsi="Times New Roman" w:cs="Times New Roman"/>
          <w:i/>
          <w:sz w:val="24"/>
          <w:szCs w:val="24"/>
        </w:rPr>
        <w:t xml:space="preserve">  Janar–Mars: 22 orë  |  Prill–Qershor: 20 orë</w:t>
      </w:r>
    </w:p>
    <w:p w14:paraId="22632046" w14:textId="224E623A" w:rsidR="003A257A" w:rsidRPr="003A257A" w:rsidRDefault="003A257A" w:rsidP="003A257A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  <w:gridCol w:w="5102"/>
      </w:tblGrid>
      <w:tr w:rsidR="003A257A" w:rsidRPr="003A257A" w14:paraId="588D1B8F" w14:textId="77777777" w:rsidTr="005A7CA5">
        <w:trPr>
          <w:jc w:val="center"/>
        </w:trPr>
        <w:tc>
          <w:tcPr>
            <w:tcW w:w="5102" w:type="dxa"/>
            <w:shd w:val="clear" w:color="auto" w:fill="D9EAF7"/>
            <w:vAlign w:val="center"/>
          </w:tcPr>
          <w:p w14:paraId="4FD9D51A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PERIUDHA I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SHTATOR – DHJETOR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28 ORË</w:t>
            </w:r>
          </w:p>
        </w:tc>
        <w:tc>
          <w:tcPr>
            <w:tcW w:w="5102" w:type="dxa"/>
            <w:shd w:val="clear" w:color="auto" w:fill="D9EAF7"/>
            <w:vAlign w:val="center"/>
          </w:tcPr>
          <w:p w14:paraId="72D11EB5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PERIUDHA II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JANAR – MARS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22 ORË</w:t>
            </w:r>
          </w:p>
        </w:tc>
        <w:tc>
          <w:tcPr>
            <w:tcW w:w="5102" w:type="dxa"/>
            <w:shd w:val="clear" w:color="auto" w:fill="D9EAF7"/>
            <w:vAlign w:val="center"/>
          </w:tcPr>
          <w:p w14:paraId="5B9404E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PERIUDHA III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PRILL – QERSHOR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20 ORË</w:t>
            </w:r>
          </w:p>
        </w:tc>
      </w:tr>
      <w:tr w:rsidR="003A257A" w:rsidRPr="003A257A" w14:paraId="2C549380" w14:textId="77777777" w:rsidTr="005A7CA5">
        <w:trPr>
          <w:jc w:val="center"/>
        </w:trPr>
        <w:tc>
          <w:tcPr>
            <w:tcW w:w="5102" w:type="dxa"/>
            <w:shd w:val="clear" w:color="auto" w:fill="D9EAF7"/>
          </w:tcPr>
          <w:p w14:paraId="386730A4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Elektriciteti – 24 orë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Ndërveprimet – 3 orë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Energjia – 1 orë</w:t>
            </w:r>
          </w:p>
        </w:tc>
        <w:tc>
          <w:tcPr>
            <w:tcW w:w="5102" w:type="dxa"/>
            <w:shd w:val="clear" w:color="auto" w:fill="D9EAF7"/>
          </w:tcPr>
          <w:p w14:paraId="69C1C86F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Ndërveprimet / Forcat – 20 orë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Elektriciteti / Projekti – 2 orë</w:t>
            </w:r>
          </w:p>
        </w:tc>
        <w:tc>
          <w:tcPr>
            <w:tcW w:w="5102" w:type="dxa"/>
            <w:shd w:val="clear" w:color="auto" w:fill="D9EAF7"/>
          </w:tcPr>
          <w:p w14:paraId="4A3347C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t>Energjia – 18 orë</w:t>
            </w:r>
            <w:r w:rsidRPr="003A257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Përmbledhje ndërtematike – 2 orë</w:t>
            </w:r>
          </w:p>
        </w:tc>
      </w:tr>
      <w:tr w:rsidR="003A257A" w:rsidRPr="003A257A" w14:paraId="0469588F" w14:textId="77777777" w:rsidTr="005A7CA5">
        <w:trPr>
          <w:jc w:val="center"/>
        </w:trPr>
        <w:tc>
          <w:tcPr>
            <w:tcW w:w="5102" w:type="dxa"/>
          </w:tcPr>
          <w:p w14:paraId="43AB6DEA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1. Hyrje në elektricitet</w:t>
            </w:r>
          </w:p>
          <w:p w14:paraId="22A490B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2. Dukuri elektrostatike</w:t>
            </w:r>
          </w:p>
          <w:p w14:paraId="1E51574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3. Shkëndijat elektrike. Rrufeja</w:t>
            </w:r>
          </w:p>
          <w:p w14:paraId="318D6C7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4. Rreziqet dhe përdorimet e elektricitetit statik</w:t>
            </w:r>
          </w:p>
          <w:p w14:paraId="198639B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5. Mënyrat e elektrizimit</w:t>
            </w:r>
          </w:p>
          <w:p w14:paraId="4D60F55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6. Veprimtari praktike: Të provojmë nëse një trup është i ngarkuar</w:t>
            </w:r>
          </w:p>
          <w:p w14:paraId="1BB054CF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7. Qarqet elektrike të thjeshta, përcjellësit dhe izoluesit</w:t>
            </w:r>
          </w:p>
          <w:p w14:paraId="56B2530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8. Simbolet e qarkut elektrik; qarku në seri dhe paralel</w:t>
            </w:r>
          </w:p>
          <w:p w14:paraId="122723FC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9. Matja e rrymës dhe tensionit</w:t>
            </w:r>
          </w:p>
          <w:p w14:paraId="029C2D2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10. Veprimtari praktike: Matja e rrymës dhe diferencës së potencialit në qarqet në seri dhe paralel</w:t>
            </w:r>
          </w:p>
          <w:p w14:paraId="3C7BEF67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11. Prodhimi i energjisë me pila</w:t>
            </w:r>
          </w:p>
          <w:p w14:paraId="799C26E5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12. Modelimi i rrymës dhe tensionit</w:t>
            </w:r>
          </w:p>
          <w:p w14:paraId="768D2649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13. Rezistenca</w:t>
            </w:r>
          </w:p>
          <w:p w14:paraId="2002AB8B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14. Veprimtari praktike: Hetimi i rezistencës së një përcjellësi</w:t>
            </w:r>
          </w:p>
          <w:p w14:paraId="217BB210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15. Fuqia elektrike</w:t>
            </w:r>
          </w:p>
          <w:p w14:paraId="216ADCF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 Projekt – Nëntema 1: Mënyrat e prodhimit të energjisë elektrike në botë dhe Shqipëri; burimet e energjisë</w:t>
            </w:r>
          </w:p>
          <w:p w14:paraId="1BACB33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17. Projekt – Nëntema 2: Mënyrat e prodhimit të energjisë elektrike në botë dhe Shqipëri; burimet e energjisë</w:t>
            </w:r>
          </w:p>
          <w:p w14:paraId="4B636479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18. Elemente të tjera elektrike</w:t>
            </w:r>
          </w:p>
          <w:p w14:paraId="3F12519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19. Ndjeshmëria dhe reagimi ndaj mjedisit</w:t>
            </w:r>
          </w:p>
          <w:p w14:paraId="3CD113A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20. Rrjeti elektrik</w:t>
            </w:r>
          </w:p>
          <w:p w14:paraId="3BECBD6C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21. Përsëritje: Ushtrime në fund të kapitullit</w:t>
            </w:r>
          </w:p>
          <w:p w14:paraId="042BAF74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22. Ushtrime: Pyetje praktike</w:t>
            </w:r>
          </w:p>
          <w:p w14:paraId="1AF6B91A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23. Test përmbledhës</w:t>
            </w:r>
          </w:p>
          <w:p w14:paraId="0627EA9F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24. Projekt – Nëntema 3: Llogaritja e energjisë së konsumuar nga pajisjet elektroshtëpiake</w:t>
            </w:r>
          </w:p>
          <w:p w14:paraId="446096E0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25. Projekt – Nëntema 4: Llogaritja e energjisë së konsumuar nga pajisjet elektroshtëpiake</w:t>
            </w:r>
          </w:p>
          <w:p w14:paraId="4888E34B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26. Hyrje: Ndërveprimet</w:t>
            </w:r>
          </w:p>
          <w:p w14:paraId="46849ED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27. Forcat dhe makinat e thjeshta</w:t>
            </w:r>
          </w:p>
          <w:p w14:paraId="68CF96B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28. Veprimtari praktike: Ngritja e ngarkesave duke përdorur mekanizmin me rrotulla</w:t>
            </w:r>
          </w:p>
        </w:tc>
        <w:tc>
          <w:tcPr>
            <w:tcW w:w="5102" w:type="dxa"/>
          </w:tcPr>
          <w:p w14:paraId="7ED501A7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 Levat, forca dhe puna</w:t>
            </w:r>
          </w:p>
          <w:p w14:paraId="4CAD5F7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30. Momenti</w:t>
            </w:r>
          </w:p>
          <w:p w14:paraId="32339B5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31. Momentet dhe baraspesha</w:t>
            </w:r>
          </w:p>
          <w:p w14:paraId="00DA326B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32. Ushtrime: Llogaritja e momenteve</w:t>
            </w:r>
          </w:p>
          <w:p w14:paraId="4DCCEAF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33. Studim i parimit të momenteve</w:t>
            </w:r>
          </w:p>
          <w:p w14:paraId="495FEDF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34. Shtypja mbi sipërfaqe</w:t>
            </w:r>
          </w:p>
          <w:p w14:paraId="0039CE7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35. Veprimtari praktike: Shtypja mbi sipërfaqe</w:t>
            </w:r>
          </w:p>
          <w:p w14:paraId="44B17C20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36. Shtypja në gaze</w:t>
            </w:r>
          </w:p>
          <w:p w14:paraId="67F39E82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37. Shtypja në lëngje</w:t>
            </w:r>
          </w:p>
          <w:p w14:paraId="0814C30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38. Ushtrime</w:t>
            </w:r>
          </w:p>
          <w:p w14:paraId="1F89FF24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39. Makineritë hidraulike</w:t>
            </w:r>
          </w:p>
          <w:p w14:paraId="0C0DD2A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40. Dendësia e lëngjeve dhe gazeve</w:t>
            </w:r>
          </w:p>
          <w:p w14:paraId="0956606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41. Veprimtari praktike: Studimi i dendësisë së trupit të ngurtë dhe lëngjeve</w:t>
            </w:r>
          </w:p>
          <w:p w14:paraId="51BE0BB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42. Notimi i trupave. Forca e Arkimedit</w:t>
            </w:r>
          </w:p>
          <w:p w14:paraId="02D353D4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43. Ushtrime</w:t>
            </w:r>
          </w:p>
          <w:p w14:paraId="0043AD4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44. Përsëritje: Ushtrime në fund të kapitullit</w:t>
            </w:r>
          </w:p>
          <w:p w14:paraId="3F5B5EA7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45. Ushtrime: Pyetje praktike</w:t>
            </w:r>
          </w:p>
          <w:p w14:paraId="2F4AFFAF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46. Test përmbledhës</w:t>
            </w:r>
          </w:p>
          <w:p w14:paraId="6B3FB00B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47. Përdorime të sistemeve hidraulike: Vizitë në një servis makinash (ora I)</w:t>
            </w:r>
          </w:p>
          <w:p w14:paraId="05517D2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 Përdorime të sistemeve hidraulike: Vizitë në një servis makinash (ora II)</w:t>
            </w:r>
          </w:p>
          <w:p w14:paraId="223BDF79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49. Projekt: Prezantim dhe vlerësim i projektit (ora I)</w:t>
            </w:r>
          </w:p>
          <w:p w14:paraId="6DF8DA4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50. Projekt: Prezantim dhe vlerësim i projektit (ora II)</w:t>
            </w:r>
          </w:p>
        </w:tc>
        <w:tc>
          <w:tcPr>
            <w:tcW w:w="5102" w:type="dxa"/>
          </w:tcPr>
          <w:p w14:paraId="7EDBC8C2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 Energjia termike</w:t>
            </w:r>
          </w:p>
          <w:p w14:paraId="50B1C65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52. Veprimtari praktike: Studim i tejçimit të energjisë në ujë</w:t>
            </w:r>
          </w:p>
          <w:p w14:paraId="4F13E2C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53. Përcjellshmëria termike</w:t>
            </w:r>
          </w:p>
          <w:p w14:paraId="48EFFC4E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54. Konveksioni</w:t>
            </w:r>
          </w:p>
          <w:p w14:paraId="39AF1A86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55. Energjia që tejçohet nga rrezatimi</w:t>
            </w:r>
          </w:p>
          <w:p w14:paraId="0D994686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56. Ushtrime përmbledhëse: Energjia termike dhe mënyrat e tejçimit të saj</w:t>
            </w:r>
          </w:p>
          <w:p w14:paraId="4C332CD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57. Avullimi</w:t>
            </w:r>
          </w:p>
          <w:p w14:paraId="624CFE3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58. Veprimtari praktike: Studim i faktorëve që ndikojnë në avullim</w:t>
            </w:r>
          </w:p>
          <w:p w14:paraId="3EC24FD7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59. Lëndët djegëse për prodhimin e elektricitetit</w:t>
            </w:r>
          </w:p>
          <w:p w14:paraId="3F7DB13D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60. Energjia diellore</w:t>
            </w:r>
          </w:p>
          <w:p w14:paraId="54054B99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61. Energjia nga era dhe uji</w:t>
            </w:r>
          </w:p>
          <w:p w14:paraId="6A320FA3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62. Energjia gjeotermike dhe ndarja bërthamore</w:t>
            </w:r>
          </w:p>
          <w:p w14:paraId="1D8EBF00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63. Energjia për të ardhmen</w:t>
            </w:r>
          </w:p>
          <w:p w14:paraId="0842343A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64. Ushtrime rreth paneleve diellore</w:t>
            </w:r>
          </w:p>
          <w:p w14:paraId="6EDA44A6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65. Përsëritje – Tematika III: Energjia</w:t>
            </w:r>
          </w:p>
          <w:p w14:paraId="46887B42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66. Ushtrime praktike: Energjia dhe përdorimet e saj</w:t>
            </w:r>
          </w:p>
          <w:p w14:paraId="7CED5CA1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67. Test përmbledhës</w:t>
            </w:r>
          </w:p>
          <w:p w14:paraId="39077B88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68. Diskutim dhe vlerësim i rezultateve të testit</w:t>
            </w:r>
          </w:p>
          <w:p w14:paraId="6F1AF1BC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69. Konkurs: Elektriciteti – Ndërveprimet – Energjia (ora I)</w:t>
            </w:r>
          </w:p>
          <w:p w14:paraId="77B8B79F" w14:textId="77777777" w:rsidR="003A257A" w:rsidRPr="003A257A" w:rsidRDefault="003A257A" w:rsidP="003A257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257A">
              <w:rPr>
                <w:rFonts w:ascii="Times New Roman" w:hAnsi="Times New Roman" w:cs="Times New Roman"/>
                <w:sz w:val="24"/>
                <w:szCs w:val="24"/>
              </w:rPr>
              <w:t>70. Konkurs: Elektriciteti – Ndërveprimet – Energjia (ora II)</w:t>
            </w:r>
          </w:p>
        </w:tc>
      </w:tr>
    </w:tbl>
    <w:p w14:paraId="45318AEB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799F1E62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678B458D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1E9F8932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001C6A39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3D5A563A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292FE3BF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2A140EE1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2E4F8E73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72916B34" w14:textId="77777777" w:rsidR="00985CA9" w:rsidRDefault="00985CA9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41337E36" w14:textId="77777777" w:rsidR="00F241B4" w:rsidRPr="00223223" w:rsidRDefault="00F241B4" w:rsidP="00F241B4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lastRenderedPageBreak/>
        <w:t xml:space="preserve">PLANIFIKIMI I PERIUDHËS SË PARË </w:t>
      </w:r>
    </w:p>
    <w:p w14:paraId="6F7DA22D" w14:textId="77777777" w:rsidR="00F241B4" w:rsidRPr="00223223" w:rsidRDefault="00F241B4" w:rsidP="00F241B4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FUSHA: Shkencat e natyrës</w:t>
      </w:r>
    </w:p>
    <w:p w14:paraId="41C379E8" w14:textId="77777777" w:rsidR="00F241B4" w:rsidRPr="00223223" w:rsidRDefault="00F241B4" w:rsidP="00F241B4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LËNDA: Fizikë, Klasa IX</w:t>
      </w:r>
    </w:p>
    <w:p w14:paraId="03287FF1" w14:textId="77777777" w:rsidR="00F241B4" w:rsidRPr="00223223" w:rsidRDefault="00F241B4" w:rsidP="00F241B4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 Shtator- </w:t>
      </w:r>
      <w:proofErr w:type="gramStart"/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Dhjetor  14</w:t>
      </w:r>
      <w:proofErr w:type="gramEnd"/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javë  x 2 orë/javë = 28 orë</w:t>
      </w:r>
    </w:p>
    <w:tbl>
      <w:tblPr>
        <w:tblStyle w:val="TableGrid"/>
        <w:tblW w:w="1383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3838"/>
      </w:tblGrid>
      <w:tr w:rsidR="00F241B4" w:rsidRPr="00C100AC" w14:paraId="45A0FDD7" w14:textId="77777777" w:rsidTr="005A7CA5">
        <w:tc>
          <w:tcPr>
            <w:tcW w:w="13838" w:type="dxa"/>
            <w:shd w:val="clear" w:color="auto" w:fill="DBE5F1" w:themeFill="accent1" w:themeFillTint="33"/>
          </w:tcPr>
          <w:p w14:paraId="43C0FF0B" w14:textId="77777777" w:rsidR="00F241B4" w:rsidRPr="00C100AC" w:rsidRDefault="00F241B4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kyçe</w:t>
            </w:r>
          </w:p>
          <w:p w14:paraId="5E050F34" w14:textId="77777777" w:rsidR="00F241B4" w:rsidRPr="00C100AC" w:rsidRDefault="00F241B4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I; II; III.1, 3, 4, 5, 7, 8; IV.1, 2, 4, 5; VI.1, 3; VII.1, 2, 6</w:t>
            </w:r>
          </w:p>
          <w:p w14:paraId="0325364E" w14:textId="77777777" w:rsidR="00F241B4" w:rsidRPr="00C100AC" w:rsidRDefault="00F241B4" w:rsidP="005A7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1B4" w:rsidRPr="00C100AC" w14:paraId="57F51874" w14:textId="77777777" w:rsidTr="005A7CA5">
        <w:tc>
          <w:tcPr>
            <w:tcW w:w="13838" w:type="dxa"/>
            <w:shd w:val="clear" w:color="auto" w:fill="E5DFEC" w:themeFill="accent4" w:themeFillTint="33"/>
          </w:tcPr>
          <w:p w14:paraId="4C370117" w14:textId="77777777" w:rsidR="00F241B4" w:rsidRPr="00C100AC" w:rsidRDefault="00F241B4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të fushës</w:t>
            </w:r>
          </w:p>
          <w:p w14:paraId="7531B3FB" w14:textId="77777777" w:rsidR="00F241B4" w:rsidRPr="00C100AC" w:rsidRDefault="00F241B4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1.a, b, c, d; 2.a, b, c, d; 3.a, b, c</w:t>
            </w:r>
          </w:p>
          <w:p w14:paraId="0ED2A237" w14:textId="77777777" w:rsidR="00F241B4" w:rsidRPr="00C100AC" w:rsidRDefault="00F241B4" w:rsidP="005A7CA5">
            <w:pPr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Përshkrimi i tematikës: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Energjia/Elektriciteti</w:t>
            </w:r>
          </w:p>
          <w:p w14:paraId="41A5DF8A" w14:textId="77777777" w:rsidR="00F241B4" w:rsidRPr="00C100AC" w:rsidRDefault="00F241B4" w:rsidP="005A7CA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Energjia bën të mundur ndryshimet dhe lëvizjen në natyrë. Njeriu përdor forma të ndryshme energjie për qëllime të ndryshme. Të gjitha qeniet e gjalla, përfshirë dhe njeriun, kanë nevojë për energji që të kryejnë proceset jetësore. Të kuptuarit e kësaj tematike, i ndihmon nxënësit të vlerësojnë rëndësinë dhe përdorimet e energjisë, si dhe nevojën për ta ruajtur atë.</w:t>
            </w:r>
          </w:p>
          <w:p w14:paraId="137D7685" w14:textId="77777777" w:rsidR="00F241B4" w:rsidRPr="00C100AC" w:rsidRDefault="00F241B4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Kjo tematikë studion burimet dhe përdorimet e energjisë, shndërrimet e saj nga një formë në tjetrën, dritën, zërin, elektricitetin dhe magnetizmin. Ajo trajton mënyrat e shfrytëzimit të energjisë dhe u krijon mundësitë nxënësve për të identifikuar rastet e keqpërdorimit dhe për pasojë, të ruajtjes dhe kursimit të saj</w:t>
            </w:r>
          </w:p>
          <w:p w14:paraId="4F38876F" w14:textId="77777777" w:rsidR="00F241B4" w:rsidRPr="00C100AC" w:rsidRDefault="00F241B4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Nxënësi:</w:t>
            </w:r>
          </w:p>
          <w:p w14:paraId="46B0933A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përshkruan konceptin fizik të:</w:t>
            </w:r>
          </w:p>
          <w:p w14:paraId="7F0CF31B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ngarkesave elektrike pozitive dhe negative;</w:t>
            </w:r>
          </w:p>
          <w:p w14:paraId="2ED74740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elektrizimit të trupave nëpërmjet fërkimit;</w:t>
            </w:r>
          </w:p>
          <w:p w14:paraId="13D52038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të fushës elektrostatike;</w:t>
            </w:r>
          </w:p>
          <w:p w14:paraId="7241C022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të rrymës elektrike;</w:t>
            </w:r>
          </w:p>
          <w:p w14:paraId="5F74D69B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të tensionit në qarkun elektrik;</w:t>
            </w:r>
          </w:p>
          <w:p w14:paraId="2059D4B3" w14:textId="77777777" w:rsidR="00F241B4" w:rsidRPr="00C100AC" w:rsidRDefault="00F241B4" w:rsidP="00F241B4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ndryshimin ndërmjet qarqeve në seri dhe paralel;</w:t>
            </w:r>
          </w:p>
          <w:p w14:paraId="31418915" w14:textId="77777777" w:rsidR="00F241B4" w:rsidRPr="00C100AC" w:rsidRDefault="00F241B4" w:rsidP="00F241B4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shpjegon:</w:t>
            </w:r>
          </w:p>
          <w:p w14:paraId="3A34AAFE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trupat e ngarkuar elektrikisht bashkëveprojnë me njëri-tjetrin me forca tërheqëse dhe shtytëse;</w:t>
            </w:r>
          </w:p>
          <w:p w14:paraId="1190AD3D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trupat që kanë numër të njëjtë ngarkesash elektrike pozitive dhe negative janë neutralë/elektroasnjanës;</w:t>
            </w:r>
          </w:p>
          <w:p w14:paraId="7652C444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se trupat që marrin elektrone ngarkohen negativisht, ndërsa trupat që lëshojnë elektrone ngarkohen pozitivisht;</w:t>
            </w:r>
          </w:p>
          <w:p w14:paraId="60404D00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se dukuritë elektrostatike mund të shkaktojnë rreziqe dhe si mund ti shmangim ato;</w:t>
            </w:r>
          </w:p>
          <w:p w14:paraId="1DD6F336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përcjellshmëria te metalet lidhet me praninë e elektroneve të lira;</w:t>
            </w:r>
          </w:p>
          <w:p w14:paraId="5A3D1BE8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 në rezistencat e lidhjes në seri kalon e njëjta rrymë; </w:t>
            </w:r>
          </w:p>
          <w:p w14:paraId="75648372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në qarkun e lidhjes në paralel rryma degëzohet në secilën rezistencë;</w:t>
            </w:r>
          </w:p>
          <w:p w14:paraId="2C13A965" w14:textId="77777777" w:rsidR="00F241B4" w:rsidRPr="00C100AC" w:rsidRDefault="00F241B4" w:rsidP="00F241B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si ndryshon rryma kur rritet numri i rezistencave në qarqet e lidhjes në seri ose në paralel;</w:t>
            </w:r>
          </w:p>
          <w:p w14:paraId="095660A3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vizaton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elementët përbërës të një qarku elektrik dhe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ndërton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diagramën e një qarku elektrik;</w:t>
            </w:r>
          </w:p>
          <w:p w14:paraId="51C5F1A1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bën dallimin:</w:t>
            </w:r>
          </w:p>
          <w:p w14:paraId="31D391F8" w14:textId="77777777" w:rsidR="00F241B4" w:rsidRPr="00C100AC" w:rsidRDefault="00F241B4" w:rsidP="00F241B4">
            <w:pPr>
              <w:pStyle w:val="ListParagraph"/>
              <w:numPr>
                <w:ilvl w:val="0"/>
                <w:numId w:val="22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ndërmjet përcjellësve dhe dielektrikëve;</w:t>
            </w:r>
          </w:p>
          <w:p w14:paraId="1C93A0D3" w14:textId="77777777" w:rsidR="00F241B4" w:rsidRPr="00C100AC" w:rsidRDefault="00F241B4" w:rsidP="00F241B4">
            <w:pPr>
              <w:pStyle w:val="ListParagraph"/>
              <w:numPr>
                <w:ilvl w:val="0"/>
                <w:numId w:val="22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ndërmjet energjisë dhe fuqisë;</w:t>
            </w:r>
          </w:p>
          <w:p w14:paraId="668D8E4D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njehson:</w:t>
            </w:r>
          </w:p>
          <w:p w14:paraId="5F98FD08" w14:textId="77777777" w:rsidR="00F241B4" w:rsidRPr="00C100AC" w:rsidRDefault="00F241B4" w:rsidP="00F241B4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rrymën elektrike në secilën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rezistencë  në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qarkun e lidhjes në seri dhe në paralel me ampermetër;</w:t>
            </w:r>
          </w:p>
          <w:p w14:paraId="0B300CAD" w14:textId="77777777" w:rsidR="00F241B4" w:rsidRPr="00C100AC" w:rsidRDefault="00F241B4" w:rsidP="00F241B4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tensionin në secilën rezistencë në qarkun e lidhjes në seri dhe në paralel me voltmetër;</w:t>
            </w:r>
          </w:p>
          <w:p w14:paraId="4D630A7C" w14:textId="77777777" w:rsidR="00F241B4" w:rsidRPr="00C100AC" w:rsidRDefault="00F241B4" w:rsidP="00F241B4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vlerën e energjisë së harxhuar;</w:t>
            </w:r>
          </w:p>
          <w:p w14:paraId="6B961561" w14:textId="77777777" w:rsidR="00F241B4" w:rsidRPr="00C100AC" w:rsidRDefault="00F241B4" w:rsidP="00F241B4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fuqinë e pajisjeve elektrike;</w:t>
            </w:r>
          </w:p>
          <w:p w14:paraId="77BF1E60" w14:textId="77777777" w:rsidR="00F241B4" w:rsidRPr="00C100AC" w:rsidRDefault="00F241B4" w:rsidP="00F241B4">
            <w:pPr>
              <w:pStyle w:val="ListParagraph"/>
              <w:numPr>
                <w:ilvl w:val="0"/>
                <w:numId w:val="21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vlerën monetare të energjisë që shpenzojmë në shtëpitë tona;</w:t>
            </w:r>
          </w:p>
          <w:p w14:paraId="79FD37B1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ndërton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skema të ndryshme qarqesh elektrikë në seri ose paralel;</w:t>
            </w:r>
          </w:p>
          <w:p w14:paraId="024E7405" w14:textId="20C028F0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përdor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 w:rsidR="00314CA7">
              <w:rPr>
                <w:rFonts w:ascii="Times New Roman" w:hAnsi="Times New Roman"/>
                <w:color w:val="000000"/>
                <w:sz w:val="24"/>
                <w:szCs w:val="24"/>
              </w:rPr>
              <w:t>W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) ose (K</w:t>
            </w:r>
            <w:r w:rsidR="00314CA7">
              <w:rPr>
                <w:rFonts w:ascii="Times New Roman" w:hAnsi="Times New Roman"/>
                <w:color w:val="000000"/>
                <w:sz w:val="24"/>
                <w:szCs w:val="24"/>
              </w:rPr>
              <w:t>W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)  si njësi matëse të fuqisë së pajisjeve elektrike.</w:t>
            </w:r>
          </w:p>
          <w:p w14:paraId="16C59AE4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diskuton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shokët dhe shoqet e klasës rreth dukurive elektrostatike;</w:t>
            </w:r>
          </w:p>
          <w:p w14:paraId="35D3E3B7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përdor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pajisjet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nëpërmjet përdorimit të pajisje të thjeshta: (elektroskopin, shufrat plastike, shufrat e qelqit,etj.);</w:t>
            </w:r>
          </w:p>
          <w:p w14:paraId="1CD3A785" w14:textId="11C0C79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realizon një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kërkim shkencor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 temë: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“ Kuloni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dhe zbulimi i elektroskopit”;</w:t>
            </w:r>
          </w:p>
          <w:p w14:paraId="7ECE4A17" w14:textId="77777777" w:rsidR="00F241B4" w:rsidRPr="009D6231" w:rsidRDefault="00F241B4" w:rsidP="00F241B4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623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realizon një projekt</w:t>
            </w:r>
            <w:r w:rsidRPr="009D62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temë: “</w:t>
            </w:r>
            <w:r w:rsidRPr="009D62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Prodhimi i energjisë elektrike, energjia elektrike e konsumuar nga pajisjet elektroshtëpike dhe kursimi i energjisë</w:t>
            </w:r>
            <w:r w:rsidRPr="009D6231">
              <w:rPr>
                <w:rFonts w:ascii="Times New Roman" w:hAnsi="Times New Roman"/>
                <w:color w:val="000000"/>
                <w:sz w:val="24"/>
                <w:szCs w:val="24"/>
              </w:rPr>
              <w:t>”;</w:t>
            </w:r>
          </w:p>
          <w:p w14:paraId="4AFD5E13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zbaton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rregullat e sigurisë gjatë punës me apatatet matëse elektrikë, burimet e rrymës/ bateritë dhe qarqet elektrike;</w:t>
            </w:r>
          </w:p>
          <w:p w14:paraId="750ED358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diskuton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shokët dhe shoqet e klasës si të mbrohemi nga dukuritë e rrezikshme të elektrostatikës;</w:t>
            </w:r>
          </w:p>
          <w:p w14:paraId="54CECC01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tregon kuriozitet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për ndërtimin e kamerave dhe ekraneve me prekje digjitale;</w:t>
            </w:r>
          </w:p>
          <w:p w14:paraId="1C753814" w14:textId="77777777" w:rsidR="00F241B4" w:rsidRPr="00C100AC" w:rsidRDefault="00F241B4" w:rsidP="00F241B4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diskuton 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me shokët dhe shoqet e klasës për pë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rdorimin e llambave ekonomike LED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qëllim kursimin dhe ruajtjen e energjisë.</w:t>
            </w:r>
          </w:p>
        </w:tc>
      </w:tr>
    </w:tbl>
    <w:p w14:paraId="109D3637" w14:textId="77777777" w:rsidR="00F241B4" w:rsidRPr="000A00DB" w:rsidRDefault="00F241B4" w:rsidP="000A00DB">
      <w:pPr>
        <w:spacing w:before="120" w:after="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5"/>
        <w:gridCol w:w="1981"/>
        <w:gridCol w:w="2033"/>
        <w:gridCol w:w="2255"/>
        <w:gridCol w:w="2350"/>
        <w:gridCol w:w="2082"/>
        <w:gridCol w:w="2230"/>
      </w:tblGrid>
      <w:tr w:rsidR="00271856" w:rsidRPr="000A00DB" w14:paraId="18E04BDA" w14:textId="77777777">
        <w:trPr>
          <w:tblHeader/>
          <w:jc w:val="center"/>
        </w:trPr>
        <w:tc>
          <w:tcPr>
            <w:tcW w:w="2101" w:type="dxa"/>
            <w:shd w:val="clear" w:color="auto" w:fill="D9EAF7"/>
            <w:vAlign w:val="center"/>
          </w:tcPr>
          <w:p w14:paraId="253E0B3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58421B4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Tematika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7B1D066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238C4DB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Situata e parashikuar e të nxënit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588DBE9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Metodologjia dhe veprimtaritë e nxënësve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50D59C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2DE72E1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Burimet dhe mjetet</w:t>
            </w:r>
          </w:p>
        </w:tc>
      </w:tr>
      <w:tr w:rsidR="00271856" w:rsidRPr="000A00DB" w14:paraId="72DEB922" w14:textId="77777777">
        <w:trPr>
          <w:jc w:val="center"/>
        </w:trPr>
        <w:tc>
          <w:tcPr>
            <w:tcW w:w="2101" w:type="dxa"/>
          </w:tcPr>
          <w:p w14:paraId="6FCAAAB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</w:tcPr>
          <w:p w14:paraId="4D03CAA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25824DE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Hyrje në elektricitet</w:t>
            </w:r>
          </w:p>
        </w:tc>
        <w:tc>
          <w:tcPr>
            <w:tcW w:w="2101" w:type="dxa"/>
          </w:tcPr>
          <w:p w14:paraId="12F3333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Mendo një ditë pa elektricitet: cilat veprimtari në shtëpi dhe shkollë do të ndalonin?</w:t>
            </w:r>
          </w:p>
        </w:tc>
        <w:tc>
          <w:tcPr>
            <w:tcW w:w="2101" w:type="dxa"/>
          </w:tcPr>
          <w:p w14:paraId="17019E5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3423B6F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592EC8E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0DDCB47E" w14:textId="77777777">
        <w:trPr>
          <w:jc w:val="center"/>
        </w:trPr>
        <w:tc>
          <w:tcPr>
            <w:tcW w:w="2101" w:type="dxa"/>
          </w:tcPr>
          <w:p w14:paraId="65713E6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dxa"/>
          </w:tcPr>
          <w:p w14:paraId="44746C7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4171995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Dukuri elektrostatike</w:t>
            </w:r>
          </w:p>
        </w:tc>
        <w:tc>
          <w:tcPr>
            <w:tcW w:w="2101" w:type="dxa"/>
          </w:tcPr>
          <w:p w14:paraId="3E13D04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Pas krehjes së flokëve, krehri tërheq copa të vogla letre. Pse ndodh kjo?</w:t>
            </w:r>
          </w:p>
        </w:tc>
        <w:tc>
          <w:tcPr>
            <w:tcW w:w="2101" w:type="dxa"/>
          </w:tcPr>
          <w:p w14:paraId="192B214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Bashkëbisedim mbi situatën; parashikim–shpjegim; demonstrim/modelim; punë në dyshe;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zbatim me skemë ose shembull konkret.</w:t>
            </w:r>
          </w:p>
        </w:tc>
        <w:tc>
          <w:tcPr>
            <w:tcW w:w="2101" w:type="dxa"/>
          </w:tcPr>
          <w:p w14:paraId="26A915B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Pyetje formuese të lidhura me situatën; vëzhgim i arsyetimit; kontroll i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skemës/llogaritjes; exit ticket.</w:t>
            </w:r>
          </w:p>
        </w:tc>
        <w:tc>
          <w:tcPr>
            <w:tcW w:w="2101" w:type="dxa"/>
          </w:tcPr>
          <w:p w14:paraId="3FB39ED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Teksti dhe fletorja e punës; elemente qarku ose modele/foto sipas temës; dërrasa/.</w:t>
            </w:r>
          </w:p>
          <w:p w14:paraId="68E0A9B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Simulim: </w:t>
            </w:r>
            <w:hyperlink r:id="rId6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Balloons and Static Electricity</w:t>
              </w:r>
            </w:hyperlink>
          </w:p>
        </w:tc>
      </w:tr>
      <w:tr w:rsidR="00271856" w:rsidRPr="000A00DB" w14:paraId="477D7983" w14:textId="77777777">
        <w:trPr>
          <w:jc w:val="center"/>
        </w:trPr>
        <w:tc>
          <w:tcPr>
            <w:tcW w:w="2101" w:type="dxa"/>
          </w:tcPr>
          <w:p w14:paraId="670510C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01" w:type="dxa"/>
          </w:tcPr>
          <w:p w14:paraId="486175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5DDE61C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Shkëndijat elektrike. Rrufeja</w:t>
            </w:r>
          </w:p>
        </w:tc>
        <w:tc>
          <w:tcPr>
            <w:tcW w:w="2101" w:type="dxa"/>
          </w:tcPr>
          <w:p w14:paraId="375A798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Kur heqim një triko në errësirë mund të shohim shkëndija të vogla; e njëjta dukuri, në shkallë shumë më të madhe, shfaqet te rrufeja.</w:t>
            </w:r>
          </w:p>
        </w:tc>
        <w:tc>
          <w:tcPr>
            <w:tcW w:w="2101" w:type="dxa"/>
          </w:tcPr>
          <w:p w14:paraId="24F4B5D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5AEFC5E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3B870FF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1E10010B" w14:textId="77777777">
        <w:trPr>
          <w:jc w:val="center"/>
        </w:trPr>
        <w:tc>
          <w:tcPr>
            <w:tcW w:w="2101" w:type="dxa"/>
          </w:tcPr>
          <w:p w14:paraId="33AB623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14:paraId="50E2D63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2940720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Rreziqet dhe përdorimet e elektricitetit statik</w:t>
            </w:r>
          </w:p>
        </w:tc>
        <w:tc>
          <w:tcPr>
            <w:tcW w:w="2101" w:type="dxa"/>
          </w:tcPr>
          <w:p w14:paraId="2862D73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Gjatë furnizimit të makinës me karburant kërkohet fikja e motorit. Si lidhet kjo masë sigurie me elektricitetin statik?</w:t>
            </w:r>
          </w:p>
        </w:tc>
        <w:tc>
          <w:tcPr>
            <w:tcW w:w="2101" w:type="dxa"/>
          </w:tcPr>
          <w:p w14:paraId="72E782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36822A9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3AA9C5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53E30B8F" w14:textId="77777777">
        <w:trPr>
          <w:jc w:val="center"/>
        </w:trPr>
        <w:tc>
          <w:tcPr>
            <w:tcW w:w="2101" w:type="dxa"/>
          </w:tcPr>
          <w:p w14:paraId="6704BC0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1" w:type="dxa"/>
          </w:tcPr>
          <w:p w14:paraId="3BADC80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14E0C2C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Mënyrat e elektrizimit</w:t>
            </w:r>
          </w:p>
        </w:tc>
        <w:tc>
          <w:tcPr>
            <w:tcW w:w="2101" w:type="dxa"/>
          </w:tcPr>
          <w:p w14:paraId="0D9D82F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tullumbace e fërkuar me flokët ngjitet në mur. Çfarë ka ndryshuar te ngarkesat e trupave?</w:t>
            </w:r>
          </w:p>
        </w:tc>
        <w:tc>
          <w:tcPr>
            <w:tcW w:w="2101" w:type="dxa"/>
          </w:tcPr>
          <w:p w14:paraId="6EB637C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5F87161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5C67B57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  <w:p w14:paraId="11AA78A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7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Balloons and Static Electricity</w:t>
              </w:r>
            </w:hyperlink>
          </w:p>
        </w:tc>
      </w:tr>
      <w:tr w:rsidR="00271856" w:rsidRPr="000A00DB" w14:paraId="61581023" w14:textId="77777777">
        <w:trPr>
          <w:jc w:val="center"/>
        </w:trPr>
        <w:tc>
          <w:tcPr>
            <w:tcW w:w="2101" w:type="dxa"/>
          </w:tcPr>
          <w:p w14:paraId="483F60F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1" w:type="dxa"/>
          </w:tcPr>
          <w:p w14:paraId="4276B7E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5F7A9F5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Të provojmë nëse një trup është i ngarkuar</w:t>
            </w:r>
          </w:p>
        </w:tc>
        <w:tc>
          <w:tcPr>
            <w:tcW w:w="2101" w:type="dxa"/>
          </w:tcPr>
          <w:p w14:paraId="7E3EC44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Nxënësit provojnë me shufër plastike/qelqi, pëlhurë dhe copa letre nëse një trup është elektrizuar.</w:t>
            </w:r>
          </w:p>
        </w:tc>
        <w:tc>
          <w:tcPr>
            <w:tcW w:w="2101" w:type="dxa"/>
          </w:tcPr>
          <w:p w14:paraId="48FDFB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52A20C5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Listë kontrolli për procedurën dhe sigurinë; saktësia e matjeve; tabela e të dhënave;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argumentimi i përfundimit.</w:t>
            </w:r>
          </w:p>
        </w:tc>
        <w:tc>
          <w:tcPr>
            <w:tcW w:w="2101" w:type="dxa"/>
          </w:tcPr>
          <w:p w14:paraId="2DC107E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Shufra plastike/qelqi; pëlhurë; copa letre; elektroskop sipas mundësisë.</w:t>
            </w:r>
          </w:p>
        </w:tc>
      </w:tr>
      <w:tr w:rsidR="00271856" w:rsidRPr="000A00DB" w14:paraId="6DDEB998" w14:textId="77777777">
        <w:trPr>
          <w:jc w:val="center"/>
        </w:trPr>
        <w:tc>
          <w:tcPr>
            <w:tcW w:w="2101" w:type="dxa"/>
          </w:tcPr>
          <w:p w14:paraId="0A7000E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01" w:type="dxa"/>
          </w:tcPr>
          <w:p w14:paraId="05DF973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6DB968D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Qarqet elektrike të thjeshta, përcjellësit dhe izoluesit</w:t>
            </w:r>
          </w:p>
        </w:tc>
        <w:tc>
          <w:tcPr>
            <w:tcW w:w="2101" w:type="dxa"/>
          </w:tcPr>
          <w:p w14:paraId="7CF7884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lodër me bateri ndizet vetëm kur qarku mbyllet. Cilat materiale lejojnë kalimin e rrymës?</w:t>
            </w:r>
          </w:p>
        </w:tc>
        <w:tc>
          <w:tcPr>
            <w:tcW w:w="2101" w:type="dxa"/>
          </w:tcPr>
          <w:p w14:paraId="3F33B7A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3E18590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471B5A1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  <w:p w14:paraId="7F5B552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8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2F6DA3D2" w14:textId="77777777">
        <w:trPr>
          <w:jc w:val="center"/>
        </w:trPr>
        <w:tc>
          <w:tcPr>
            <w:tcW w:w="2101" w:type="dxa"/>
          </w:tcPr>
          <w:p w14:paraId="1482E2F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1" w:type="dxa"/>
          </w:tcPr>
          <w:p w14:paraId="7C4938F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201AB6B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Simbolet e qarkut elektrik; qarku në seri dhe paralel</w:t>
            </w:r>
          </w:p>
        </w:tc>
        <w:tc>
          <w:tcPr>
            <w:tcW w:w="2101" w:type="dxa"/>
          </w:tcPr>
          <w:p w14:paraId="3BE06EC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Në shtëpi llambat punojnë të pavarura nga njëra-tjetra. Si duhet të jenë lidhur dhe si paraqitet kjo me simbole?</w:t>
            </w:r>
          </w:p>
        </w:tc>
        <w:tc>
          <w:tcPr>
            <w:tcW w:w="2101" w:type="dxa"/>
          </w:tcPr>
          <w:p w14:paraId="2C07DD5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44C3C3F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25411D9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  <w:p w14:paraId="4E18FB4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9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6CA3B406" w14:textId="77777777">
        <w:trPr>
          <w:jc w:val="center"/>
        </w:trPr>
        <w:tc>
          <w:tcPr>
            <w:tcW w:w="2101" w:type="dxa"/>
          </w:tcPr>
          <w:p w14:paraId="1C3289E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14:paraId="59E0475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0C1EB7B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Matja e rrymës dhe tensionit</w:t>
            </w:r>
          </w:p>
        </w:tc>
        <w:tc>
          <w:tcPr>
            <w:tcW w:w="2101" w:type="dxa"/>
          </w:tcPr>
          <w:p w14:paraId="1179D34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Kur ndriçimi i llambave dobësohet themi “u ul tensioni”. Si maten rryma dhe tensioni në një qark?</w:t>
            </w:r>
          </w:p>
        </w:tc>
        <w:tc>
          <w:tcPr>
            <w:tcW w:w="2101" w:type="dxa"/>
          </w:tcPr>
          <w:p w14:paraId="09AAF35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7E45C19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5521BE0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  <w:p w14:paraId="0A835D6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0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5CF2FC20" w14:textId="77777777">
        <w:trPr>
          <w:jc w:val="center"/>
        </w:trPr>
        <w:tc>
          <w:tcPr>
            <w:tcW w:w="2101" w:type="dxa"/>
          </w:tcPr>
          <w:p w14:paraId="5F3E486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1" w:type="dxa"/>
          </w:tcPr>
          <w:p w14:paraId="736DA6B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50A16C8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Veprimtari praktike: Matja e rrymës dhe diferencës së potencialit në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qarqet në seri dhe paralel</w:t>
            </w:r>
          </w:p>
        </w:tc>
        <w:tc>
          <w:tcPr>
            <w:tcW w:w="2101" w:type="dxa"/>
          </w:tcPr>
          <w:p w14:paraId="5BCD842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Ndërtohen qarqe në seri dhe paralel dhe maten me ampermetër e voltmetër rryma dhe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diferenca e potencialit në pika të ndryshme.</w:t>
            </w:r>
          </w:p>
        </w:tc>
        <w:tc>
          <w:tcPr>
            <w:tcW w:w="2101" w:type="dxa"/>
          </w:tcPr>
          <w:p w14:paraId="7652E7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Parashikim; hetim praktik në grupe; matje/vëzhgim; regjistrim në tabelë;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interpretim i të dhënave; përfundim.</w:t>
            </w:r>
          </w:p>
        </w:tc>
        <w:tc>
          <w:tcPr>
            <w:tcW w:w="2101" w:type="dxa"/>
          </w:tcPr>
          <w:p w14:paraId="6580D58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Listë kontrolli për procedurën dhe sigurinë; saktësia e matjeve; tabela e të dhënave;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argumentimi i përfundimit.</w:t>
            </w:r>
          </w:p>
        </w:tc>
        <w:tc>
          <w:tcPr>
            <w:tcW w:w="2101" w:type="dxa"/>
          </w:tcPr>
          <w:p w14:paraId="1A8CAAC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Burim rryme; tela; çelës; rezistenca/llamba; ampermetër; voltmetër.</w:t>
            </w:r>
          </w:p>
          <w:p w14:paraId="2180957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Simulim: </w:t>
            </w:r>
            <w:hyperlink r:id="rId11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0AFA9B04" w14:textId="77777777">
        <w:trPr>
          <w:jc w:val="center"/>
        </w:trPr>
        <w:tc>
          <w:tcPr>
            <w:tcW w:w="2101" w:type="dxa"/>
          </w:tcPr>
          <w:p w14:paraId="70BF482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01" w:type="dxa"/>
          </w:tcPr>
          <w:p w14:paraId="75406CB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4397934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Prodhimi i energjisë me pila</w:t>
            </w:r>
          </w:p>
        </w:tc>
        <w:tc>
          <w:tcPr>
            <w:tcW w:w="2101" w:type="dxa"/>
          </w:tcPr>
          <w:p w14:paraId="28F8F84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lodër punon me pila. Si prodhon pila energji elektrike dhe çfarë ndodh kur lidhim disa pila?</w:t>
            </w:r>
          </w:p>
        </w:tc>
        <w:tc>
          <w:tcPr>
            <w:tcW w:w="2101" w:type="dxa"/>
          </w:tcPr>
          <w:p w14:paraId="725AC46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1F2E0EE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44FF23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33290153" w14:textId="77777777">
        <w:trPr>
          <w:jc w:val="center"/>
        </w:trPr>
        <w:tc>
          <w:tcPr>
            <w:tcW w:w="2101" w:type="dxa"/>
          </w:tcPr>
          <w:p w14:paraId="4B19B1F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1" w:type="dxa"/>
          </w:tcPr>
          <w:p w14:paraId="33CCE51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567E4C9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Modelimi i rrymës dhe tensionit</w:t>
            </w:r>
          </w:p>
        </w:tc>
        <w:tc>
          <w:tcPr>
            <w:tcW w:w="2101" w:type="dxa"/>
          </w:tcPr>
          <w:p w14:paraId="464D52D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Rrjedhja e ujit në tuba përdoret si analogji për të dalluar rrymën elektrike nga diferenca e potencialit.</w:t>
            </w:r>
          </w:p>
        </w:tc>
        <w:tc>
          <w:tcPr>
            <w:tcW w:w="2101" w:type="dxa"/>
          </w:tcPr>
          <w:p w14:paraId="1F70B47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41C8EED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547F4FE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3EA4B280" w14:textId="77777777">
        <w:trPr>
          <w:jc w:val="center"/>
        </w:trPr>
        <w:tc>
          <w:tcPr>
            <w:tcW w:w="2101" w:type="dxa"/>
          </w:tcPr>
          <w:p w14:paraId="47248DA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1" w:type="dxa"/>
          </w:tcPr>
          <w:p w14:paraId="605B9BA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356F614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Rezistenca</w:t>
            </w:r>
          </w:p>
        </w:tc>
        <w:tc>
          <w:tcPr>
            <w:tcW w:w="2101" w:type="dxa"/>
          </w:tcPr>
          <w:p w14:paraId="0CF30A0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Dy llamba të ndryshme, të lidhura me të njëjtin burim, nuk japin të njëjtin ndriçim. Si ndikon rezistenca?</w:t>
            </w:r>
          </w:p>
        </w:tc>
        <w:tc>
          <w:tcPr>
            <w:tcW w:w="2101" w:type="dxa"/>
          </w:tcPr>
          <w:p w14:paraId="62D47B5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0C8CBFC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0EA602D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  <w:p w14:paraId="11C7F23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2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235B513C" w14:textId="77777777">
        <w:trPr>
          <w:jc w:val="center"/>
        </w:trPr>
        <w:tc>
          <w:tcPr>
            <w:tcW w:w="2101" w:type="dxa"/>
          </w:tcPr>
          <w:p w14:paraId="4F60B60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1" w:type="dxa"/>
          </w:tcPr>
          <w:p w14:paraId="4C335EF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69CE12D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Hetimi i rezistencës së një përcjellësi</w:t>
            </w:r>
          </w:p>
        </w:tc>
        <w:tc>
          <w:tcPr>
            <w:tcW w:w="2101" w:type="dxa"/>
          </w:tcPr>
          <w:p w14:paraId="21B5093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Me tela të materialeve/gjatësive të ndryshme hetohet si ndryshon rezistenca e përcjellësit.</w:t>
            </w:r>
          </w:p>
        </w:tc>
        <w:tc>
          <w:tcPr>
            <w:tcW w:w="2101" w:type="dxa"/>
          </w:tcPr>
          <w:p w14:paraId="393021C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068DC1F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Listë kontrolli për procedurën dhe sigurinë; saktësia e matjeve; tabela e të dhënave;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argumentimi i përfundimit.</w:t>
            </w:r>
          </w:p>
        </w:tc>
        <w:tc>
          <w:tcPr>
            <w:tcW w:w="2101" w:type="dxa"/>
          </w:tcPr>
          <w:p w14:paraId="0756EA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Tela rezistivë; burim rryme; ampermetër; voltmetër; vizore; kapëse.</w:t>
            </w:r>
          </w:p>
          <w:p w14:paraId="2C67C0C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Simulim: </w:t>
            </w:r>
            <w:hyperlink r:id="rId13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Circuit Construction Kit: DC</w:t>
              </w:r>
            </w:hyperlink>
          </w:p>
        </w:tc>
      </w:tr>
      <w:tr w:rsidR="00271856" w:rsidRPr="000A00DB" w14:paraId="4F72EBFE" w14:textId="77777777">
        <w:trPr>
          <w:jc w:val="center"/>
        </w:trPr>
        <w:tc>
          <w:tcPr>
            <w:tcW w:w="2101" w:type="dxa"/>
          </w:tcPr>
          <w:p w14:paraId="0148347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01" w:type="dxa"/>
          </w:tcPr>
          <w:p w14:paraId="4A110ED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0B726F7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Fuqia elektrike</w:t>
            </w:r>
          </w:p>
        </w:tc>
        <w:tc>
          <w:tcPr>
            <w:tcW w:w="2101" w:type="dxa"/>
          </w:tcPr>
          <w:p w14:paraId="402B4A7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Krahasohen etiketat e fuqisë së llambave dhe pajisjeve elektroshtëpiake: cila pajisje transferon më shumë energji në një sekondë?</w:t>
            </w:r>
          </w:p>
        </w:tc>
        <w:tc>
          <w:tcPr>
            <w:tcW w:w="2101" w:type="dxa"/>
          </w:tcPr>
          <w:p w14:paraId="57D4014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7B42096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2F6EF9D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25CD50A5" w14:textId="77777777">
        <w:trPr>
          <w:jc w:val="center"/>
        </w:trPr>
        <w:tc>
          <w:tcPr>
            <w:tcW w:w="2101" w:type="dxa"/>
          </w:tcPr>
          <w:p w14:paraId="06D44F0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1" w:type="dxa"/>
          </w:tcPr>
          <w:p w14:paraId="19E8C4F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11DA0B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 – Nëntema 1: Prodhimi i energjisë elektrike në botë dhe Shqipëri; burimet e energjisë</w:t>
            </w:r>
          </w:p>
        </w:tc>
        <w:tc>
          <w:tcPr>
            <w:tcW w:w="2101" w:type="dxa"/>
          </w:tcPr>
          <w:p w14:paraId="74E5112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Nga vjen energjia elektrike që përdorim në Shqipëri dhe cilat burime përdoren në vende të tjera?</w:t>
            </w:r>
          </w:p>
        </w:tc>
        <w:tc>
          <w:tcPr>
            <w:tcW w:w="2101" w:type="dxa"/>
          </w:tcPr>
          <w:p w14:paraId="12D1208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7BD9969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6573C80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  <w:tr w:rsidR="00271856" w:rsidRPr="000A00DB" w14:paraId="1AD46698" w14:textId="77777777">
        <w:trPr>
          <w:jc w:val="center"/>
        </w:trPr>
        <w:tc>
          <w:tcPr>
            <w:tcW w:w="2101" w:type="dxa"/>
          </w:tcPr>
          <w:p w14:paraId="509B81D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1" w:type="dxa"/>
          </w:tcPr>
          <w:p w14:paraId="78D0DBE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7F916C6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 – Nëntema 2: Prodhimi i energjisë elektrike në botë dhe Shqipëri; burimet e energjisë</w:t>
            </w:r>
          </w:p>
        </w:tc>
        <w:tc>
          <w:tcPr>
            <w:tcW w:w="2101" w:type="dxa"/>
          </w:tcPr>
          <w:p w14:paraId="08F9C2A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Grupet krahasojnë prodhimin e energjisë elektrike nga burime të ripërtëritshme dhe të paripërtëritshme, me shembuj nga Shqipëria.</w:t>
            </w:r>
          </w:p>
        </w:tc>
        <w:tc>
          <w:tcPr>
            <w:tcW w:w="2101" w:type="dxa"/>
          </w:tcPr>
          <w:p w14:paraId="70AD62E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46B7F06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198EEAD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  <w:tr w:rsidR="00271856" w:rsidRPr="000A00DB" w14:paraId="73A39A9F" w14:textId="77777777">
        <w:trPr>
          <w:jc w:val="center"/>
        </w:trPr>
        <w:tc>
          <w:tcPr>
            <w:tcW w:w="2101" w:type="dxa"/>
          </w:tcPr>
          <w:p w14:paraId="61708DF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01" w:type="dxa"/>
          </w:tcPr>
          <w:p w14:paraId="36021D4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0A2A3EF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Elemente të tjera elektrike</w:t>
            </w:r>
          </w:p>
        </w:tc>
        <w:tc>
          <w:tcPr>
            <w:tcW w:w="2101" w:type="dxa"/>
          </w:tcPr>
          <w:p w14:paraId="11BEE54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Në një qark real dallohen motorë, zile, LED, rezistenca, siguresa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dhe sensorë: çfarë roli ka secili element?</w:t>
            </w:r>
          </w:p>
        </w:tc>
        <w:tc>
          <w:tcPr>
            <w:tcW w:w="2101" w:type="dxa"/>
          </w:tcPr>
          <w:p w14:paraId="636E69D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Bashkëbisedim mbi situatën; parashikim–shpjegim; demonstrim/modelim;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punë në dyshe; zbatim me skemë ose shembull konkret.</w:t>
            </w:r>
          </w:p>
        </w:tc>
        <w:tc>
          <w:tcPr>
            <w:tcW w:w="2101" w:type="dxa"/>
          </w:tcPr>
          <w:p w14:paraId="1DDF853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Pyetje formuese të lidhura me situatën; vëzhgim i arsyetimit; kontroll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skemës/llogaritjes; exit ticket.</w:t>
            </w:r>
          </w:p>
        </w:tc>
        <w:tc>
          <w:tcPr>
            <w:tcW w:w="2101" w:type="dxa"/>
          </w:tcPr>
          <w:p w14:paraId="23078C7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Teksti dhe fletorja e punës; elemente qarku ose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modele/foto sipas temës; dërrasa/.</w:t>
            </w:r>
          </w:p>
        </w:tc>
      </w:tr>
      <w:tr w:rsidR="00271856" w:rsidRPr="000A00DB" w14:paraId="1BB79DAB" w14:textId="77777777">
        <w:trPr>
          <w:jc w:val="center"/>
        </w:trPr>
        <w:tc>
          <w:tcPr>
            <w:tcW w:w="2101" w:type="dxa"/>
          </w:tcPr>
          <w:p w14:paraId="666FC23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01" w:type="dxa"/>
          </w:tcPr>
          <w:p w14:paraId="687AACF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4549882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Ndjeshmëria dhe reagimi ndaj mjedisit</w:t>
            </w:r>
          </w:p>
        </w:tc>
        <w:tc>
          <w:tcPr>
            <w:tcW w:w="2101" w:type="dxa"/>
          </w:tcPr>
          <w:p w14:paraId="30F8D12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sensor ndez automatikisht dritën kur errësohet. Si e dallon pajisja ndryshimin e mjedisit dhe si reagon?</w:t>
            </w:r>
          </w:p>
        </w:tc>
        <w:tc>
          <w:tcPr>
            <w:tcW w:w="2101" w:type="dxa"/>
          </w:tcPr>
          <w:p w14:paraId="547D8E1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6FC164B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6941C88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5CF37306" w14:textId="77777777">
        <w:trPr>
          <w:jc w:val="center"/>
        </w:trPr>
        <w:tc>
          <w:tcPr>
            <w:tcW w:w="2101" w:type="dxa"/>
          </w:tcPr>
          <w:p w14:paraId="6E2877C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1" w:type="dxa"/>
          </w:tcPr>
          <w:p w14:paraId="21889C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10E15C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Rrjeti elektrik</w:t>
            </w:r>
          </w:p>
        </w:tc>
        <w:tc>
          <w:tcPr>
            <w:tcW w:w="2101" w:type="dxa"/>
          </w:tcPr>
          <w:p w14:paraId="30A22C1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Nga centrali deri te priza e shtëpisë: si transportohet energjia elektrike dhe pse përdoret rrjeti elektrik?</w:t>
            </w:r>
          </w:p>
        </w:tc>
        <w:tc>
          <w:tcPr>
            <w:tcW w:w="2101" w:type="dxa"/>
          </w:tcPr>
          <w:p w14:paraId="5881437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situatën; parashikim–shpjegim; demonstrim/modelim; punë në dyshe; zbatim me skemë ose shembull konkret.</w:t>
            </w:r>
          </w:p>
        </w:tc>
        <w:tc>
          <w:tcPr>
            <w:tcW w:w="2101" w:type="dxa"/>
          </w:tcPr>
          <w:p w14:paraId="720539E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 të lidhura me situatën; vëzhgim i arsyetimit; kontroll i skemës/llogaritjes; exit ticket.</w:t>
            </w:r>
          </w:p>
        </w:tc>
        <w:tc>
          <w:tcPr>
            <w:tcW w:w="2101" w:type="dxa"/>
          </w:tcPr>
          <w:p w14:paraId="4D8AB2A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 dhe fletorja e punës; elemente qarku ose modele/foto sipas temës; dërrasa/.</w:t>
            </w:r>
          </w:p>
        </w:tc>
      </w:tr>
      <w:tr w:rsidR="00271856" w:rsidRPr="000A00DB" w14:paraId="1DDC73EF" w14:textId="77777777">
        <w:trPr>
          <w:jc w:val="center"/>
        </w:trPr>
        <w:tc>
          <w:tcPr>
            <w:tcW w:w="2101" w:type="dxa"/>
          </w:tcPr>
          <w:p w14:paraId="0290914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1" w:type="dxa"/>
          </w:tcPr>
          <w:p w14:paraId="7F226AC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6666EBD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Përsëritje: Ushtrime në fund të kapitullit</w:t>
            </w:r>
          </w:p>
        </w:tc>
        <w:tc>
          <w:tcPr>
            <w:tcW w:w="2101" w:type="dxa"/>
          </w:tcPr>
          <w:p w14:paraId="1571C98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Situata të përziera nga elektriciteti: nxënësi zgjedh konceptin dhe marrëdhënien e duhur për secilin problem.</w:t>
            </w:r>
          </w:p>
        </w:tc>
        <w:tc>
          <w:tcPr>
            <w:tcW w:w="2101" w:type="dxa"/>
          </w:tcPr>
          <w:p w14:paraId="494E268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5627D52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51289B5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04E1396D" w14:textId="77777777">
        <w:trPr>
          <w:jc w:val="center"/>
        </w:trPr>
        <w:tc>
          <w:tcPr>
            <w:tcW w:w="2101" w:type="dxa"/>
          </w:tcPr>
          <w:p w14:paraId="2D58600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1" w:type="dxa"/>
          </w:tcPr>
          <w:p w14:paraId="3269D6D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2163190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Ushtrime: Pyetje praktike</w:t>
            </w:r>
          </w:p>
        </w:tc>
        <w:tc>
          <w:tcPr>
            <w:tcW w:w="2101" w:type="dxa"/>
          </w:tcPr>
          <w:p w14:paraId="71C4A44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Analizohen qarqe dhe pajisje të jetës së përditshme për të zgjidhur pyetje praktike mbi rrymën, tensionin,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rezistencën dhe fuqinë.</w:t>
            </w:r>
          </w:p>
        </w:tc>
        <w:tc>
          <w:tcPr>
            <w:tcW w:w="2101" w:type="dxa"/>
          </w:tcPr>
          <w:p w14:paraId="1FDECCC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41629C6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7F15DD8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723C5394" w14:textId="77777777">
        <w:trPr>
          <w:jc w:val="center"/>
        </w:trPr>
        <w:tc>
          <w:tcPr>
            <w:tcW w:w="2101" w:type="dxa"/>
          </w:tcPr>
          <w:p w14:paraId="4F64BDE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01" w:type="dxa"/>
          </w:tcPr>
          <w:p w14:paraId="66D6F0D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</w:t>
            </w:r>
          </w:p>
        </w:tc>
        <w:tc>
          <w:tcPr>
            <w:tcW w:w="2101" w:type="dxa"/>
          </w:tcPr>
          <w:p w14:paraId="5EE1FD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 përmbledhës</w:t>
            </w:r>
          </w:p>
        </w:tc>
        <w:tc>
          <w:tcPr>
            <w:tcW w:w="2101" w:type="dxa"/>
          </w:tcPr>
          <w:p w14:paraId="1EB4299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Zgjidhje individuale e situatave dhe problemave të tematikës Elektriciteti.</w:t>
            </w:r>
          </w:p>
        </w:tc>
        <w:tc>
          <w:tcPr>
            <w:tcW w:w="2101" w:type="dxa"/>
          </w:tcPr>
          <w:p w14:paraId="00AB727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individuale; lexim i kujdesshëm i kërkesave; zgjidhje dhe kontroll i përgjigjeve.</w:t>
            </w:r>
          </w:p>
        </w:tc>
        <w:tc>
          <w:tcPr>
            <w:tcW w:w="2101" w:type="dxa"/>
          </w:tcPr>
          <w:p w14:paraId="4C535AC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me pikë sipas skemës; analizë sipas niveleve të arritjes.</w:t>
            </w:r>
          </w:p>
        </w:tc>
        <w:tc>
          <w:tcPr>
            <w:tcW w:w="2101" w:type="dxa"/>
          </w:tcPr>
          <w:p w14:paraId="34CE87C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Testi përmbledhës; fletë përgjigjesh; mjete shkrimi; kalkulator kur kërkohet.</w:t>
            </w:r>
          </w:p>
        </w:tc>
      </w:tr>
      <w:tr w:rsidR="00271856" w:rsidRPr="000A00DB" w14:paraId="1CCB6AFC" w14:textId="77777777">
        <w:trPr>
          <w:jc w:val="center"/>
        </w:trPr>
        <w:tc>
          <w:tcPr>
            <w:tcW w:w="2101" w:type="dxa"/>
          </w:tcPr>
          <w:p w14:paraId="0F5F56F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1" w:type="dxa"/>
          </w:tcPr>
          <w:p w14:paraId="57991C6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27E4466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 – Nëntema 3: Llogaritja e energjisë së konsumuar nga pajisjet elektroshtëpiake</w:t>
            </w:r>
          </w:p>
        </w:tc>
        <w:tc>
          <w:tcPr>
            <w:tcW w:w="2101" w:type="dxa"/>
          </w:tcPr>
          <w:p w14:paraId="7B6CEDB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Lexohet etiketa e një pajisjeje dhe llogaritet energjia që konsumon gjatë përdorimit në shtëpi.</w:t>
            </w:r>
          </w:p>
        </w:tc>
        <w:tc>
          <w:tcPr>
            <w:tcW w:w="2101" w:type="dxa"/>
          </w:tcPr>
          <w:p w14:paraId="1CE7CC8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039E7BD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72009E7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  <w:tr w:rsidR="00271856" w:rsidRPr="000A00DB" w14:paraId="00BF38AD" w14:textId="77777777">
        <w:trPr>
          <w:jc w:val="center"/>
        </w:trPr>
        <w:tc>
          <w:tcPr>
            <w:tcW w:w="2101" w:type="dxa"/>
          </w:tcPr>
          <w:p w14:paraId="42D40AD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1" w:type="dxa"/>
          </w:tcPr>
          <w:p w14:paraId="5BB14E1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3C0CF29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 – Nëntema 4: Llogaritja e energjisë së konsumuar nga pajisjet elektroshtëpiake</w:t>
            </w:r>
          </w:p>
        </w:tc>
        <w:tc>
          <w:tcPr>
            <w:tcW w:w="2101" w:type="dxa"/>
          </w:tcPr>
          <w:p w14:paraId="57C258F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Nga një faturë/skemë konsumi familjar vlerësohet kostoja dhe propozohen mënyra konkrete për kursimin e energjisë.</w:t>
            </w:r>
          </w:p>
        </w:tc>
        <w:tc>
          <w:tcPr>
            <w:tcW w:w="2101" w:type="dxa"/>
          </w:tcPr>
          <w:p w14:paraId="55DC406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7DA01B4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0243DE9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  <w:tr w:rsidR="00271856" w:rsidRPr="000A00DB" w14:paraId="3955BDDB" w14:textId="77777777">
        <w:trPr>
          <w:jc w:val="center"/>
        </w:trPr>
        <w:tc>
          <w:tcPr>
            <w:tcW w:w="2101" w:type="dxa"/>
          </w:tcPr>
          <w:p w14:paraId="42EDF4F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1" w:type="dxa"/>
          </w:tcPr>
          <w:p w14:paraId="3DDB16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</w:t>
            </w:r>
          </w:p>
        </w:tc>
        <w:tc>
          <w:tcPr>
            <w:tcW w:w="2101" w:type="dxa"/>
          </w:tcPr>
          <w:p w14:paraId="19006EC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Hyrje: Ndërveprimet</w:t>
            </w:r>
          </w:p>
        </w:tc>
        <w:tc>
          <w:tcPr>
            <w:tcW w:w="2101" w:type="dxa"/>
          </w:tcPr>
          <w:p w14:paraId="40A713B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Në një kënd lojërash dallohen shtytje, tërheqje dhe ndërveprime që ndryshojnë lëvizjen e trupave.</w:t>
            </w:r>
          </w:p>
        </w:tc>
        <w:tc>
          <w:tcPr>
            <w:tcW w:w="2101" w:type="dxa"/>
          </w:tcPr>
          <w:p w14:paraId="64AC7FF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48B605D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0A09E9A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3B1B46EE" w14:textId="77777777">
        <w:trPr>
          <w:jc w:val="center"/>
        </w:trPr>
        <w:tc>
          <w:tcPr>
            <w:tcW w:w="2101" w:type="dxa"/>
          </w:tcPr>
          <w:p w14:paraId="29613CA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01" w:type="dxa"/>
          </w:tcPr>
          <w:p w14:paraId="126067B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</w:t>
            </w:r>
          </w:p>
        </w:tc>
        <w:tc>
          <w:tcPr>
            <w:tcW w:w="2101" w:type="dxa"/>
          </w:tcPr>
          <w:p w14:paraId="1777FF9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Forcat dhe makinat e thjeshta</w:t>
            </w:r>
          </w:p>
        </w:tc>
        <w:tc>
          <w:tcPr>
            <w:tcW w:w="2101" w:type="dxa"/>
          </w:tcPr>
          <w:p w14:paraId="719641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Çekiçi me panxhë, gërshërët dhe rrotullat na ndihmojnë të kryejmë punë më lehtë. Si e ndryshojnë efektin e forcës?</w:t>
            </w:r>
          </w:p>
        </w:tc>
        <w:tc>
          <w:tcPr>
            <w:tcW w:w="2101" w:type="dxa"/>
          </w:tcPr>
          <w:p w14:paraId="2C54900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4325263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0338F4F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7D231F82" w14:textId="77777777">
        <w:trPr>
          <w:jc w:val="center"/>
        </w:trPr>
        <w:tc>
          <w:tcPr>
            <w:tcW w:w="2101" w:type="dxa"/>
          </w:tcPr>
          <w:p w14:paraId="207CFB1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01" w:type="dxa"/>
          </w:tcPr>
          <w:p w14:paraId="75B8AD8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</w:t>
            </w:r>
          </w:p>
        </w:tc>
        <w:tc>
          <w:tcPr>
            <w:tcW w:w="2101" w:type="dxa"/>
          </w:tcPr>
          <w:p w14:paraId="48E581D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Ngritja e ngarkesave duke përdorur mekanizmin me rrotulla</w:t>
            </w:r>
          </w:p>
        </w:tc>
        <w:tc>
          <w:tcPr>
            <w:tcW w:w="2101" w:type="dxa"/>
          </w:tcPr>
          <w:p w14:paraId="27B2C35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Ngrihet e njëjta ngarkesë me një rrotull dhe me sistem rrotullash; krahasohet forca e nevojshme.</w:t>
            </w:r>
          </w:p>
        </w:tc>
        <w:tc>
          <w:tcPr>
            <w:tcW w:w="2101" w:type="dxa"/>
          </w:tcPr>
          <w:p w14:paraId="0FFC96D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6834168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3150A05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Komplet rrotullash; litar; ngarkesa; dinamometër; mbajtëse.</w:t>
            </w:r>
          </w:p>
        </w:tc>
      </w:tr>
    </w:tbl>
    <w:p w14:paraId="477CC77F" w14:textId="189B935C" w:rsidR="00271856" w:rsidRDefault="00271856" w:rsidP="000A00DB">
      <w:pPr>
        <w:spacing w:before="120" w:after="60"/>
        <w:rPr>
          <w:rFonts w:ascii="Times New Roman" w:hAnsi="Times New Roman" w:cs="Times New Roman"/>
          <w:b/>
          <w:sz w:val="24"/>
          <w:szCs w:val="24"/>
        </w:rPr>
      </w:pPr>
    </w:p>
    <w:p w14:paraId="411C8F9A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30152B55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36C21DC2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208CD45D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1BC47EBD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70D0E4E2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5705BC1E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59A437DF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00C3BE31" w14:textId="77777777" w:rsidR="00985CA9" w:rsidRDefault="00985CA9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</w:p>
    <w:p w14:paraId="5EF4E885" w14:textId="0C0040D4" w:rsidR="00CE637F" w:rsidRPr="00223223" w:rsidRDefault="00CE637F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lastRenderedPageBreak/>
        <w:t>PLANIFIKIMI I PERIUDHËS SË DYTË</w:t>
      </w:r>
    </w:p>
    <w:p w14:paraId="74892775" w14:textId="77777777" w:rsidR="00CE637F" w:rsidRPr="00223223" w:rsidRDefault="00CE637F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FUSHA: Shkencat e natyrës</w:t>
      </w:r>
    </w:p>
    <w:p w14:paraId="4CBB97FB" w14:textId="77777777" w:rsidR="00CE637F" w:rsidRPr="00223223" w:rsidRDefault="00CE637F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LËNDA: Fizikë, Klasa IX</w:t>
      </w:r>
    </w:p>
    <w:p w14:paraId="53C2685A" w14:textId="06EF5270" w:rsidR="00CE637F" w:rsidRPr="00223223" w:rsidRDefault="00CE637F" w:rsidP="00CE637F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Janar-Mars   1</w:t>
      </w:r>
      <w:r>
        <w:rPr>
          <w:rFonts w:ascii="Times New Roman" w:hAnsi="Times New Roman"/>
          <w:b/>
          <w:color w:val="1F497D" w:themeColor="text2"/>
          <w:sz w:val="24"/>
          <w:szCs w:val="24"/>
        </w:rPr>
        <w:t>1</w:t>
      </w: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javë x 2 ore/javë = 2</w:t>
      </w:r>
      <w:r>
        <w:rPr>
          <w:rFonts w:ascii="Times New Roman" w:hAnsi="Times New Roman"/>
          <w:b/>
          <w:color w:val="1F497D" w:themeColor="text2"/>
          <w:sz w:val="24"/>
          <w:szCs w:val="24"/>
        </w:rPr>
        <w:t>2</w:t>
      </w: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 orë</w:t>
      </w:r>
    </w:p>
    <w:tbl>
      <w:tblPr>
        <w:tblStyle w:val="TableGrid"/>
        <w:tblW w:w="1383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3838"/>
      </w:tblGrid>
      <w:tr w:rsidR="00CE637F" w:rsidRPr="00C100AC" w14:paraId="3BF4638F" w14:textId="77777777" w:rsidTr="005A7CA5">
        <w:tc>
          <w:tcPr>
            <w:tcW w:w="13838" w:type="dxa"/>
            <w:shd w:val="clear" w:color="auto" w:fill="DBE5F1" w:themeFill="accent1" w:themeFillTint="33"/>
          </w:tcPr>
          <w:p w14:paraId="642A1B4F" w14:textId="77777777" w:rsidR="00CE637F" w:rsidRPr="00C100AC" w:rsidRDefault="00CE637F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kyçe</w:t>
            </w:r>
          </w:p>
          <w:p w14:paraId="3E66A501" w14:textId="77777777" w:rsidR="00CE637F" w:rsidRPr="00C100AC" w:rsidRDefault="00CE637F" w:rsidP="005A7CA5">
            <w:pPr>
              <w:shd w:val="clear" w:color="auto" w:fill="DBE5F1" w:themeFill="accent1" w:themeFillTin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I; II; III.1, 3, 4, 5, 7, 8; IV.1, 2, 4, 5; VI.1, 3; VII.1, 2, 6</w:t>
            </w:r>
          </w:p>
          <w:p w14:paraId="02D4E225" w14:textId="77777777" w:rsidR="00CE637F" w:rsidRPr="00C100AC" w:rsidRDefault="00CE637F" w:rsidP="005A7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637F" w:rsidRPr="00C100AC" w14:paraId="4DADA238" w14:textId="77777777" w:rsidTr="005A7CA5">
        <w:tc>
          <w:tcPr>
            <w:tcW w:w="13838" w:type="dxa"/>
            <w:shd w:val="clear" w:color="auto" w:fill="E5DFEC" w:themeFill="accent4" w:themeFillTint="33"/>
          </w:tcPr>
          <w:p w14:paraId="299C2EAF" w14:textId="77777777" w:rsidR="00CE637F" w:rsidRPr="00C100AC" w:rsidRDefault="00CE637F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të fushës</w:t>
            </w:r>
          </w:p>
          <w:p w14:paraId="67B7AFDC" w14:textId="77777777" w:rsidR="00CE637F" w:rsidRPr="00C100AC" w:rsidRDefault="00CE637F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1.a, b, c, d; 2.a, b, c, d; 3.a, b, c</w:t>
            </w:r>
          </w:p>
          <w:p w14:paraId="0CE28549" w14:textId="77777777" w:rsidR="00CE637F" w:rsidRPr="00C100AC" w:rsidRDefault="00CE637F" w:rsidP="005A7C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00AC">
              <w:rPr>
                <w:rFonts w:ascii="Times New Roman" w:hAnsi="Times New Roman"/>
                <w:b/>
                <w:sz w:val="24"/>
                <w:szCs w:val="24"/>
              </w:rPr>
              <w:t>TEMATIKA: NDERVEPRIMET: Përshkrimi i tematikës:</w:t>
            </w:r>
            <w:r w:rsidRPr="00C100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1FE662" w14:textId="77777777" w:rsidR="00CE637F" w:rsidRPr="00C100AC" w:rsidRDefault="00CE637F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Studimi i ndërveprimit ndërmjet sistemeve zhvillon të kuptuarit e mjedisit dhe rolin e njeriut në të. Ndërveprimet ndodhin brenda një organizmi, midis organizmave si dhe ndërmjet organizmave dhe mjedisit. Ndërveprimi i njeriut me mjedisin drejton zhvillimin e shkencës dhe teknologjisë. Në të njëjtën kohë shkenca dhe teknologjia ndikojnë në mënyrën se si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njeriu  ndërvepron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mjedisin. Të kuptuarit e këtij ndërveprimi ndihmon nxënësin të kuptojë më mirë pasojat pozitive dhe negative të veprimeve të tij dhe të jetë përgjegjës për to.</w:t>
            </w:r>
          </w:p>
          <w:p w14:paraId="07D62588" w14:textId="77777777" w:rsidR="00CE637F" w:rsidRPr="00C100AC" w:rsidRDefault="00CE637F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Tematika fokusohet te ndërveprimi ndërmjet bimëve, kafshëve, njeriut dhe mjedisit, mikroorganizmave, forcave, shkencës dhe teknologjisë</w:t>
            </w:r>
          </w:p>
          <w:p w14:paraId="3D6A8369" w14:textId="77777777" w:rsidR="00CE637F" w:rsidRPr="00C100AC" w:rsidRDefault="00CE637F" w:rsidP="005A7CA5">
            <w:pPr>
              <w:rPr>
                <w:rFonts w:ascii="Times New Roman" w:eastAsia="Batang" w:hAnsi="Times New Roman"/>
                <w:sz w:val="24"/>
                <w:szCs w:val="24"/>
              </w:rPr>
            </w:pPr>
            <w:r w:rsidRPr="00C100AC">
              <w:rPr>
                <w:rFonts w:ascii="Times New Roman" w:eastAsia="Batang" w:hAnsi="Times New Roman"/>
                <w:sz w:val="24"/>
                <w:szCs w:val="24"/>
              </w:rPr>
              <w:t xml:space="preserve">Nxënësi: </w:t>
            </w:r>
          </w:p>
          <w:p w14:paraId="3A40250B" w14:textId="77777777" w:rsidR="00CE637F" w:rsidRPr="00C100AC" w:rsidRDefault="00CE637F" w:rsidP="00CE637F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përshkruan: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9D9DEED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e shtypjes si forcë që vepron mbi sipërfaqen e një trupi;</w:t>
            </w:r>
          </w:p>
          <w:p w14:paraId="464A1253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e shtypjes në lëngje;</w:t>
            </w:r>
          </w:p>
          <w:p w14:paraId="22ADC708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e shtypjes në gaze;</w:t>
            </w:r>
          </w:p>
          <w:p w14:paraId="7FB93F51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shtypjen atmosferike dhe faktorët që ndikojnë në madhësinë e saj;</w:t>
            </w:r>
          </w:p>
          <w:p w14:paraId="00BEF639" w14:textId="335450C2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fizik të dëndësisë së trupave në gjendje të ngurtë, të lëngët dhe të gaztë;</w:t>
            </w:r>
          </w:p>
          <w:p w14:paraId="38F89C7C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fizik të përdorimit të një leve;</w:t>
            </w:r>
          </w:p>
          <w:p w14:paraId="3498083B" w14:textId="77777777" w:rsidR="00CE637F" w:rsidRPr="00C100AC" w:rsidRDefault="00CE637F" w:rsidP="00CE637F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konceptin fizik të qendrës së rëndesës së një trupi;</w:t>
            </w:r>
          </w:p>
          <w:p w14:paraId="478093CD" w14:textId="77777777" w:rsidR="00CE637F" w:rsidRPr="00C100AC" w:rsidRDefault="00CE637F" w:rsidP="00CE637F">
            <w:pPr>
              <w:pStyle w:val="ListParagraph"/>
              <w:numPr>
                <w:ilvl w:val="0"/>
                <w:numId w:val="10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shpjegon:</w:t>
            </w:r>
          </w:p>
          <w:p w14:paraId="2AB30D8B" w14:textId="238037FE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ndryshimin ndërmjet forcës së shtypjes (peshës së trupit) dhe shtypjes;</w:t>
            </w:r>
          </w:p>
          <w:p w14:paraId="321B60D1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efektet e shtypjes në situata të jetës së përditshme;</w:t>
            </w:r>
          </w:p>
          <w:p w14:paraId="5F5E0B2A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mbi një sipërfaqe më të madhe e njëjta forcë ushtron një shtypje më të vogël dhe anasjelltas;</w:t>
            </w:r>
          </w:p>
          <w:p w14:paraId="35DF30E9" w14:textId="263A3E99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se një forcë e madhe duke vepruar mbi një sipërfaqe të vogël ushtron një shtypje të madhe;</w:t>
            </w:r>
          </w:p>
          <w:p w14:paraId="4E642EA3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si punojnë makinat hidraulike dhe përdorimet e tyre;</w:t>
            </w:r>
          </w:p>
          <w:p w14:paraId="745E14CE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si ndryshon shtypja në gaze;</w:t>
            </w:r>
          </w:p>
          <w:p w14:paraId="58510AC3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varësinë e shtypjes atmosferike nga thellësia e lëngut;</w:t>
            </w:r>
          </w:p>
          <w:p w14:paraId="3816B248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lidhjen ndërmjet parametrave (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P,V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,T), që përcaktojnë gjendjen e një gazi;</w:t>
            </w:r>
          </w:p>
          <w:p w14:paraId="59C24D05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pse trupat e ngurtë kanë dëndësinë më të madhe se lëngjet dhe gazet;</w:t>
            </w:r>
          </w:p>
          <w:p w14:paraId="0E11A2FE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pluskimin dhe zhytjen e trupave;</w:t>
            </w:r>
          </w:p>
          <w:p w14:paraId="55A6AC82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efektin rrotullues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të  një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force  mbi  një trup që ka bosht rrotullimi;</w:t>
            </w:r>
          </w:p>
          <w:p w14:paraId="7634E6F1" w14:textId="77777777" w:rsidR="00CE637F" w:rsidRPr="00C100AC" w:rsidRDefault="00CE637F" w:rsidP="00CE637F">
            <w:pPr>
              <w:pStyle w:val="ListParagraph"/>
              <w:numPr>
                <w:ilvl w:val="0"/>
                <w:numId w:val="15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se momenti i një force karakterizon efektin rrotullues të forcës;</w:t>
            </w:r>
          </w:p>
          <w:p w14:paraId="668CA515" w14:textId="77777777" w:rsidR="00CE637F" w:rsidRPr="00C100AC" w:rsidRDefault="00CE637F" w:rsidP="00CE637F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jep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shembuj të përdorimit të levave në jetën e përdisthme;</w:t>
            </w:r>
          </w:p>
          <w:p w14:paraId="3CA60872" w14:textId="77777777" w:rsidR="00CE637F" w:rsidRPr="00C100AC" w:rsidRDefault="00CE637F" w:rsidP="00CE637F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krahason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dëndësinë e trupave në tre gjendjet agregate;</w:t>
            </w:r>
          </w:p>
          <w:p w14:paraId="489ED3E2" w14:textId="44AAE95C" w:rsidR="00CE637F" w:rsidRPr="00C100AC" w:rsidRDefault="00CE637F" w:rsidP="00CE637F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njehson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033501C" w14:textId="77777777" w:rsidR="00CE637F" w:rsidRPr="00C100AC" w:rsidRDefault="00CE637F" w:rsidP="00CE637F">
            <w:pPr>
              <w:pStyle w:val="ListParagraph"/>
              <w:numPr>
                <w:ilvl w:val="0"/>
                <w:numId w:val="13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shtypjen dhe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përdor  saktë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njësinë matëse të saj ( N/m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ose Pa);</w:t>
            </w:r>
          </w:p>
          <w:p w14:paraId="1B94EED5" w14:textId="77777777" w:rsidR="00CE637F" w:rsidRPr="00C100AC" w:rsidRDefault="00CE637F" w:rsidP="00CE637F">
            <w:pPr>
              <w:pStyle w:val="ListParagraph"/>
              <w:numPr>
                <w:ilvl w:val="0"/>
                <w:numId w:val="13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shtypjen në thellësi të ndryshme brenda lëngut;</w:t>
            </w:r>
          </w:p>
          <w:p w14:paraId="3B9B1EBF" w14:textId="77777777" w:rsidR="00CE637F" w:rsidRPr="00C100AC" w:rsidRDefault="00CE637F" w:rsidP="00CE637F">
            <w:pPr>
              <w:pStyle w:val="ListParagraph"/>
              <w:numPr>
                <w:ilvl w:val="0"/>
                <w:numId w:val="13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eksperimentalisht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dëndësinë  e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trupave në gjendje të ngurtë dhe të lëngët;</w:t>
            </w:r>
          </w:p>
          <w:p w14:paraId="48F75629" w14:textId="77777777" w:rsidR="00CE637F" w:rsidRPr="00C100AC" w:rsidRDefault="00CE637F" w:rsidP="00CE637F">
            <w:pPr>
              <w:pStyle w:val="ListParagraph"/>
              <w:numPr>
                <w:ilvl w:val="0"/>
                <w:numId w:val="13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momentin e një force mbi një trup;</w:t>
            </w:r>
          </w:p>
          <w:p w14:paraId="53B13564" w14:textId="77777777" w:rsidR="00CE637F" w:rsidRPr="00C100AC" w:rsidRDefault="00CE637F" w:rsidP="00CE637F">
            <w:pPr>
              <w:pStyle w:val="ListParagraph"/>
              <w:numPr>
                <w:ilvl w:val="0"/>
                <w:numId w:val="11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zbaton:</w:t>
            </w:r>
          </w:p>
          <w:p w14:paraId="505A16A4" w14:textId="77777777" w:rsidR="00CE637F" w:rsidRPr="00C100AC" w:rsidRDefault="00CE637F" w:rsidP="00CE637F">
            <w:pPr>
              <w:pStyle w:val="ListParagraph"/>
              <w:numPr>
                <w:ilvl w:val="0"/>
                <w:numId w:val="14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rregullën e </w:t>
            </w: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momenteve  kur</w:t>
            </w:r>
            <w:proofErr w:type="gramEnd"/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` trupi është në ekuilibër;</w:t>
            </w:r>
          </w:p>
          <w:p w14:paraId="2B237F33" w14:textId="77777777" w:rsidR="00CE637F" w:rsidRPr="00C100AC" w:rsidRDefault="00CE637F" w:rsidP="005A7CA5">
            <w:pPr>
              <w:pStyle w:val="ListParagraph"/>
              <w:spacing w:after="160"/>
              <w:ind w:left="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proofErr w:type="gramStart"/>
            <w:r w:rsidRPr="00C100AC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ndërton :</w:t>
            </w:r>
            <w:proofErr w:type="gramEnd"/>
          </w:p>
          <w:p w14:paraId="0BD39768" w14:textId="77777777" w:rsidR="00CE637F" w:rsidRPr="00C100AC" w:rsidRDefault="00CE637F" w:rsidP="00CE637F">
            <w:pPr>
              <w:pStyle w:val="ListParagraph"/>
              <w:numPr>
                <w:ilvl w:val="0"/>
                <w:numId w:val="16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grafikun e varësisë së shtypjes nga vëllimi i një sasie gazi, kur temperatura është konstante;</w:t>
            </w:r>
          </w:p>
          <w:p w14:paraId="4F641605" w14:textId="77777777" w:rsidR="00CE637F" w:rsidRPr="00C100AC" w:rsidRDefault="00CE637F" w:rsidP="00CE637F">
            <w:pPr>
              <w:pStyle w:val="ListParagraph"/>
              <w:numPr>
                <w:ilvl w:val="0"/>
                <w:numId w:val="16"/>
              </w:numPr>
              <w:spacing w:after="160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grafikun e varësisë së shtypjes nga temperatura e një sasie gazi, kur vëllimi është konstant.</w:t>
            </w:r>
          </w:p>
        </w:tc>
      </w:tr>
    </w:tbl>
    <w:p w14:paraId="3B1E7D7D" w14:textId="77777777" w:rsidR="00CE637F" w:rsidRPr="000A00DB" w:rsidRDefault="00CE637F" w:rsidP="000A00DB">
      <w:pPr>
        <w:spacing w:before="120" w:after="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39"/>
        <w:gridCol w:w="2079"/>
        <w:gridCol w:w="2075"/>
        <w:gridCol w:w="2093"/>
        <w:gridCol w:w="2098"/>
        <w:gridCol w:w="2082"/>
        <w:gridCol w:w="2230"/>
      </w:tblGrid>
      <w:tr w:rsidR="00271856" w:rsidRPr="000A00DB" w14:paraId="2E51F525" w14:textId="77777777">
        <w:trPr>
          <w:tblHeader/>
          <w:jc w:val="center"/>
        </w:trPr>
        <w:tc>
          <w:tcPr>
            <w:tcW w:w="2101" w:type="dxa"/>
            <w:shd w:val="clear" w:color="auto" w:fill="D9EAF7"/>
            <w:vAlign w:val="center"/>
          </w:tcPr>
          <w:p w14:paraId="18FE23F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68B754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Tematika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5C1ECC4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248FD42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Situata e parashikuar e të nxënit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3CCAA88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Metodologjia dhe veprimtaritë e nxënësve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45AFD3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05587A2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Burimet dhe mjetet</w:t>
            </w:r>
          </w:p>
        </w:tc>
      </w:tr>
      <w:tr w:rsidR="00271856" w:rsidRPr="000A00DB" w14:paraId="24C9646D" w14:textId="77777777">
        <w:trPr>
          <w:jc w:val="center"/>
        </w:trPr>
        <w:tc>
          <w:tcPr>
            <w:tcW w:w="2101" w:type="dxa"/>
          </w:tcPr>
          <w:p w14:paraId="193645E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01" w:type="dxa"/>
          </w:tcPr>
          <w:p w14:paraId="5224E1B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6BF352A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Levat, forca dhe puna</w:t>
            </w:r>
          </w:p>
        </w:tc>
        <w:tc>
          <w:tcPr>
            <w:tcW w:w="2101" w:type="dxa"/>
          </w:tcPr>
          <w:p w14:paraId="70B6236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Hiqet një gozhdë me çekiç me panxhë dhe hapet një kapak me kaçavidë: ku janë pika mbështetëse, forca dhe ngarkesa?</w:t>
            </w:r>
          </w:p>
        </w:tc>
        <w:tc>
          <w:tcPr>
            <w:tcW w:w="2101" w:type="dxa"/>
          </w:tcPr>
          <w:p w14:paraId="1679581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48349E2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25A4226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7EAEF278" w14:textId="77777777">
        <w:trPr>
          <w:jc w:val="center"/>
        </w:trPr>
        <w:tc>
          <w:tcPr>
            <w:tcW w:w="2101" w:type="dxa"/>
          </w:tcPr>
          <w:p w14:paraId="5D1E5F3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01" w:type="dxa"/>
          </w:tcPr>
          <w:p w14:paraId="7138CFD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2B89A69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Momenti</w:t>
            </w:r>
          </w:p>
        </w:tc>
        <w:tc>
          <w:tcPr>
            <w:tcW w:w="2101" w:type="dxa"/>
          </w:tcPr>
          <w:p w14:paraId="5AC9FB0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derë hapet më lehtë kur e shtyjmë te doreza sesa pranë menteshave. Pse?</w:t>
            </w:r>
          </w:p>
        </w:tc>
        <w:tc>
          <w:tcPr>
            <w:tcW w:w="2101" w:type="dxa"/>
          </w:tcPr>
          <w:p w14:paraId="11AF15A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04DE7BA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663AF3F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688930FC" w14:textId="77777777">
        <w:trPr>
          <w:jc w:val="center"/>
        </w:trPr>
        <w:tc>
          <w:tcPr>
            <w:tcW w:w="2101" w:type="dxa"/>
          </w:tcPr>
          <w:p w14:paraId="1898E35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01" w:type="dxa"/>
          </w:tcPr>
          <w:p w14:paraId="3C55B93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FAEAF6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Momentet dhe baraspesha</w:t>
            </w:r>
          </w:p>
        </w:tc>
        <w:tc>
          <w:tcPr>
            <w:tcW w:w="2101" w:type="dxa"/>
          </w:tcPr>
          <w:p w14:paraId="2B8B95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Kolovajza qëndron në baraspeshë kur efektet rrotulluese në dy anët balancohen. Çfarë kushti duhet të plotësohet?</w:t>
            </w:r>
          </w:p>
        </w:tc>
        <w:tc>
          <w:tcPr>
            <w:tcW w:w="2101" w:type="dxa"/>
          </w:tcPr>
          <w:p w14:paraId="24F9DB7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206591B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7392F9E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661D8294" w14:textId="77777777">
        <w:trPr>
          <w:jc w:val="center"/>
        </w:trPr>
        <w:tc>
          <w:tcPr>
            <w:tcW w:w="2101" w:type="dxa"/>
          </w:tcPr>
          <w:p w14:paraId="722924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01" w:type="dxa"/>
          </w:tcPr>
          <w:p w14:paraId="2F62F91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02F9B92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Ushtrime: Llogaritja e momenteve</w:t>
            </w:r>
          </w:p>
        </w:tc>
        <w:tc>
          <w:tcPr>
            <w:tcW w:w="2101" w:type="dxa"/>
          </w:tcPr>
          <w:p w14:paraId="4140B49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Nga leva, çelësa dhe kolovajza të dhëna llogariten momentet dhe parashikohet kahu i rrotullimit.</w:t>
            </w:r>
          </w:p>
        </w:tc>
        <w:tc>
          <w:tcPr>
            <w:tcW w:w="2101" w:type="dxa"/>
          </w:tcPr>
          <w:p w14:paraId="6A5C806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79B81E0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2764EE7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13C88870" w14:textId="77777777">
        <w:trPr>
          <w:jc w:val="center"/>
        </w:trPr>
        <w:tc>
          <w:tcPr>
            <w:tcW w:w="2101" w:type="dxa"/>
          </w:tcPr>
          <w:p w14:paraId="152753D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01" w:type="dxa"/>
          </w:tcPr>
          <w:p w14:paraId="20C7298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139202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Studim i parimit të momenteve</w:t>
            </w:r>
          </w:p>
        </w:tc>
        <w:tc>
          <w:tcPr>
            <w:tcW w:w="2101" w:type="dxa"/>
          </w:tcPr>
          <w:p w14:paraId="6363BCE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Me vizore, pikë mbështetëse dhe pesha verifikohet eksperimentalisht parimi i momenteve.</w:t>
            </w:r>
          </w:p>
        </w:tc>
        <w:tc>
          <w:tcPr>
            <w:tcW w:w="2101" w:type="dxa"/>
          </w:tcPr>
          <w:p w14:paraId="0452A9E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724D07C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102FC5E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Vizore/levë; mbështetëse trekëndore; pesha; dinamometër.</w:t>
            </w:r>
          </w:p>
        </w:tc>
      </w:tr>
      <w:tr w:rsidR="00271856" w:rsidRPr="000A00DB" w14:paraId="5A078DEE" w14:textId="77777777">
        <w:trPr>
          <w:jc w:val="center"/>
        </w:trPr>
        <w:tc>
          <w:tcPr>
            <w:tcW w:w="2101" w:type="dxa"/>
          </w:tcPr>
          <w:p w14:paraId="0F26EFC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01" w:type="dxa"/>
          </w:tcPr>
          <w:p w14:paraId="63C97CE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43C8D0E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Shtypja mbi sipërfaqe</w:t>
            </w:r>
          </w:p>
        </w:tc>
        <w:tc>
          <w:tcPr>
            <w:tcW w:w="2101" w:type="dxa"/>
          </w:tcPr>
          <w:p w14:paraId="0A030FD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Pse me ski zhytemi më pak në borë sesa me këpucë, megjithëse pesha jonë është e njëjtë?</w:t>
            </w:r>
          </w:p>
        </w:tc>
        <w:tc>
          <w:tcPr>
            <w:tcW w:w="2101" w:type="dxa"/>
          </w:tcPr>
          <w:p w14:paraId="3283E12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Bashkëbisedim mbi situatën reale; demonstrim/model fizik; punë në dyshe/grup; skicim i forcave; zbatim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 problem të shkurtër.</w:t>
            </w:r>
          </w:p>
        </w:tc>
        <w:tc>
          <w:tcPr>
            <w:tcW w:w="2101" w:type="dxa"/>
          </w:tcPr>
          <w:p w14:paraId="08628A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4763C84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0923E8CB" w14:textId="77777777">
        <w:trPr>
          <w:jc w:val="center"/>
        </w:trPr>
        <w:tc>
          <w:tcPr>
            <w:tcW w:w="2101" w:type="dxa"/>
          </w:tcPr>
          <w:p w14:paraId="6EDCD58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101" w:type="dxa"/>
          </w:tcPr>
          <w:p w14:paraId="28F77AE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931A21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Shtypja mbi sipërfaqe</w:t>
            </w:r>
          </w:p>
        </w:tc>
        <w:tc>
          <w:tcPr>
            <w:tcW w:w="2101" w:type="dxa"/>
          </w:tcPr>
          <w:p w14:paraId="4024277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I njëjti trup vendoset mbi sipërfaqe të ndryshme kontakti dhe krahasohet shtypja që ushtron.</w:t>
            </w:r>
          </w:p>
        </w:tc>
        <w:tc>
          <w:tcPr>
            <w:tcW w:w="2101" w:type="dxa"/>
          </w:tcPr>
          <w:p w14:paraId="460AFBA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2E647C4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60005E0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Trupa me sipërfaqe kontakti të ndryshme; pesha; vizore; fletë pune.</w:t>
            </w:r>
          </w:p>
        </w:tc>
      </w:tr>
      <w:tr w:rsidR="00271856" w:rsidRPr="000A00DB" w14:paraId="0FDCDC18" w14:textId="77777777">
        <w:trPr>
          <w:jc w:val="center"/>
        </w:trPr>
        <w:tc>
          <w:tcPr>
            <w:tcW w:w="2101" w:type="dxa"/>
          </w:tcPr>
          <w:p w14:paraId="41A67AB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01" w:type="dxa"/>
          </w:tcPr>
          <w:p w14:paraId="2ABE25C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5BBB393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Shtypja në gaze</w:t>
            </w:r>
          </w:p>
        </w:tc>
        <w:tc>
          <w:tcPr>
            <w:tcW w:w="2101" w:type="dxa"/>
          </w:tcPr>
          <w:p w14:paraId="388E3C6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shiringë e mbyllur me ajër shtypet: si ndryshojnë vëllimi dhe shtypja e gazit?</w:t>
            </w:r>
          </w:p>
        </w:tc>
        <w:tc>
          <w:tcPr>
            <w:tcW w:w="2101" w:type="dxa"/>
          </w:tcPr>
          <w:p w14:paraId="43B13F2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01D1547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56A194F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411700BE" w14:textId="77777777">
        <w:trPr>
          <w:jc w:val="center"/>
        </w:trPr>
        <w:tc>
          <w:tcPr>
            <w:tcW w:w="2101" w:type="dxa"/>
          </w:tcPr>
          <w:p w14:paraId="26F441B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01" w:type="dxa"/>
          </w:tcPr>
          <w:p w14:paraId="0389B76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554E1E3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Shtypja në lëngje</w:t>
            </w:r>
          </w:p>
        </w:tc>
        <w:tc>
          <w:tcPr>
            <w:tcW w:w="2101" w:type="dxa"/>
          </w:tcPr>
          <w:p w14:paraId="30EB2E5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shishe me vrima në lartësi të ndryshme tregon se uji del në largësi të ndryshme. Çfarë tregon kjo për shtypjen në lëngje?</w:t>
            </w:r>
          </w:p>
        </w:tc>
        <w:tc>
          <w:tcPr>
            <w:tcW w:w="2101" w:type="dxa"/>
          </w:tcPr>
          <w:p w14:paraId="495D256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156FE46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009A78C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65174FE6" w14:textId="77777777">
        <w:trPr>
          <w:jc w:val="center"/>
        </w:trPr>
        <w:tc>
          <w:tcPr>
            <w:tcW w:w="2101" w:type="dxa"/>
          </w:tcPr>
          <w:p w14:paraId="2A844C3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01" w:type="dxa"/>
          </w:tcPr>
          <w:p w14:paraId="306BF0E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806C15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</w:t>
            </w:r>
          </w:p>
        </w:tc>
        <w:tc>
          <w:tcPr>
            <w:tcW w:w="2101" w:type="dxa"/>
          </w:tcPr>
          <w:p w14:paraId="7633E92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Zgjidhen situata nga jeta e përditshme ku duhet dalluar forca e shtypjes nga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shtypja dhe të përdoret njësia Pa.</w:t>
            </w:r>
          </w:p>
        </w:tc>
        <w:tc>
          <w:tcPr>
            <w:tcW w:w="2101" w:type="dxa"/>
          </w:tcPr>
          <w:p w14:paraId="4083EF4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Punë individuale dhe në dyshe; zgjidhje problemash; krahasim strategjish;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diskutim dhe korrigjim i argumentuar.</w:t>
            </w:r>
          </w:p>
        </w:tc>
        <w:tc>
          <w:tcPr>
            <w:tcW w:w="2101" w:type="dxa"/>
          </w:tcPr>
          <w:p w14:paraId="20806C7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79CDBEA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1195BAA4" w14:textId="77777777">
        <w:trPr>
          <w:jc w:val="center"/>
        </w:trPr>
        <w:tc>
          <w:tcPr>
            <w:tcW w:w="2101" w:type="dxa"/>
          </w:tcPr>
          <w:p w14:paraId="4A611EE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101" w:type="dxa"/>
          </w:tcPr>
          <w:p w14:paraId="0AEBFA9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19F8FE7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Makineritë hidraulike</w:t>
            </w:r>
          </w:p>
        </w:tc>
        <w:tc>
          <w:tcPr>
            <w:tcW w:w="2101" w:type="dxa"/>
          </w:tcPr>
          <w:p w14:paraId="0047215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Dy shiringa me madhësi të ndryshme lidhen me lëng. Si mund të shumëfishohet forca në një sistem hidraulik?</w:t>
            </w:r>
          </w:p>
        </w:tc>
        <w:tc>
          <w:tcPr>
            <w:tcW w:w="2101" w:type="dxa"/>
          </w:tcPr>
          <w:p w14:paraId="43D758C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3775B7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3A094B2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temës; .</w:t>
            </w:r>
          </w:p>
        </w:tc>
      </w:tr>
      <w:tr w:rsidR="00271856" w:rsidRPr="000A00DB" w14:paraId="3E3F531B" w14:textId="77777777">
        <w:trPr>
          <w:jc w:val="center"/>
        </w:trPr>
        <w:tc>
          <w:tcPr>
            <w:tcW w:w="2101" w:type="dxa"/>
          </w:tcPr>
          <w:p w14:paraId="3825EF6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01" w:type="dxa"/>
          </w:tcPr>
          <w:p w14:paraId="225D593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7234924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Dendësia e lëngjeve dhe gazeve</w:t>
            </w:r>
          </w:p>
        </w:tc>
        <w:tc>
          <w:tcPr>
            <w:tcW w:w="2101" w:type="dxa"/>
          </w:tcPr>
          <w:p w14:paraId="65DCC54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Vaji, uji dhe materiale të ngurta me vëllim të njëjtë kanë masa të ndryshme. Si krahasohet dendësia e tyre?</w:t>
            </w:r>
          </w:p>
        </w:tc>
        <w:tc>
          <w:tcPr>
            <w:tcW w:w="2101" w:type="dxa"/>
          </w:tcPr>
          <w:p w14:paraId="6189D93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Bashkëbisedim mbi situatën reale; demonstrim/model fizik; punë në dyshe/grup; skicim i forcave; zbatim me problem të shkurtër.</w:t>
            </w:r>
          </w:p>
        </w:tc>
        <w:tc>
          <w:tcPr>
            <w:tcW w:w="2101" w:type="dxa"/>
          </w:tcPr>
          <w:p w14:paraId="005FD0D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identifikimit të madhësive fizike; saktësia e skemës dhe llogaritjes; exit ticket.</w:t>
            </w:r>
          </w:p>
        </w:tc>
        <w:tc>
          <w:tcPr>
            <w:tcW w:w="2101" w:type="dxa"/>
          </w:tcPr>
          <w:p w14:paraId="76DB1C6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leva, pesha, dinamometër, enë/lëngje ose modele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4EDE390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4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Density</w:t>
              </w:r>
            </w:hyperlink>
          </w:p>
        </w:tc>
      </w:tr>
      <w:tr w:rsidR="00271856" w:rsidRPr="000A00DB" w14:paraId="3C25087D" w14:textId="77777777">
        <w:trPr>
          <w:jc w:val="center"/>
        </w:trPr>
        <w:tc>
          <w:tcPr>
            <w:tcW w:w="2101" w:type="dxa"/>
          </w:tcPr>
          <w:p w14:paraId="1E64132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01" w:type="dxa"/>
          </w:tcPr>
          <w:p w14:paraId="004022B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78105B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Studimi i dendësisë së trupit të ngurtë dhe lëngjeve</w:t>
            </w:r>
          </w:p>
        </w:tc>
        <w:tc>
          <w:tcPr>
            <w:tcW w:w="2101" w:type="dxa"/>
          </w:tcPr>
          <w:p w14:paraId="6BC46C7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Matet masa dhe vëllimi i një trupi të ngurtë dhe i një lëngu për të përcaktuar dendësinë e tyre.</w:t>
            </w:r>
          </w:p>
        </w:tc>
        <w:tc>
          <w:tcPr>
            <w:tcW w:w="2101" w:type="dxa"/>
          </w:tcPr>
          <w:p w14:paraId="6982ABB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550236D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50FF9C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Peshore; cilindër i shkallëzuar; blloqe materialesh; ujë/lëngje të sigurta.</w:t>
            </w:r>
          </w:p>
          <w:p w14:paraId="7929300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5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Density</w:t>
              </w:r>
            </w:hyperlink>
          </w:p>
        </w:tc>
      </w:tr>
      <w:tr w:rsidR="00271856" w:rsidRPr="000A00DB" w14:paraId="5AE3C8E3" w14:textId="77777777">
        <w:trPr>
          <w:jc w:val="center"/>
        </w:trPr>
        <w:tc>
          <w:tcPr>
            <w:tcW w:w="2101" w:type="dxa"/>
          </w:tcPr>
          <w:p w14:paraId="73C36BD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01" w:type="dxa"/>
          </w:tcPr>
          <w:p w14:paraId="2B0DEFE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50BA2D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Notimi i trupave. Forca e Arkimedit</w:t>
            </w:r>
          </w:p>
        </w:tc>
        <w:tc>
          <w:tcPr>
            <w:tcW w:w="2101" w:type="dxa"/>
          </w:tcPr>
          <w:p w14:paraId="1175BE8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Pse notojmë më lehtë në ujë të kripur dhe pse disa trupa pluskojnë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ndërsa të tjerë fundosen?</w:t>
            </w:r>
          </w:p>
        </w:tc>
        <w:tc>
          <w:tcPr>
            <w:tcW w:w="2101" w:type="dxa"/>
          </w:tcPr>
          <w:p w14:paraId="6D1BF61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Bashkëbisedim mbi situatën reale; demonstrim/model fizik; punë në dyshe/grup; skicim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forcave; zbatim me problem të shkurtër.</w:t>
            </w:r>
          </w:p>
        </w:tc>
        <w:tc>
          <w:tcPr>
            <w:tcW w:w="2101" w:type="dxa"/>
          </w:tcPr>
          <w:p w14:paraId="64BDE75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Pyetje formuese; vëzhgim i identifikimit të madhësive fizike; saktësia e skemës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dhe llogaritjes; exit ticket.</w:t>
            </w:r>
          </w:p>
        </w:tc>
        <w:tc>
          <w:tcPr>
            <w:tcW w:w="2101" w:type="dxa"/>
          </w:tcPr>
          <w:p w14:paraId="6461CE6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Teksti/fletorja e punës; leva, pesha, dinamometër, enë/lëngje ose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173803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6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Density</w:t>
              </w:r>
            </w:hyperlink>
          </w:p>
        </w:tc>
      </w:tr>
      <w:tr w:rsidR="00271856" w:rsidRPr="000A00DB" w14:paraId="5B901D8E" w14:textId="77777777">
        <w:trPr>
          <w:jc w:val="center"/>
        </w:trPr>
        <w:tc>
          <w:tcPr>
            <w:tcW w:w="2101" w:type="dxa"/>
          </w:tcPr>
          <w:p w14:paraId="6F9E887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101" w:type="dxa"/>
          </w:tcPr>
          <w:p w14:paraId="2FE68C4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A9F950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</w:t>
            </w:r>
          </w:p>
        </w:tc>
        <w:tc>
          <w:tcPr>
            <w:tcW w:w="2101" w:type="dxa"/>
          </w:tcPr>
          <w:p w14:paraId="1724C0E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 trupa që notojnë, fundosen ose qëndrojnë pezull krahasohen pesha, forca e Arkimedit dhe dendësitë.</w:t>
            </w:r>
          </w:p>
        </w:tc>
        <w:tc>
          <w:tcPr>
            <w:tcW w:w="2101" w:type="dxa"/>
          </w:tcPr>
          <w:p w14:paraId="780825F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6BA577B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45EE21B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1B2FE0E4" w14:textId="77777777">
        <w:trPr>
          <w:jc w:val="center"/>
        </w:trPr>
        <w:tc>
          <w:tcPr>
            <w:tcW w:w="2101" w:type="dxa"/>
          </w:tcPr>
          <w:p w14:paraId="42CAB3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01" w:type="dxa"/>
          </w:tcPr>
          <w:p w14:paraId="755A795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2AEEB6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Përsëritje: Ushtrime në fund të kapitullit</w:t>
            </w:r>
          </w:p>
        </w:tc>
        <w:tc>
          <w:tcPr>
            <w:tcW w:w="2101" w:type="dxa"/>
          </w:tcPr>
          <w:p w14:paraId="22C940A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Rikthehen konceptet levë, moment, shtypje, dendësi dhe Arkimed përmes situatave të ndërthurura.</w:t>
            </w:r>
          </w:p>
        </w:tc>
        <w:tc>
          <w:tcPr>
            <w:tcW w:w="2101" w:type="dxa"/>
          </w:tcPr>
          <w:p w14:paraId="1DC2C71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545BED6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65AF8FE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614FEC6D" w14:textId="77777777">
        <w:trPr>
          <w:jc w:val="center"/>
        </w:trPr>
        <w:tc>
          <w:tcPr>
            <w:tcW w:w="2101" w:type="dxa"/>
          </w:tcPr>
          <w:p w14:paraId="16D3541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01" w:type="dxa"/>
          </w:tcPr>
          <w:p w14:paraId="444E826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12EC6C4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Ushtrime: Pyetje praktike</w:t>
            </w:r>
          </w:p>
        </w:tc>
        <w:tc>
          <w:tcPr>
            <w:tcW w:w="2101" w:type="dxa"/>
          </w:tcPr>
          <w:p w14:paraId="13038E2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Analizohen raste praktike: ski në borë, frenat hidraulike, notimi i anijeve dhe përdorimi i levave.</w:t>
            </w:r>
          </w:p>
        </w:tc>
        <w:tc>
          <w:tcPr>
            <w:tcW w:w="2101" w:type="dxa"/>
          </w:tcPr>
          <w:p w14:paraId="0A705EC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13EFF8F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782FEAC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3BD9D9E8" w14:textId="77777777">
        <w:trPr>
          <w:jc w:val="center"/>
        </w:trPr>
        <w:tc>
          <w:tcPr>
            <w:tcW w:w="2101" w:type="dxa"/>
          </w:tcPr>
          <w:p w14:paraId="522DFAB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101" w:type="dxa"/>
          </w:tcPr>
          <w:p w14:paraId="48F85EF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7B60798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 përmbledhës</w:t>
            </w:r>
          </w:p>
        </w:tc>
        <w:tc>
          <w:tcPr>
            <w:tcW w:w="2101" w:type="dxa"/>
          </w:tcPr>
          <w:p w14:paraId="3F223E2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Zgjidhje individuale e situatave dhe problemave të tematikës Ndërveprimet – Forcat.</w:t>
            </w:r>
          </w:p>
        </w:tc>
        <w:tc>
          <w:tcPr>
            <w:tcW w:w="2101" w:type="dxa"/>
          </w:tcPr>
          <w:p w14:paraId="1FB7346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individuale; lexim i kujdesshëm i kërkesave; zgjidhje dhe kontroll i përgjigjeve.</w:t>
            </w:r>
          </w:p>
        </w:tc>
        <w:tc>
          <w:tcPr>
            <w:tcW w:w="2101" w:type="dxa"/>
          </w:tcPr>
          <w:p w14:paraId="52627C9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me pikë sipas skemës; analizë sipas niveleve të arritjes.</w:t>
            </w:r>
          </w:p>
        </w:tc>
        <w:tc>
          <w:tcPr>
            <w:tcW w:w="2101" w:type="dxa"/>
          </w:tcPr>
          <w:p w14:paraId="275325B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Testi përmbledhës; fletë përgjigjesh; mjete shkrimi; kalkulator kur kërkohet.</w:t>
            </w:r>
          </w:p>
        </w:tc>
      </w:tr>
      <w:tr w:rsidR="00271856" w:rsidRPr="000A00DB" w14:paraId="0E76B26A" w14:textId="77777777">
        <w:trPr>
          <w:jc w:val="center"/>
        </w:trPr>
        <w:tc>
          <w:tcPr>
            <w:tcW w:w="2101" w:type="dxa"/>
          </w:tcPr>
          <w:p w14:paraId="2F89749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01" w:type="dxa"/>
          </w:tcPr>
          <w:p w14:paraId="474BBB5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3F5F190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Përdorime të sistemeve hidraulike: Vizitë në një servis makinash (ora I)</w:t>
            </w:r>
          </w:p>
        </w:tc>
        <w:tc>
          <w:tcPr>
            <w:tcW w:w="2101" w:type="dxa"/>
          </w:tcPr>
          <w:p w14:paraId="3E4FF74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Në një servis makinash vëzhgohen frenat, kriku ose ngritësi hidraulik dhe identifikohen pjesët ku zbatohet parimi hidraulik.</w:t>
            </w:r>
          </w:p>
        </w:tc>
        <w:tc>
          <w:tcPr>
            <w:tcW w:w="2101" w:type="dxa"/>
          </w:tcPr>
          <w:p w14:paraId="1CCD976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Vëzhgim në terren; pyetje drejtuar specialistit; skicim/fotografim sipas mundësisë; lidhje e vëzhgimit me parimin fizik.</w:t>
            </w:r>
          </w:p>
        </w:tc>
        <w:tc>
          <w:tcPr>
            <w:tcW w:w="2101" w:type="dxa"/>
          </w:tcPr>
          <w:p w14:paraId="163586D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kontrolli: identifikimi i sistemit, shpjegimi fizik, pyetjet dhe shënimet e nxënësit.</w:t>
            </w:r>
          </w:p>
        </w:tc>
        <w:tc>
          <w:tcPr>
            <w:tcW w:w="2101" w:type="dxa"/>
          </w:tcPr>
          <w:p w14:paraId="1E82795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Servis makinash; fletë vëzhgimi; skicë e sistemit hidraulik; mjete shkrimi.</w:t>
            </w:r>
          </w:p>
        </w:tc>
      </w:tr>
      <w:tr w:rsidR="00271856" w:rsidRPr="000A00DB" w14:paraId="7176B32F" w14:textId="77777777">
        <w:trPr>
          <w:jc w:val="center"/>
        </w:trPr>
        <w:tc>
          <w:tcPr>
            <w:tcW w:w="2101" w:type="dxa"/>
          </w:tcPr>
          <w:p w14:paraId="7AA746E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01" w:type="dxa"/>
          </w:tcPr>
          <w:p w14:paraId="7E56EC5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Ndërveprimet – Forcat</w:t>
            </w:r>
          </w:p>
        </w:tc>
        <w:tc>
          <w:tcPr>
            <w:tcW w:w="2101" w:type="dxa"/>
          </w:tcPr>
          <w:p w14:paraId="67B4E3D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Përdorime të sistemeve hidraulike: Vizitë në një servis makinash (ora II)</w:t>
            </w:r>
          </w:p>
        </w:tc>
        <w:tc>
          <w:tcPr>
            <w:tcW w:w="2101" w:type="dxa"/>
          </w:tcPr>
          <w:p w14:paraId="2194EDF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Gjatë vizitës në servis mblidhen të dhëna/skica dhe shpjegohet si transmetohet shtypja në sistemin hidraulik.</w:t>
            </w:r>
          </w:p>
        </w:tc>
        <w:tc>
          <w:tcPr>
            <w:tcW w:w="2101" w:type="dxa"/>
          </w:tcPr>
          <w:p w14:paraId="697B090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Vëzhgim në terren; pyetje drejtuar specialistit; skicim/fotografim sipas mundësisë; lidhje e vëzhgimit me parimin fizik.</w:t>
            </w:r>
          </w:p>
        </w:tc>
        <w:tc>
          <w:tcPr>
            <w:tcW w:w="2101" w:type="dxa"/>
          </w:tcPr>
          <w:p w14:paraId="301656F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kontrolli: identifikimi i sistemit, shpjegimi fizik, pyetjet dhe shënimet e nxënësit.</w:t>
            </w:r>
          </w:p>
        </w:tc>
        <w:tc>
          <w:tcPr>
            <w:tcW w:w="2101" w:type="dxa"/>
          </w:tcPr>
          <w:p w14:paraId="6414150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Servis makinash; fletë vëzhgimi; skicë e sistemit hidraulik; mjete shkrimi.</w:t>
            </w:r>
          </w:p>
        </w:tc>
      </w:tr>
      <w:tr w:rsidR="00271856" w:rsidRPr="000A00DB" w14:paraId="4E6538D2" w14:textId="77777777">
        <w:trPr>
          <w:jc w:val="center"/>
        </w:trPr>
        <w:tc>
          <w:tcPr>
            <w:tcW w:w="2101" w:type="dxa"/>
          </w:tcPr>
          <w:p w14:paraId="71C4FA8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01" w:type="dxa"/>
          </w:tcPr>
          <w:p w14:paraId="2CCBC89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 / Energjia</w:t>
            </w:r>
          </w:p>
        </w:tc>
        <w:tc>
          <w:tcPr>
            <w:tcW w:w="2101" w:type="dxa"/>
          </w:tcPr>
          <w:p w14:paraId="20DBF21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Projekt: Prezantim dhe vlerësim i projektit (ora I)</w:t>
            </w:r>
          </w:p>
        </w:tc>
        <w:tc>
          <w:tcPr>
            <w:tcW w:w="2101" w:type="dxa"/>
          </w:tcPr>
          <w:p w14:paraId="30E3725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Grupet prezantojnë të dhënat për prodhimin dhe konsumin e energjisë dhe argumentojnë propozimet për kursim.</w:t>
            </w:r>
          </w:p>
        </w:tc>
        <w:tc>
          <w:tcPr>
            <w:tcW w:w="2101" w:type="dxa"/>
          </w:tcPr>
          <w:p w14:paraId="20A725F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47692A5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2889ED6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  <w:tr w:rsidR="00271856" w:rsidRPr="000A00DB" w14:paraId="4CFAD9CF" w14:textId="77777777">
        <w:trPr>
          <w:jc w:val="center"/>
        </w:trPr>
        <w:tc>
          <w:tcPr>
            <w:tcW w:w="2101" w:type="dxa"/>
          </w:tcPr>
          <w:p w14:paraId="1C41B72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101" w:type="dxa"/>
          </w:tcPr>
          <w:p w14:paraId="201CAF2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Elektriciteti / Energjia</w:t>
            </w:r>
          </w:p>
        </w:tc>
        <w:tc>
          <w:tcPr>
            <w:tcW w:w="2101" w:type="dxa"/>
          </w:tcPr>
          <w:p w14:paraId="077876C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Projekt: Prezantim dhe vlerësim i projektit (ora II)</w:t>
            </w:r>
          </w:p>
        </w:tc>
        <w:tc>
          <w:tcPr>
            <w:tcW w:w="2101" w:type="dxa"/>
          </w:tcPr>
          <w:p w14:paraId="3370D98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Vlerësohen produktet e projektit dhe secili grup reflekton mbi saktësinë e llogaritjeve, burimet dhe zgjidhjet e propozuara.</w:t>
            </w:r>
          </w:p>
        </w:tc>
        <w:tc>
          <w:tcPr>
            <w:tcW w:w="2101" w:type="dxa"/>
          </w:tcPr>
          <w:p w14:paraId="0B55DCD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grup; kërkim i drejtuar; përzgjedhje dhe përpunim të dhënash; llogaritje; prezantim dhe argumentim.</w:t>
            </w:r>
          </w:p>
        </w:tc>
        <w:tc>
          <w:tcPr>
            <w:tcW w:w="2101" w:type="dxa"/>
          </w:tcPr>
          <w:p w14:paraId="78062B4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Rubrikë projekti: saktësia shkencore, përdorimi i burimeve, llogaritjet, bashkëpunimi, produkti dhe prezantimi.</w:t>
            </w:r>
          </w:p>
        </w:tc>
        <w:tc>
          <w:tcPr>
            <w:tcW w:w="2101" w:type="dxa"/>
          </w:tcPr>
          <w:p w14:paraId="1FB7105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burime të besueshme digjitale; të dhëna për prodhimin/konsumin e energjisë; fatura ose etiketa pajisjesh; kompjuter; .</w:t>
            </w:r>
          </w:p>
        </w:tc>
      </w:tr>
    </w:tbl>
    <w:p w14:paraId="57265001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458A6EB0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2AC96B54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5733D4BC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7934D9D0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1BDE4CE3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2020FD65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6FBA4E3C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2CA6D53B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4DFE8A4D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320B9C00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176E8541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03EB8762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33559210" w14:textId="77777777" w:rsidR="00035068" w:rsidRDefault="00035068" w:rsidP="00035068">
      <w:pPr>
        <w:rPr>
          <w:rFonts w:ascii="Times New Roman" w:hAnsi="Times New Roman" w:cs="Times New Roman"/>
          <w:b/>
          <w:sz w:val="24"/>
          <w:szCs w:val="24"/>
        </w:rPr>
      </w:pPr>
    </w:p>
    <w:p w14:paraId="572152E1" w14:textId="165406D3" w:rsidR="00035068" w:rsidRPr="00223223" w:rsidRDefault="00035068" w:rsidP="00035068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lastRenderedPageBreak/>
        <w:t xml:space="preserve">PLANIFIKIMI I PERIUDHES SE TRETE </w:t>
      </w:r>
    </w:p>
    <w:p w14:paraId="34756325" w14:textId="77777777" w:rsidR="00035068" w:rsidRPr="00223223" w:rsidRDefault="00035068" w:rsidP="00035068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FUSHA: Shkencat e natyrës</w:t>
      </w:r>
    </w:p>
    <w:p w14:paraId="16696161" w14:textId="77777777" w:rsidR="00035068" w:rsidRPr="00223223" w:rsidRDefault="00035068" w:rsidP="00035068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LËNDA: Fizikë, Klasa IX</w:t>
      </w:r>
    </w:p>
    <w:p w14:paraId="0032D293" w14:textId="6BC741D1" w:rsidR="00035068" w:rsidRPr="00985CA9" w:rsidRDefault="00035068" w:rsidP="00035068">
      <w:pPr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 PRILL- QERSHOR    </w:t>
      </w:r>
      <w:r>
        <w:rPr>
          <w:rFonts w:ascii="Times New Roman" w:hAnsi="Times New Roman"/>
          <w:b/>
          <w:color w:val="1F497D" w:themeColor="text2"/>
          <w:sz w:val="24"/>
          <w:szCs w:val="24"/>
        </w:rPr>
        <w:t xml:space="preserve">10 </w:t>
      </w: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>javë</w:t>
      </w:r>
      <w:bookmarkStart w:id="0" w:name="_GoBack"/>
      <w:bookmarkEnd w:id="0"/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 x 2 or</w:t>
      </w:r>
      <w:r>
        <w:rPr>
          <w:rFonts w:ascii="Times New Roman" w:hAnsi="Times New Roman"/>
          <w:b/>
          <w:color w:val="1F497D" w:themeColor="text2"/>
          <w:sz w:val="24"/>
          <w:szCs w:val="24"/>
        </w:rPr>
        <w:t>ë</w:t>
      </w: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/javë = </w:t>
      </w:r>
      <w:r>
        <w:rPr>
          <w:rFonts w:ascii="Times New Roman" w:hAnsi="Times New Roman"/>
          <w:b/>
          <w:color w:val="1F497D" w:themeColor="text2"/>
          <w:sz w:val="24"/>
          <w:szCs w:val="24"/>
        </w:rPr>
        <w:t>20</w:t>
      </w:r>
      <w:r w:rsidRPr="00223223">
        <w:rPr>
          <w:rFonts w:ascii="Times New Roman" w:hAnsi="Times New Roman"/>
          <w:b/>
          <w:color w:val="1F497D" w:themeColor="text2"/>
          <w:sz w:val="24"/>
          <w:szCs w:val="24"/>
        </w:rPr>
        <w:t xml:space="preserve"> orë</w:t>
      </w:r>
    </w:p>
    <w:tbl>
      <w:tblPr>
        <w:tblStyle w:val="TableGrid"/>
        <w:tblW w:w="1383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3838"/>
      </w:tblGrid>
      <w:tr w:rsidR="00035068" w:rsidRPr="00C100AC" w14:paraId="34077F21" w14:textId="77777777" w:rsidTr="005A7CA5">
        <w:tc>
          <w:tcPr>
            <w:tcW w:w="13838" w:type="dxa"/>
            <w:shd w:val="clear" w:color="auto" w:fill="DBE5F1" w:themeFill="accent1" w:themeFillTint="33"/>
          </w:tcPr>
          <w:p w14:paraId="38C5094D" w14:textId="77777777" w:rsidR="00035068" w:rsidRPr="00C100AC" w:rsidRDefault="00035068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kyçe</w:t>
            </w:r>
          </w:p>
          <w:p w14:paraId="7A0295C7" w14:textId="77777777" w:rsidR="00035068" w:rsidRPr="00C100AC" w:rsidRDefault="00035068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I; II; III.1, 3, 4, 5, 7, 8; IV.1, 2, 4, 5; VI.1, 3; VII.1, 2, 6</w:t>
            </w:r>
          </w:p>
          <w:p w14:paraId="5038F478" w14:textId="77777777" w:rsidR="00035068" w:rsidRPr="00C100AC" w:rsidRDefault="00035068" w:rsidP="005A7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068" w:rsidRPr="00C100AC" w14:paraId="3DFCF2E0" w14:textId="77777777" w:rsidTr="005A7CA5">
        <w:tc>
          <w:tcPr>
            <w:tcW w:w="13838" w:type="dxa"/>
            <w:shd w:val="clear" w:color="auto" w:fill="E5DFEC" w:themeFill="accent4" w:themeFillTint="33"/>
          </w:tcPr>
          <w:p w14:paraId="1EA4DF2B" w14:textId="77777777" w:rsidR="00035068" w:rsidRPr="00C100AC" w:rsidRDefault="00035068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Rezultatet e të nxënit sipas kompetencave të fushës</w:t>
            </w:r>
          </w:p>
          <w:p w14:paraId="361247B8" w14:textId="77777777" w:rsidR="00035068" w:rsidRPr="00C100AC" w:rsidRDefault="00035068" w:rsidP="005A7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sz w:val="24"/>
                <w:szCs w:val="24"/>
              </w:rPr>
              <w:t>1.a, b, c, d; 2.a, b, c, d; 3.a, b, c</w:t>
            </w:r>
          </w:p>
          <w:p w14:paraId="7656222D" w14:textId="77777777" w:rsidR="00035068" w:rsidRPr="00C100AC" w:rsidRDefault="00035068" w:rsidP="005A7CA5">
            <w:pPr>
              <w:rPr>
                <w:rFonts w:ascii="Times New Roman" w:hAnsi="Times New Roman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Përshkrimi i tematikës:</w:t>
            </w: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Energjia </w:t>
            </w:r>
          </w:p>
          <w:p w14:paraId="616A0B5C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Energjia bën të mundur ndryshimet dhe lëvizjen në natyrë. Njeriu përdor forma të ndryshme energjie për qëllime të ndryshme. Të gjitha qeniet e gjalla, përfshirë dhe njeriun, kanë nevojë për energji që të kryejnë proceset jetësore. Të kuptuarit e kësaj tematike, i ndihmon nxënësit të vlerësojnë rëndësinë dhe përdorimet e energjisë, si dhe nevojën për ta ruajtur atë.</w:t>
            </w:r>
          </w:p>
          <w:p w14:paraId="3C42C1BB" w14:textId="77777777" w:rsidR="00035068" w:rsidRPr="00C100AC" w:rsidRDefault="00035068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Kjo tematikë studion burimet dhe përdorimet e energjisë, shndërrimet e saj nga një formë në tjetrën, dritën, zërin, elektricitetin dhe magnetizmin. Ajo trajton mënyrat e shfrytëzimit të energjisë dhe u krijon mundësitë nxënësve për të identifikuar rastet e keqpërdorimit dhe për pasojë, të ruajtjes dhe kursimit të saj</w:t>
            </w:r>
          </w:p>
          <w:p w14:paraId="680EFFB1" w14:textId="77777777" w:rsidR="00035068" w:rsidRPr="00C100AC" w:rsidRDefault="00035068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00AC">
              <w:rPr>
                <w:rFonts w:ascii="Times New Roman" w:hAnsi="Times New Roman"/>
                <w:color w:val="000000"/>
                <w:sz w:val="24"/>
                <w:szCs w:val="24"/>
              </w:rPr>
              <w:t>Nxënësi:</w:t>
            </w:r>
          </w:p>
          <w:p w14:paraId="2274248F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u w:val="single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>përshkruan:</w:t>
            </w:r>
          </w:p>
          <w:p w14:paraId="5CAB5412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a) ndryshimin ndërmjet nxehtësisë dhe energjisë termike;</w:t>
            </w:r>
          </w:p>
          <w:p w14:paraId="33C51360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b) si lëvizin thërmijat kur trupat janë nëgjendje të ngurtë, të lëngët dhe të gaztë;</w:t>
            </w:r>
          </w:p>
          <w:p w14:paraId="2A8525BD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u w:val="single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>shpjegon:</w:t>
            </w:r>
          </w:p>
          <w:p w14:paraId="510591A9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a) pse disa trupa kanë përçueshmëri më të lartë se disa trupa të tjerë;</w:t>
            </w:r>
          </w:p>
          <w:p w14:paraId="5DB1DD9B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b) mungesën e përçueshmërisë te dielektrikë;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prej plasike dhe druri kanë mungesë të përçueshmërinë termike;</w:t>
            </w:r>
          </w:p>
          <w:p w14:paraId="0B8F5BA7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d) se konveksioni është formë e këmbimit termik dhe shfaqet në lëngje dhe gaze;</w:t>
            </w:r>
          </w:p>
          <w:p w14:paraId="15BBCF11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e) se lëngjet dhe gazet pas ngrohjes zgjerojnë vëllimin dhe dëndësia e tyre zvogëlohet;</w:t>
            </w:r>
          </w:p>
          <w:p w14:paraId="610377E5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 xml:space="preserve">f) se pasi ftohet një sasi gazi ose </w:t>
            </w:r>
            <w:proofErr w:type="gramStart"/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lëngu,dëndësia</w:t>
            </w:r>
            <w:proofErr w:type="gramEnd"/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 xml:space="preserve"> e tij rritet;</w:t>
            </w:r>
          </w:p>
          <w:p w14:paraId="5D1B7949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g) se konveksioni është një nga format e këmbimi termik që lidhet me zhvendosjen e shtresave më të ngrohta drejt shtresave më të ftohta dhe anasjelltas;</w:t>
            </w:r>
          </w:p>
          <w:p w14:paraId="0208D158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h) se rrymat që qarkullojnë në shtresat e atmosferës janë rrymat e konveksionit;</w:t>
            </w:r>
          </w:p>
          <w:p w14:paraId="2753DF0F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i) se trupat bëhen të dukshëm, kur pasqyrojnë një pjesë të valëve dritore që marrin nga Dielli;</w:t>
            </w:r>
          </w:p>
          <w:p w14:paraId="57A0FDDE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j) se rrezet infra të kuqe pasqyrohen dhe përthyhen;</w:t>
            </w:r>
          </w:p>
          <w:p w14:paraId="56382010" w14:textId="77777777" w:rsidR="00035068" w:rsidRPr="009D6231" w:rsidRDefault="00035068" w:rsidP="005A7C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>k) si shkaktohet efekti serë; se të gjithë trupat emetojnë rrezatim termik;</w:t>
            </w:r>
          </w:p>
          <w:p w14:paraId="4232EDAA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m) se avullimi i lëngjeve shoqërohet me shkëputjen e molekulave me shpejtësi më të madhe nga lëngu;</w:t>
            </w:r>
          </w:p>
          <w:p w14:paraId="36D46328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n) parimin e punës së një stacioni që prodhon energji elektrike nga lëndët djegëse;</w:t>
            </w:r>
          </w:p>
          <w:p w14:paraId="0CECCB8D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o) parimin e punës së gjeneratorit;</w:t>
            </w:r>
          </w:p>
          <w:p w14:paraId="7349A7C7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p) përdorimin e paneleve diellore për shfrytëzimin e energjisë;</w:t>
            </w:r>
          </w:p>
          <w:p w14:paraId="6BB6690A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q) si zvogëlohet temperatura e ujit gjatë avullimit;</w:t>
            </w:r>
          </w:p>
          <w:p w14:paraId="4FE88644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r) si avulli vë në lëvizje turbinat dhe gjeneratorin për prodhimin e elektricitetit;</w:t>
            </w:r>
          </w:p>
          <w:p w14:paraId="2673AC41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s) avantazhet e burimeve të ripërtëritshme të energjisë ndaj burimeve të paripërtëritshme;</w:t>
            </w:r>
          </w:p>
          <w:p w14:paraId="3EA41361" w14:textId="77777777" w:rsidR="00035068" w:rsidRPr="00C100AC" w:rsidRDefault="00035068" w:rsidP="005A7C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00AC">
              <w:rPr>
                <w:rFonts w:ascii="Times New Roman" w:eastAsiaTheme="minorHAnsi" w:hAnsi="Times New Roman"/>
                <w:sz w:val="24"/>
                <w:szCs w:val="24"/>
              </w:rPr>
              <w:t>t) si shfrytëzohen burimet energjitike në planetin tonë për të prodhuar energjinë elektrike;</w:t>
            </w:r>
          </w:p>
          <w:p w14:paraId="37883AF1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>diskuton me shokët dhe shoqet e klasës për listimin e metaleve, bazuar në shkallën e përçueshmërisë;</w:t>
            </w:r>
          </w:p>
          <w:p w14:paraId="004A0D11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>diskuton me shokët dhe shoqet e klasës për shfrytëzimin e burimeve energjitike në vendin tonë;</w:t>
            </w:r>
          </w:p>
          <w:p w14:paraId="33E3ECAA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 xml:space="preserve">realizon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diskutimin</w:t>
            </w: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 xml:space="preserve"> me temë “Burimet e ripërtëritshme dhe të paripërtëritshme të energjisë, avantazhet dhe disavantazhet e përdorimit të tyre”;</w:t>
            </w:r>
          </w:p>
          <w:p w14:paraId="49FB0508" w14:textId="77777777" w:rsidR="00035068" w:rsidRPr="009D6231" w:rsidRDefault="00035068" w:rsidP="00035068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D6231">
              <w:rPr>
                <w:rFonts w:ascii="Times New Roman" w:eastAsiaTheme="minorHAnsi" w:hAnsi="Times New Roman"/>
                <w:sz w:val="24"/>
                <w:szCs w:val="24"/>
              </w:rPr>
              <w:t>diskuton me shokët dhe shoqet e klasës rreth disa tezave të shkencëtarëve për prodhimin e energjisë, bazuar në shfrytëzimin e burimeve të ripërtërishm</w:t>
            </w:r>
          </w:p>
        </w:tc>
      </w:tr>
    </w:tbl>
    <w:p w14:paraId="3C231F71" w14:textId="77777777" w:rsidR="00035068" w:rsidRPr="000A00DB" w:rsidRDefault="00035068" w:rsidP="000A00DB">
      <w:pPr>
        <w:spacing w:before="120" w:after="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7"/>
        <w:gridCol w:w="2099"/>
        <w:gridCol w:w="2100"/>
        <w:gridCol w:w="2100"/>
        <w:gridCol w:w="2100"/>
        <w:gridCol w:w="2100"/>
        <w:gridCol w:w="2100"/>
      </w:tblGrid>
      <w:tr w:rsidR="00271856" w:rsidRPr="000A00DB" w14:paraId="78F1A10B" w14:textId="77777777">
        <w:trPr>
          <w:tblHeader/>
          <w:jc w:val="center"/>
        </w:trPr>
        <w:tc>
          <w:tcPr>
            <w:tcW w:w="2101" w:type="dxa"/>
            <w:shd w:val="clear" w:color="auto" w:fill="D9EAF7"/>
            <w:vAlign w:val="center"/>
          </w:tcPr>
          <w:p w14:paraId="0608636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0ADA34A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Tematika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702269B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733D9DA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Situata e parashikuar e të nxënit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1DD57D9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Metodologjia dhe veprimtaritë e nxënësve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2240AC3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2101" w:type="dxa"/>
            <w:shd w:val="clear" w:color="auto" w:fill="D9EAF7"/>
            <w:vAlign w:val="center"/>
          </w:tcPr>
          <w:p w14:paraId="261B1B4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b/>
                <w:sz w:val="24"/>
                <w:szCs w:val="24"/>
              </w:rPr>
              <w:t>Burimet dhe mjetet</w:t>
            </w:r>
          </w:p>
        </w:tc>
      </w:tr>
      <w:tr w:rsidR="00271856" w:rsidRPr="000A00DB" w14:paraId="2C38D717" w14:textId="77777777">
        <w:trPr>
          <w:jc w:val="center"/>
        </w:trPr>
        <w:tc>
          <w:tcPr>
            <w:tcW w:w="2101" w:type="dxa"/>
          </w:tcPr>
          <w:p w14:paraId="68BC1C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01" w:type="dxa"/>
          </w:tcPr>
          <w:p w14:paraId="13A5187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3FA7DA6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termike</w:t>
            </w:r>
          </w:p>
        </w:tc>
        <w:tc>
          <w:tcPr>
            <w:tcW w:w="2101" w:type="dxa"/>
          </w:tcPr>
          <w:p w14:paraId="257381F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Preken pjesë metalike dhe druri të bangës që ndodhen në të njëjtën temperaturë: pse metali duket më i ftohtë?</w:t>
            </w:r>
          </w:p>
        </w:tc>
        <w:tc>
          <w:tcPr>
            <w:tcW w:w="2101" w:type="dxa"/>
          </w:tcPr>
          <w:p w14:paraId="5B4D5F3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424B425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5C3D9AC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4268094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7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Energy Forms and Changes</w:t>
              </w:r>
            </w:hyperlink>
          </w:p>
        </w:tc>
      </w:tr>
      <w:tr w:rsidR="00271856" w:rsidRPr="000A00DB" w14:paraId="67A6E9EF" w14:textId="77777777">
        <w:trPr>
          <w:jc w:val="center"/>
        </w:trPr>
        <w:tc>
          <w:tcPr>
            <w:tcW w:w="2101" w:type="dxa"/>
          </w:tcPr>
          <w:p w14:paraId="1BA04F3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01" w:type="dxa"/>
          </w:tcPr>
          <w:p w14:paraId="700BE43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133F201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Studim i tejçimit të energjisë në ujë</w:t>
            </w:r>
          </w:p>
        </w:tc>
        <w:tc>
          <w:tcPr>
            <w:tcW w:w="2101" w:type="dxa"/>
          </w:tcPr>
          <w:p w14:paraId="77C00EC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Ngrohet ujë në një enë dhe vëzhgohet si transferohet energjia nga zona e ngrohtë te pjesët e tjera të ujit.</w:t>
            </w:r>
          </w:p>
        </w:tc>
        <w:tc>
          <w:tcPr>
            <w:tcW w:w="2101" w:type="dxa"/>
          </w:tcPr>
          <w:p w14:paraId="1E0356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0112FE2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50ABDAE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Enë qelqi; ujë; burim nxehtësie; termometër; mbajtëse; kohëmatës.</w:t>
            </w:r>
          </w:p>
          <w:p w14:paraId="6BF9C27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8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Energy Forms and Changes</w:t>
              </w:r>
            </w:hyperlink>
          </w:p>
        </w:tc>
      </w:tr>
      <w:tr w:rsidR="00271856" w:rsidRPr="000A00DB" w14:paraId="378996B5" w14:textId="77777777">
        <w:trPr>
          <w:jc w:val="center"/>
        </w:trPr>
        <w:tc>
          <w:tcPr>
            <w:tcW w:w="2101" w:type="dxa"/>
          </w:tcPr>
          <w:p w14:paraId="09695C6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01" w:type="dxa"/>
          </w:tcPr>
          <w:p w14:paraId="2A0AA87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75ECECC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Përcjellshmëria termike</w:t>
            </w:r>
          </w:p>
        </w:tc>
        <w:tc>
          <w:tcPr>
            <w:tcW w:w="2101" w:type="dxa"/>
          </w:tcPr>
          <w:p w14:paraId="1D43DC6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Krahasohen lugë metalike, druri dhe plastike në kontakt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 një burim të ngrohtë: cili material e përcjell më shpejt energjinë?</w:t>
            </w:r>
          </w:p>
        </w:tc>
        <w:tc>
          <w:tcPr>
            <w:tcW w:w="2101" w:type="dxa"/>
          </w:tcPr>
          <w:p w14:paraId="4F6AC35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Parashikim–vëzhgim–shpjegim; diskutim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4DD5BB3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Pyetje formuese; vëzhgim i shpjegimit shkak–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pasojë; vlerësim i tabelës/skicës ose detyrës së shkurtër; exit ticket.</w:t>
            </w:r>
          </w:p>
        </w:tc>
        <w:tc>
          <w:tcPr>
            <w:tcW w:w="2101" w:type="dxa"/>
          </w:tcPr>
          <w:p w14:paraId="1B7C5DE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Teksti/fletorja e punës; materiale, foto, grafikë ose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pajisje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0D2AA1B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19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Energy Forms and Changes</w:t>
              </w:r>
            </w:hyperlink>
          </w:p>
        </w:tc>
      </w:tr>
      <w:tr w:rsidR="00271856" w:rsidRPr="000A00DB" w14:paraId="5F9846B6" w14:textId="77777777">
        <w:trPr>
          <w:jc w:val="center"/>
        </w:trPr>
        <w:tc>
          <w:tcPr>
            <w:tcW w:w="2101" w:type="dxa"/>
          </w:tcPr>
          <w:p w14:paraId="3467795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101" w:type="dxa"/>
          </w:tcPr>
          <w:p w14:paraId="00A5F0E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79182EB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Konveksioni</w:t>
            </w:r>
          </w:p>
        </w:tc>
        <w:tc>
          <w:tcPr>
            <w:tcW w:w="2101" w:type="dxa"/>
          </w:tcPr>
          <w:p w14:paraId="2FC4863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Si formohet era? Lëvizja e ajrit lidhet me ngrohjen jo të njëtrajtshme dhe rrymat e konveksionit.</w:t>
            </w:r>
          </w:p>
        </w:tc>
        <w:tc>
          <w:tcPr>
            <w:tcW w:w="2101" w:type="dxa"/>
          </w:tcPr>
          <w:p w14:paraId="215E7EE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4136DB8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709096B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75F1FD8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20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Energy Forms and Changes</w:t>
              </w:r>
            </w:hyperlink>
          </w:p>
        </w:tc>
      </w:tr>
      <w:tr w:rsidR="00271856" w:rsidRPr="000A00DB" w14:paraId="48FED5C8" w14:textId="77777777">
        <w:trPr>
          <w:jc w:val="center"/>
        </w:trPr>
        <w:tc>
          <w:tcPr>
            <w:tcW w:w="2101" w:type="dxa"/>
          </w:tcPr>
          <w:p w14:paraId="6FDD9B2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1" w:type="dxa"/>
          </w:tcPr>
          <w:p w14:paraId="2395AAE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3FCAB02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që tejçohet nga rrezatimi</w:t>
            </w:r>
          </w:p>
        </w:tc>
        <w:tc>
          <w:tcPr>
            <w:tcW w:w="2101" w:type="dxa"/>
          </w:tcPr>
          <w:p w14:paraId="5DD44CD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Në diell, një sipërfaqe e zezë dhe një me shkëlqim nxehen ndryshe. Si transferohet energjia pa kontakt?</w:t>
            </w:r>
          </w:p>
        </w:tc>
        <w:tc>
          <w:tcPr>
            <w:tcW w:w="2101" w:type="dxa"/>
          </w:tcPr>
          <w:p w14:paraId="3493AB7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2024ECC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439BBF1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temës; .</w:t>
            </w:r>
          </w:p>
        </w:tc>
      </w:tr>
      <w:tr w:rsidR="00271856" w:rsidRPr="000A00DB" w14:paraId="334D6CC1" w14:textId="77777777">
        <w:trPr>
          <w:jc w:val="center"/>
        </w:trPr>
        <w:tc>
          <w:tcPr>
            <w:tcW w:w="2101" w:type="dxa"/>
          </w:tcPr>
          <w:p w14:paraId="735C403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01" w:type="dxa"/>
          </w:tcPr>
          <w:p w14:paraId="35190AD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1CC1100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 përmbledhëse: Energjia termike dhe mënyrat e tejçimit të saj</w:t>
            </w:r>
          </w:p>
        </w:tc>
        <w:tc>
          <w:tcPr>
            <w:tcW w:w="2101" w:type="dxa"/>
          </w:tcPr>
          <w:p w14:paraId="358FB78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Situata nga shtëpia: tenxherja, radiatori, termos-i dhe Dielli përdoren për të dalluar përcjelljen,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konveksionin dhe rrezatimin.</w:t>
            </w:r>
          </w:p>
        </w:tc>
        <w:tc>
          <w:tcPr>
            <w:tcW w:w="2101" w:type="dxa"/>
          </w:tcPr>
          <w:p w14:paraId="6581771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Punë individuale dhe në dyshe; zgjidhje problemash; krahasim strategjish; diskutim dhe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korrigjim i argumentuar.</w:t>
            </w:r>
          </w:p>
        </w:tc>
        <w:tc>
          <w:tcPr>
            <w:tcW w:w="2101" w:type="dxa"/>
          </w:tcPr>
          <w:p w14:paraId="32C353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0A6DD9E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3AD1061B" w14:textId="77777777">
        <w:trPr>
          <w:jc w:val="center"/>
        </w:trPr>
        <w:tc>
          <w:tcPr>
            <w:tcW w:w="2101" w:type="dxa"/>
          </w:tcPr>
          <w:p w14:paraId="3C51E8E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2101" w:type="dxa"/>
          </w:tcPr>
          <w:p w14:paraId="2D61AA8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16D711F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Avullimi</w:t>
            </w:r>
          </w:p>
        </w:tc>
        <w:tc>
          <w:tcPr>
            <w:tcW w:w="2101" w:type="dxa"/>
          </w:tcPr>
          <w:p w14:paraId="53D941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Kur ziejmë ujë, avullimi fillimisht është i ngadalshëm dhe më pas bëhet më i vrullshëm. Pse?</w:t>
            </w:r>
          </w:p>
        </w:tc>
        <w:tc>
          <w:tcPr>
            <w:tcW w:w="2101" w:type="dxa"/>
          </w:tcPr>
          <w:p w14:paraId="50B815A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4123A92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101CC57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temës; .</w:t>
            </w:r>
          </w:p>
        </w:tc>
      </w:tr>
      <w:tr w:rsidR="00271856" w:rsidRPr="000A00DB" w14:paraId="230D92C7" w14:textId="77777777">
        <w:trPr>
          <w:jc w:val="center"/>
        </w:trPr>
        <w:tc>
          <w:tcPr>
            <w:tcW w:w="2101" w:type="dxa"/>
          </w:tcPr>
          <w:p w14:paraId="7FE40E6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01" w:type="dxa"/>
          </w:tcPr>
          <w:p w14:paraId="6B09620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620293D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Veprimtari praktike: Studim i faktorëve që ndikojnë në avullim</w:t>
            </w:r>
          </w:p>
        </w:tc>
        <w:tc>
          <w:tcPr>
            <w:tcW w:w="2101" w:type="dxa"/>
          </w:tcPr>
          <w:p w14:paraId="17EF5FB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Krahasohet shpejtësia e avullimit kur ndryshojnë temperatura, sipërfaqja e lirë ose qarkullimi i ajrit.</w:t>
            </w:r>
          </w:p>
        </w:tc>
        <w:tc>
          <w:tcPr>
            <w:tcW w:w="2101" w:type="dxa"/>
          </w:tcPr>
          <w:p w14:paraId="55381F4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Parashikim; hetim praktik në grupe; matje/vëzhgim; regjistrim në tabelë; interpretim i të dhënave; përfundim.</w:t>
            </w:r>
          </w:p>
        </w:tc>
        <w:tc>
          <w:tcPr>
            <w:tcW w:w="2101" w:type="dxa"/>
          </w:tcPr>
          <w:p w14:paraId="65142C1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Listë kontrolli për procedurën dhe sigurinë; saktësia e matjeve; tabela e të dhënave; argumentimi i përfundimit.</w:t>
            </w:r>
          </w:p>
        </w:tc>
        <w:tc>
          <w:tcPr>
            <w:tcW w:w="2101" w:type="dxa"/>
          </w:tcPr>
          <w:p w14:paraId="51ED98D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Enë të njëjta; ujë; termometër; burim i kontrolluar nxehtësie/rrymë ajri; kohëmatës.</w:t>
            </w:r>
          </w:p>
        </w:tc>
      </w:tr>
      <w:tr w:rsidR="00271856" w:rsidRPr="000A00DB" w14:paraId="5AF57DF0" w14:textId="77777777">
        <w:trPr>
          <w:jc w:val="center"/>
        </w:trPr>
        <w:tc>
          <w:tcPr>
            <w:tcW w:w="2101" w:type="dxa"/>
          </w:tcPr>
          <w:p w14:paraId="5AC49CE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01" w:type="dxa"/>
          </w:tcPr>
          <w:p w14:paraId="43C3539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376B426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Lëndët djegëse për prodhimin e elektricitetit</w:t>
            </w:r>
          </w:p>
        </w:tc>
        <w:tc>
          <w:tcPr>
            <w:tcW w:w="2101" w:type="dxa"/>
          </w:tcPr>
          <w:p w14:paraId="28DFC5E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termocentral përdor lëndë djegëse për të prodhuar elektricitet. Cilat shndërrime energjie ndodhin nga karburanti te gjeneratori?</w:t>
            </w:r>
          </w:p>
        </w:tc>
        <w:tc>
          <w:tcPr>
            <w:tcW w:w="2101" w:type="dxa"/>
          </w:tcPr>
          <w:p w14:paraId="2BB92B1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79B7770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0E5D7D8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</w:t>
            </w:r>
            <w:proofErr w:type="gramStart"/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; .</w:t>
            </w:r>
            <w:proofErr w:type="gramEnd"/>
          </w:p>
          <w:p w14:paraId="33A4F91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Simulim: </w:t>
            </w:r>
            <w:hyperlink r:id="rId21">
              <w:r w:rsidRPr="000A00DB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PhET – Generator</w:t>
              </w:r>
            </w:hyperlink>
          </w:p>
        </w:tc>
      </w:tr>
      <w:tr w:rsidR="00271856" w:rsidRPr="000A00DB" w14:paraId="1775A19A" w14:textId="77777777">
        <w:trPr>
          <w:jc w:val="center"/>
        </w:trPr>
        <w:tc>
          <w:tcPr>
            <w:tcW w:w="2101" w:type="dxa"/>
          </w:tcPr>
          <w:p w14:paraId="16ED471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01" w:type="dxa"/>
          </w:tcPr>
          <w:p w14:paraId="27CC19B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5C03405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diellore</w:t>
            </w:r>
          </w:p>
        </w:tc>
        <w:tc>
          <w:tcPr>
            <w:tcW w:w="2101" w:type="dxa"/>
          </w:tcPr>
          <w:p w14:paraId="03C8590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Furrë diellore, sistem ngrohjeje diellore dhe panel fotovoltaik: tri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mënyra të ndryshme për të shfrytëzuar energjinë e Diellit.</w:t>
            </w:r>
          </w:p>
        </w:tc>
        <w:tc>
          <w:tcPr>
            <w:tcW w:w="2101" w:type="dxa"/>
          </w:tcPr>
          <w:p w14:paraId="380BE19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Parashikim–vëzhgim–shpjegim; diskutim i drejtuar;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demonstrim ose analizë e një rasti real; punë në grup; përfundim i argumentuar.</w:t>
            </w:r>
          </w:p>
        </w:tc>
        <w:tc>
          <w:tcPr>
            <w:tcW w:w="2101" w:type="dxa"/>
          </w:tcPr>
          <w:p w14:paraId="3ADB4B35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Pyetje formuese; vëzhgim i shpjegimit shkak–pasojë; vlerësim i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tabelës/skicës ose detyrës së shkurtër; exit ticket.</w:t>
            </w:r>
          </w:p>
        </w:tc>
        <w:tc>
          <w:tcPr>
            <w:tcW w:w="2101" w:type="dxa"/>
          </w:tcPr>
          <w:p w14:paraId="09E0FDC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Teksti/fletorja e punës; materiale, foto, grafikë ose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pajisje sipas temës; .</w:t>
            </w:r>
          </w:p>
        </w:tc>
      </w:tr>
      <w:tr w:rsidR="00271856" w:rsidRPr="000A00DB" w14:paraId="7F3792CF" w14:textId="77777777">
        <w:trPr>
          <w:jc w:val="center"/>
        </w:trPr>
        <w:tc>
          <w:tcPr>
            <w:tcW w:w="2101" w:type="dxa"/>
          </w:tcPr>
          <w:p w14:paraId="16C55BA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01" w:type="dxa"/>
          </w:tcPr>
          <w:p w14:paraId="2C59CCD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0C133BC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nga era dhe uji</w:t>
            </w:r>
          </w:p>
        </w:tc>
        <w:tc>
          <w:tcPr>
            <w:tcW w:w="2101" w:type="dxa"/>
          </w:tcPr>
          <w:p w14:paraId="58E9109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Një hidrocentral dhe një turbinë ere prodhojnë elektricitet pa djegur lëndë djegëse. Si shndërrohet energjia në secilin rast?</w:t>
            </w:r>
          </w:p>
        </w:tc>
        <w:tc>
          <w:tcPr>
            <w:tcW w:w="2101" w:type="dxa"/>
          </w:tcPr>
          <w:p w14:paraId="002D6B4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6978A1F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53EB26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temës; .</w:t>
            </w:r>
          </w:p>
        </w:tc>
      </w:tr>
      <w:tr w:rsidR="00271856" w:rsidRPr="000A00DB" w14:paraId="70A61651" w14:textId="77777777">
        <w:trPr>
          <w:jc w:val="center"/>
        </w:trPr>
        <w:tc>
          <w:tcPr>
            <w:tcW w:w="2101" w:type="dxa"/>
          </w:tcPr>
          <w:p w14:paraId="120818D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01" w:type="dxa"/>
          </w:tcPr>
          <w:p w14:paraId="5BADE3D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390BADD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gjeotermike dhe ndarja bërthamore</w:t>
            </w:r>
          </w:p>
        </w:tc>
        <w:tc>
          <w:tcPr>
            <w:tcW w:w="2101" w:type="dxa"/>
          </w:tcPr>
          <w:p w14:paraId="1018E40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Krahasohen një central gjeotermik dhe një central bërthamor: nga vjen energjia dhe si shndërrohet në elektricitet?</w:t>
            </w:r>
          </w:p>
        </w:tc>
        <w:tc>
          <w:tcPr>
            <w:tcW w:w="2101" w:type="dxa"/>
          </w:tcPr>
          <w:p w14:paraId="25F1A37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Parashikim–vëzhgim–shpjegim; diskutim i drejtuar; demonstrim ose analizë e një rasti real; punë në grup; përfundim i argumentuar.</w:t>
            </w:r>
          </w:p>
        </w:tc>
        <w:tc>
          <w:tcPr>
            <w:tcW w:w="2101" w:type="dxa"/>
          </w:tcPr>
          <w:p w14:paraId="4219A0F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6C400FA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temës; .</w:t>
            </w:r>
          </w:p>
        </w:tc>
      </w:tr>
      <w:tr w:rsidR="00271856" w:rsidRPr="000A00DB" w14:paraId="404E489D" w14:textId="77777777">
        <w:trPr>
          <w:jc w:val="center"/>
        </w:trPr>
        <w:tc>
          <w:tcPr>
            <w:tcW w:w="2101" w:type="dxa"/>
          </w:tcPr>
          <w:p w14:paraId="2EB323B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01" w:type="dxa"/>
          </w:tcPr>
          <w:p w14:paraId="296E6B9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0C23461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 për të ardhmen</w:t>
            </w:r>
          </w:p>
        </w:tc>
        <w:tc>
          <w:tcPr>
            <w:tcW w:w="2101" w:type="dxa"/>
          </w:tcPr>
          <w:p w14:paraId="4044DB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Shqipëria duhet të planifikojë burimet e energjisë për të ardhmen: cilin kombinim burimesh do të propozonit dhe pse?</w:t>
            </w:r>
          </w:p>
        </w:tc>
        <w:tc>
          <w:tcPr>
            <w:tcW w:w="2101" w:type="dxa"/>
          </w:tcPr>
          <w:p w14:paraId="2C9E68A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Parashikim–vëzhgim–shpjegim; diskutim i drejtuar; demonstrim ose analizë e një rasti real; punë në grup;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përfundim i argumentuar.</w:t>
            </w:r>
          </w:p>
        </w:tc>
        <w:tc>
          <w:tcPr>
            <w:tcW w:w="2101" w:type="dxa"/>
          </w:tcPr>
          <w:p w14:paraId="54227BC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Pyetje formuese; vëzhgim i shpjegimit shkak–pasojë; vlerësim i tabelës/skicës ose detyrës së shkurtër; exit ticket.</w:t>
            </w:r>
          </w:p>
        </w:tc>
        <w:tc>
          <w:tcPr>
            <w:tcW w:w="2101" w:type="dxa"/>
          </w:tcPr>
          <w:p w14:paraId="49F4683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Teksti/fletorja e punës; materiale, foto, grafikë ose pajisje sipas temës; .</w:t>
            </w:r>
          </w:p>
        </w:tc>
      </w:tr>
      <w:tr w:rsidR="00271856" w:rsidRPr="000A00DB" w14:paraId="1E3543A1" w14:textId="77777777">
        <w:trPr>
          <w:jc w:val="center"/>
        </w:trPr>
        <w:tc>
          <w:tcPr>
            <w:tcW w:w="2101" w:type="dxa"/>
          </w:tcPr>
          <w:p w14:paraId="164491F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01" w:type="dxa"/>
          </w:tcPr>
          <w:p w14:paraId="5F9F9B6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0919718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 rreth paneleve diellore</w:t>
            </w:r>
          </w:p>
        </w:tc>
        <w:tc>
          <w:tcPr>
            <w:tcW w:w="2101" w:type="dxa"/>
          </w:tcPr>
          <w:p w14:paraId="3024D08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 një banesë me panele diellore interpretohen të dhëna të thjeshta mbi fuqinë, kohën e ndriçimit dhe energjinë e prodhuar.</w:t>
            </w:r>
          </w:p>
        </w:tc>
        <w:tc>
          <w:tcPr>
            <w:tcW w:w="2101" w:type="dxa"/>
          </w:tcPr>
          <w:p w14:paraId="0F5FF93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6FE8CC0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50E938C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7BB70A39" w14:textId="77777777">
        <w:trPr>
          <w:jc w:val="center"/>
        </w:trPr>
        <w:tc>
          <w:tcPr>
            <w:tcW w:w="2101" w:type="dxa"/>
          </w:tcPr>
          <w:p w14:paraId="7C70369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01" w:type="dxa"/>
          </w:tcPr>
          <w:p w14:paraId="77EAA35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7F89C0EE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Përsëritje – Tematika III: Energjia</w:t>
            </w:r>
          </w:p>
        </w:tc>
        <w:tc>
          <w:tcPr>
            <w:tcW w:w="2101" w:type="dxa"/>
          </w:tcPr>
          <w:p w14:paraId="62BB79C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Burimet, transferimet dhe shndërrimet e energjisë rikthehen përmes një harte konceptesh dhe situatash nga jeta reale.</w:t>
            </w:r>
          </w:p>
        </w:tc>
        <w:tc>
          <w:tcPr>
            <w:tcW w:w="2101" w:type="dxa"/>
          </w:tcPr>
          <w:p w14:paraId="4D3C736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23233C2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19C6D3C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514C1F23" w14:textId="77777777">
        <w:trPr>
          <w:jc w:val="center"/>
        </w:trPr>
        <w:tc>
          <w:tcPr>
            <w:tcW w:w="2101" w:type="dxa"/>
          </w:tcPr>
          <w:p w14:paraId="38102ED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01" w:type="dxa"/>
          </w:tcPr>
          <w:p w14:paraId="5FE2750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0DB075D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Ushtrime praktike: Energjia dhe përdorimet e saj</w:t>
            </w:r>
          </w:p>
        </w:tc>
        <w:tc>
          <w:tcPr>
            <w:tcW w:w="2101" w:type="dxa"/>
          </w:tcPr>
          <w:p w14:paraId="45A5B35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 pajisje dhe sisteme reale identifikohen hyrjet, daljet dhe humbjet e energjisë dhe propozohen mënyra për rritjen e eficiencës.</w:t>
            </w:r>
          </w:p>
        </w:tc>
        <w:tc>
          <w:tcPr>
            <w:tcW w:w="2101" w:type="dxa"/>
          </w:tcPr>
          <w:p w14:paraId="00DCE7B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individuale dhe në dyshe; zgjidhje problemash; krahasim strategjish; diskutim dhe korrigjim i argumentuar.</w:t>
            </w:r>
          </w:p>
        </w:tc>
        <w:tc>
          <w:tcPr>
            <w:tcW w:w="2101" w:type="dxa"/>
          </w:tcPr>
          <w:p w14:paraId="35B247A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Vlerësim formues i hapave të zgjidhjes, formulave, njësive dhe interpretimit; vetëvlerësim.</w:t>
            </w:r>
          </w:p>
        </w:tc>
        <w:tc>
          <w:tcPr>
            <w:tcW w:w="2101" w:type="dxa"/>
          </w:tcPr>
          <w:p w14:paraId="137381E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Teksti; fletorja e punës; fletë ushtrimesh; kalkulator; dërrasa/.</w:t>
            </w:r>
          </w:p>
        </w:tc>
      </w:tr>
      <w:tr w:rsidR="00271856" w:rsidRPr="000A00DB" w14:paraId="3051D42E" w14:textId="77777777">
        <w:trPr>
          <w:jc w:val="center"/>
        </w:trPr>
        <w:tc>
          <w:tcPr>
            <w:tcW w:w="2101" w:type="dxa"/>
          </w:tcPr>
          <w:p w14:paraId="70536AD6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01" w:type="dxa"/>
          </w:tcPr>
          <w:p w14:paraId="4B368DE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06EDA73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 përmbledhës</w:t>
            </w:r>
          </w:p>
        </w:tc>
        <w:tc>
          <w:tcPr>
            <w:tcW w:w="2101" w:type="dxa"/>
          </w:tcPr>
          <w:p w14:paraId="66349E7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 xml:space="preserve">Zgjidhje individuale e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situatave dhe problemave të tematikës Energjia.</w:t>
            </w:r>
          </w:p>
        </w:tc>
        <w:tc>
          <w:tcPr>
            <w:tcW w:w="2101" w:type="dxa"/>
          </w:tcPr>
          <w:p w14:paraId="0BB0A2B0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Punë individuale; lexim i kujdesshëm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kërkesave; zgjidhje dhe kontroll i përgjigjeve.</w:t>
            </w:r>
          </w:p>
        </w:tc>
        <w:tc>
          <w:tcPr>
            <w:tcW w:w="2101" w:type="dxa"/>
          </w:tcPr>
          <w:p w14:paraId="125DF0C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Vlerësim me pikë sipas skemës;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analizë sipas niveleve të arritjes.</w:t>
            </w:r>
          </w:p>
        </w:tc>
        <w:tc>
          <w:tcPr>
            <w:tcW w:w="2101" w:type="dxa"/>
          </w:tcPr>
          <w:p w14:paraId="38EB275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Testi përmbledhës; fletë përgjigjesh; </w:t>
            </w: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mjete shkrimi; kalkulator kur kërkohet.</w:t>
            </w:r>
          </w:p>
        </w:tc>
      </w:tr>
      <w:tr w:rsidR="00271856" w:rsidRPr="000A00DB" w14:paraId="2E7BEE97" w14:textId="77777777">
        <w:trPr>
          <w:jc w:val="center"/>
        </w:trPr>
        <w:tc>
          <w:tcPr>
            <w:tcW w:w="2101" w:type="dxa"/>
          </w:tcPr>
          <w:p w14:paraId="4E45C7C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101" w:type="dxa"/>
          </w:tcPr>
          <w:p w14:paraId="660EA3D7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Energjia</w:t>
            </w:r>
          </w:p>
        </w:tc>
        <w:tc>
          <w:tcPr>
            <w:tcW w:w="2101" w:type="dxa"/>
          </w:tcPr>
          <w:p w14:paraId="5AB05AE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Diskutim dhe vlerësim i rezultateve të testit</w:t>
            </w:r>
          </w:p>
        </w:tc>
        <w:tc>
          <w:tcPr>
            <w:tcW w:w="2101" w:type="dxa"/>
          </w:tcPr>
          <w:p w14:paraId="3A9D1E8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Nga përgjigjet e testit identifikohen gabimet tipike dhe nxënësit korrigjojnë me argumentim zgjidhjet e tyre.</w:t>
            </w:r>
          </w:p>
        </w:tc>
        <w:tc>
          <w:tcPr>
            <w:tcW w:w="2101" w:type="dxa"/>
          </w:tcPr>
          <w:p w14:paraId="38A9C2A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Diskutim i drejtuar; korrigjim i argumentuar; punë me gabimin; vetëvlerësim.</w:t>
            </w:r>
          </w:p>
        </w:tc>
        <w:tc>
          <w:tcPr>
            <w:tcW w:w="2101" w:type="dxa"/>
          </w:tcPr>
          <w:p w14:paraId="639CE8F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Vetëvlerësim dhe vlerësim formues i arsyetimit gjatë korrigjimit.</w:t>
            </w:r>
          </w:p>
        </w:tc>
        <w:tc>
          <w:tcPr>
            <w:tcW w:w="2101" w:type="dxa"/>
          </w:tcPr>
          <w:p w14:paraId="15A322D4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Testet e korrigjuara; skema e vlerësimit; dërrasa/.</w:t>
            </w:r>
          </w:p>
        </w:tc>
      </w:tr>
      <w:tr w:rsidR="00271856" w:rsidRPr="000A00DB" w14:paraId="31B05D9D" w14:textId="77777777">
        <w:trPr>
          <w:jc w:val="center"/>
        </w:trPr>
        <w:tc>
          <w:tcPr>
            <w:tcW w:w="2101" w:type="dxa"/>
          </w:tcPr>
          <w:p w14:paraId="637CECF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01" w:type="dxa"/>
          </w:tcPr>
          <w:p w14:paraId="4A9AF4CD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Përmbledhje</w:t>
            </w:r>
          </w:p>
        </w:tc>
        <w:tc>
          <w:tcPr>
            <w:tcW w:w="2101" w:type="dxa"/>
          </w:tcPr>
          <w:p w14:paraId="35AE4419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Konkurs: Elektriciteti – Ndërveprimet – Energjia (ora I)</w:t>
            </w:r>
          </w:p>
        </w:tc>
        <w:tc>
          <w:tcPr>
            <w:tcW w:w="2101" w:type="dxa"/>
          </w:tcPr>
          <w:p w14:paraId="797754EF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Ekipet zgjidhin sfida të shkurtra që lidhin elektricitetin, forcat, shtypjen dhe energjinë me situata reale.</w:t>
            </w:r>
          </w:p>
        </w:tc>
        <w:tc>
          <w:tcPr>
            <w:tcW w:w="2101" w:type="dxa"/>
          </w:tcPr>
          <w:p w14:paraId="72025D9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ekipe; pyetje-përgjigje; zgjidhje sfidash; argumentim dhe kontroll mes ekipeve.</w:t>
            </w:r>
          </w:p>
        </w:tc>
        <w:tc>
          <w:tcPr>
            <w:tcW w:w="2101" w:type="dxa"/>
          </w:tcPr>
          <w:p w14:paraId="5FCC708C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Pikëzim për saktësinë, argumentimin, bashkëpunimin dhe kohën e zgjidhjes.</w:t>
            </w:r>
          </w:p>
        </w:tc>
        <w:tc>
          <w:tcPr>
            <w:tcW w:w="2101" w:type="dxa"/>
          </w:tcPr>
          <w:p w14:paraId="410681D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Kartela pyetjesh; fletë sfidash; kronometër; .</w:t>
            </w:r>
          </w:p>
        </w:tc>
      </w:tr>
      <w:tr w:rsidR="00271856" w:rsidRPr="000A00DB" w14:paraId="1608E563" w14:textId="77777777">
        <w:trPr>
          <w:jc w:val="center"/>
        </w:trPr>
        <w:tc>
          <w:tcPr>
            <w:tcW w:w="2101" w:type="dxa"/>
          </w:tcPr>
          <w:p w14:paraId="56042C92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1" w:type="dxa"/>
          </w:tcPr>
          <w:p w14:paraId="792EC36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Përmbledhje</w:t>
            </w:r>
          </w:p>
        </w:tc>
        <w:tc>
          <w:tcPr>
            <w:tcW w:w="2101" w:type="dxa"/>
          </w:tcPr>
          <w:p w14:paraId="120AB1D1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Konkurs: Elektriciteti – Ndërveprimet – Energjia (ora II)</w:t>
            </w:r>
          </w:p>
        </w:tc>
        <w:tc>
          <w:tcPr>
            <w:tcW w:w="2101" w:type="dxa"/>
          </w:tcPr>
          <w:p w14:paraId="3F54545A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Finalja e konkursit: ekipet argumentojnë zgjidhje për situata të integruara nga temat kryesore të vitit.</w:t>
            </w:r>
          </w:p>
        </w:tc>
        <w:tc>
          <w:tcPr>
            <w:tcW w:w="2101" w:type="dxa"/>
          </w:tcPr>
          <w:p w14:paraId="2134C7BB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Punë në ekipe; pyetje-përgjigje; zgjidhje sfidash; argumentim dhe kontroll mes ekipeve.</w:t>
            </w:r>
          </w:p>
        </w:tc>
        <w:tc>
          <w:tcPr>
            <w:tcW w:w="2101" w:type="dxa"/>
          </w:tcPr>
          <w:p w14:paraId="00DF0BE8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Pikëzim për saktësinë, argumentimin, bashkëpunimin dhe kohën e zgjidhjes.</w:t>
            </w:r>
          </w:p>
        </w:tc>
        <w:tc>
          <w:tcPr>
            <w:tcW w:w="2101" w:type="dxa"/>
          </w:tcPr>
          <w:p w14:paraId="07D874E3" w14:textId="77777777" w:rsidR="00271856" w:rsidRPr="000A00DB" w:rsidRDefault="004A10BC" w:rsidP="000A00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0DB">
              <w:rPr>
                <w:rFonts w:ascii="Times New Roman" w:hAnsi="Times New Roman" w:cs="Times New Roman"/>
                <w:sz w:val="24"/>
                <w:szCs w:val="24"/>
              </w:rPr>
              <w:t>Kartela pyetjesh; fletë sfidash; kronometër; .</w:t>
            </w:r>
          </w:p>
        </w:tc>
      </w:tr>
    </w:tbl>
    <w:p w14:paraId="6E54B96D" w14:textId="77777777" w:rsidR="004A10BC" w:rsidRPr="000A00DB" w:rsidRDefault="004A10BC" w:rsidP="000A00DB">
      <w:pPr>
        <w:rPr>
          <w:rFonts w:ascii="Times New Roman" w:hAnsi="Times New Roman" w:cs="Times New Roman"/>
          <w:sz w:val="24"/>
          <w:szCs w:val="24"/>
        </w:rPr>
      </w:pPr>
    </w:p>
    <w:sectPr w:rsidR="004A10BC" w:rsidRPr="000A00DB" w:rsidSect="00034616">
      <w:pgSz w:w="15840" w:h="12240" w:orient="landscape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8E4335"/>
    <w:multiLevelType w:val="hybridMultilevel"/>
    <w:tmpl w:val="19F41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5F115B5"/>
    <w:multiLevelType w:val="hybridMultilevel"/>
    <w:tmpl w:val="F1642E0A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8302CF"/>
    <w:multiLevelType w:val="hybridMultilevel"/>
    <w:tmpl w:val="BA4EF472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8C47B3"/>
    <w:multiLevelType w:val="hybridMultilevel"/>
    <w:tmpl w:val="D400BA7A"/>
    <w:lvl w:ilvl="0" w:tplc="92682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9B5376"/>
    <w:multiLevelType w:val="hybridMultilevel"/>
    <w:tmpl w:val="E68AC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E13840"/>
    <w:multiLevelType w:val="hybridMultilevel"/>
    <w:tmpl w:val="531CE198"/>
    <w:lvl w:ilvl="0" w:tplc="92682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B56353"/>
    <w:multiLevelType w:val="hybridMultilevel"/>
    <w:tmpl w:val="06648F2A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B3D3631"/>
    <w:multiLevelType w:val="hybridMultilevel"/>
    <w:tmpl w:val="837A56BA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911E8"/>
    <w:multiLevelType w:val="hybridMultilevel"/>
    <w:tmpl w:val="6832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E8930BB"/>
    <w:multiLevelType w:val="hybridMultilevel"/>
    <w:tmpl w:val="826A883C"/>
    <w:lvl w:ilvl="0" w:tplc="0409000F">
      <w:start w:val="1"/>
      <w:numFmt w:val="decimal"/>
      <w:lvlText w:val="%1.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26110349"/>
    <w:multiLevelType w:val="hybridMultilevel"/>
    <w:tmpl w:val="A844CC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EA5532"/>
    <w:multiLevelType w:val="hybridMultilevel"/>
    <w:tmpl w:val="2C72A0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E51FB4"/>
    <w:multiLevelType w:val="hybridMultilevel"/>
    <w:tmpl w:val="EE0C0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79025E"/>
    <w:multiLevelType w:val="hybridMultilevel"/>
    <w:tmpl w:val="ED2A1B2C"/>
    <w:lvl w:ilvl="0" w:tplc="92682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9940D3"/>
    <w:multiLevelType w:val="hybridMultilevel"/>
    <w:tmpl w:val="3856C784"/>
    <w:lvl w:ilvl="0" w:tplc="92682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B32124"/>
    <w:multiLevelType w:val="hybridMultilevel"/>
    <w:tmpl w:val="BC26B7D6"/>
    <w:lvl w:ilvl="0" w:tplc="2794A058">
      <w:start w:val="1"/>
      <w:numFmt w:val="upperRoman"/>
      <w:lvlText w:val="%1.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>
    <w:nsid w:val="42F86E5E"/>
    <w:multiLevelType w:val="hybridMultilevel"/>
    <w:tmpl w:val="8ED88C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70A38"/>
    <w:multiLevelType w:val="hybridMultilevel"/>
    <w:tmpl w:val="1C8EE2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F09F2"/>
    <w:multiLevelType w:val="hybridMultilevel"/>
    <w:tmpl w:val="51F21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7C524C"/>
    <w:multiLevelType w:val="hybridMultilevel"/>
    <w:tmpl w:val="03D2E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2016BD"/>
    <w:multiLevelType w:val="hybridMultilevel"/>
    <w:tmpl w:val="0F626C9A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2150FE"/>
    <w:multiLevelType w:val="hybridMultilevel"/>
    <w:tmpl w:val="E07A5A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7217E5"/>
    <w:multiLevelType w:val="hybridMultilevel"/>
    <w:tmpl w:val="65A28E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51852"/>
    <w:multiLevelType w:val="hybridMultilevel"/>
    <w:tmpl w:val="8514D942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0D06AB"/>
    <w:multiLevelType w:val="hybridMultilevel"/>
    <w:tmpl w:val="9CE484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106A31"/>
    <w:multiLevelType w:val="hybridMultilevel"/>
    <w:tmpl w:val="7AA81D2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616BA6"/>
    <w:multiLevelType w:val="hybridMultilevel"/>
    <w:tmpl w:val="F6CEC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FA75FB"/>
    <w:multiLevelType w:val="hybridMultilevel"/>
    <w:tmpl w:val="26CE2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935F00"/>
    <w:multiLevelType w:val="hybridMultilevel"/>
    <w:tmpl w:val="7AD6B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234F8E"/>
    <w:multiLevelType w:val="hybridMultilevel"/>
    <w:tmpl w:val="6E4265EE"/>
    <w:lvl w:ilvl="0" w:tplc="BF7C9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6C163D"/>
    <w:multiLevelType w:val="hybridMultilevel"/>
    <w:tmpl w:val="C718A1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D864ECE"/>
    <w:multiLevelType w:val="hybridMultilevel"/>
    <w:tmpl w:val="5AE220F6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E1A7FF5"/>
    <w:multiLevelType w:val="hybridMultilevel"/>
    <w:tmpl w:val="F70C4B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E70515"/>
    <w:multiLevelType w:val="hybridMultilevel"/>
    <w:tmpl w:val="74BAA5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40"/>
  </w:num>
  <w:num w:numId="12">
    <w:abstractNumId w:val="25"/>
  </w:num>
  <w:num w:numId="13">
    <w:abstractNumId w:val="20"/>
  </w:num>
  <w:num w:numId="14">
    <w:abstractNumId w:val="26"/>
  </w:num>
  <w:num w:numId="15">
    <w:abstractNumId w:val="19"/>
  </w:num>
  <w:num w:numId="16">
    <w:abstractNumId w:val="42"/>
  </w:num>
  <w:num w:numId="17">
    <w:abstractNumId w:val="15"/>
  </w:num>
  <w:num w:numId="18">
    <w:abstractNumId w:val="41"/>
  </w:num>
  <w:num w:numId="19">
    <w:abstractNumId w:val="9"/>
  </w:num>
  <w:num w:numId="20">
    <w:abstractNumId w:val="27"/>
  </w:num>
  <w:num w:numId="21">
    <w:abstractNumId w:val="36"/>
  </w:num>
  <w:num w:numId="22">
    <w:abstractNumId w:val="31"/>
  </w:num>
  <w:num w:numId="23">
    <w:abstractNumId w:val="34"/>
  </w:num>
  <w:num w:numId="24">
    <w:abstractNumId w:val="12"/>
  </w:num>
  <w:num w:numId="25">
    <w:abstractNumId w:val="23"/>
  </w:num>
  <w:num w:numId="26">
    <w:abstractNumId w:val="14"/>
  </w:num>
  <w:num w:numId="27">
    <w:abstractNumId w:val="22"/>
  </w:num>
  <w:num w:numId="28">
    <w:abstractNumId w:val="13"/>
  </w:num>
  <w:num w:numId="29">
    <w:abstractNumId w:val="32"/>
  </w:num>
  <w:num w:numId="30">
    <w:abstractNumId w:val="29"/>
  </w:num>
  <w:num w:numId="31">
    <w:abstractNumId w:val="10"/>
  </w:num>
  <w:num w:numId="32">
    <w:abstractNumId w:val="33"/>
  </w:num>
  <w:num w:numId="33">
    <w:abstractNumId w:val="38"/>
  </w:num>
  <w:num w:numId="34">
    <w:abstractNumId w:val="16"/>
  </w:num>
  <w:num w:numId="35">
    <w:abstractNumId w:val="11"/>
  </w:num>
  <w:num w:numId="36">
    <w:abstractNumId w:val="24"/>
  </w:num>
  <w:num w:numId="37">
    <w:abstractNumId w:val="39"/>
  </w:num>
  <w:num w:numId="38">
    <w:abstractNumId w:val="30"/>
  </w:num>
  <w:num w:numId="39">
    <w:abstractNumId w:val="28"/>
  </w:num>
  <w:num w:numId="40">
    <w:abstractNumId w:val="37"/>
  </w:num>
  <w:num w:numId="41">
    <w:abstractNumId w:val="17"/>
  </w:num>
  <w:num w:numId="42">
    <w:abstractNumId w:val="18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5068"/>
    <w:rsid w:val="0006063C"/>
    <w:rsid w:val="000A00DB"/>
    <w:rsid w:val="0015074B"/>
    <w:rsid w:val="001E54EC"/>
    <w:rsid w:val="00271856"/>
    <w:rsid w:val="0029639D"/>
    <w:rsid w:val="00314CA7"/>
    <w:rsid w:val="00326F90"/>
    <w:rsid w:val="003A257A"/>
    <w:rsid w:val="004A10BC"/>
    <w:rsid w:val="00585406"/>
    <w:rsid w:val="0095348F"/>
    <w:rsid w:val="00985CA9"/>
    <w:rsid w:val="00A67461"/>
    <w:rsid w:val="00AA1D8D"/>
    <w:rsid w:val="00B47730"/>
    <w:rsid w:val="00CB0664"/>
    <w:rsid w:val="00CE5924"/>
    <w:rsid w:val="00CE637F"/>
    <w:rsid w:val="00EE29CF"/>
    <w:rsid w:val="00F241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298C730"/>
  <w14:defaultImageDpi w14:val="300"/>
  <w15:docId w15:val="{3A6EA3F6-B14E-49A8-8CC6-1D7CD32B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link w:val="NoSpacing"/>
    <w:uiPriority w:val="1"/>
    <w:rsid w:val="00585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phet.colorado.edu/sims/html/circuit-construction-kit-dc/latest/circuit-construction-kit-dc_en.html" TargetMode="External"/><Relationship Id="rId20" Type="http://schemas.openxmlformats.org/officeDocument/2006/relationships/hyperlink" Target="https://phet.colorado.edu/sims/html/energy-forms-and-changes/latest/energy-forms-and-changes_en.html" TargetMode="External"/><Relationship Id="rId21" Type="http://schemas.openxmlformats.org/officeDocument/2006/relationships/hyperlink" Target="https://phet.colorado.edu/sims/html/generator/latest/generator_all.html" TargetMode="Externa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hyperlink" Target="https://phet.colorado.edu/sims/html/circuit-construction-kit-dc/latest/circuit-construction-kit-dc_en.html?screens=2" TargetMode="External"/><Relationship Id="rId11" Type="http://schemas.openxmlformats.org/officeDocument/2006/relationships/hyperlink" Target="https://phet.colorado.edu/sims/html/circuit-construction-kit-dc/latest/circuit-construction-kit-dc_en.html?screens=2" TargetMode="External"/><Relationship Id="rId12" Type="http://schemas.openxmlformats.org/officeDocument/2006/relationships/hyperlink" Target="https://phet.colorado.edu/sims/html/circuit-construction-kit-dc/latest/circuit-construction-kit-dc_en.html?screens=2" TargetMode="External"/><Relationship Id="rId13" Type="http://schemas.openxmlformats.org/officeDocument/2006/relationships/hyperlink" Target="https://phet.colorado.edu/sims/html/circuit-construction-kit-dc/latest/circuit-construction-kit-dc_en.html?screens=2" TargetMode="External"/><Relationship Id="rId14" Type="http://schemas.openxmlformats.org/officeDocument/2006/relationships/hyperlink" Target="https://phet.colorado.edu/sims/html/density/latest/density_en.html" TargetMode="External"/><Relationship Id="rId15" Type="http://schemas.openxmlformats.org/officeDocument/2006/relationships/hyperlink" Target="https://phet.colorado.edu/sims/html/density/latest/density_en.html" TargetMode="External"/><Relationship Id="rId16" Type="http://schemas.openxmlformats.org/officeDocument/2006/relationships/hyperlink" Target="https://phet.colorado.edu/sims/html/density/latest/density_en.html" TargetMode="External"/><Relationship Id="rId17" Type="http://schemas.openxmlformats.org/officeDocument/2006/relationships/hyperlink" Target="https://phet.colorado.edu/sims/html/energy-forms-and-changes/latest/energy-forms-and-changes_en.html" TargetMode="External"/><Relationship Id="rId18" Type="http://schemas.openxmlformats.org/officeDocument/2006/relationships/hyperlink" Target="https://phet.colorado.edu/sims/html/energy-forms-and-changes/latest/energy-forms-and-changes_en.html" TargetMode="External"/><Relationship Id="rId19" Type="http://schemas.openxmlformats.org/officeDocument/2006/relationships/hyperlink" Target="https://phet.colorado.edu/sims/html/energy-forms-and-changes/latest/energy-forms-and-changes_en.html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phet.colorado.edu/sims/html/balloons-and-static-electricity/latest/balloons-and-static-electricity_all.html" TargetMode="External"/><Relationship Id="rId7" Type="http://schemas.openxmlformats.org/officeDocument/2006/relationships/hyperlink" Target="https://phet.colorado.edu/sims/html/balloons-and-static-electricity/latest/balloons-and-static-electricity_all.html" TargetMode="External"/><Relationship Id="rId8" Type="http://schemas.openxmlformats.org/officeDocument/2006/relationships/hyperlink" Target="https://phet.colorado.edu/sims/html/circuit-construction-kit-dc/latest/circuit-construction-kit-dc_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2B11EA-B23E-5546-A1AB-5B17D398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32</Pages>
  <Words>8692</Words>
  <Characters>49549</Characters>
  <Application>Microsoft Macintosh Word</Application>
  <DocSecurity>0</DocSecurity>
  <Lines>412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58125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10</cp:revision>
  <dcterms:created xsi:type="dcterms:W3CDTF">2026-09-04T17:02:00Z</dcterms:created>
  <dcterms:modified xsi:type="dcterms:W3CDTF">2026-09-07T07:22:00Z</dcterms:modified>
  <cp:category/>
</cp:coreProperties>
</file>