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B4697" w14:textId="77777777" w:rsidR="0080065D" w:rsidRDefault="0080065D" w:rsidP="00FB5D15">
      <w:pPr>
        <w:pStyle w:val="TEKSTI"/>
        <w:jc w:val="center"/>
        <w:rPr>
          <w:rFonts w:ascii="Times New Roman" w:hAnsi="Times New Roman" w:cs="Times New Roman"/>
          <w:b/>
          <w:bCs/>
        </w:rPr>
      </w:pPr>
      <w:r w:rsidRPr="009400C9">
        <w:rPr>
          <w:rFonts w:ascii="Times New Roman" w:hAnsi="Times New Roman" w:cs="Times New Roman"/>
          <w:b/>
          <w:bCs/>
        </w:rPr>
        <w:t>Hyrje</w:t>
      </w:r>
    </w:p>
    <w:p w14:paraId="28F8DC10" w14:textId="77777777" w:rsidR="00FB5D15" w:rsidRPr="00FB5D15" w:rsidRDefault="00FB5D15" w:rsidP="00FB5D15"/>
    <w:p w14:paraId="6CAFFE0C" w14:textId="77777777" w:rsidR="0080065D" w:rsidRPr="009400C9" w:rsidRDefault="0080065D" w:rsidP="00FB5D15">
      <w:pPr>
        <w:pStyle w:val="TEKSTI"/>
        <w:rPr>
          <w:rFonts w:ascii="Times New Roman" w:hAnsi="Times New Roman" w:cs="Times New Roman"/>
        </w:rPr>
      </w:pPr>
      <w:r w:rsidRPr="009400C9">
        <w:rPr>
          <w:rFonts w:ascii="Times New Roman" w:hAnsi="Times New Roman" w:cs="Times New Roman"/>
        </w:rPr>
        <w:t>Udhëzuesi për zbatimin e programit të lëndës Aftësim teknologjik, klasa e gjashtë ka si qëllim t’ju vijë                          në ndihmë mësuesve, të cilët do të zbatojnë këtë program në shkolla për të bërë një organizim sa më të mirë të procesit mësimor me qëllim përmbushjen e kompetencave të lëndës.</w:t>
      </w:r>
    </w:p>
    <w:p w14:paraId="36B2017B" w14:textId="77777777" w:rsidR="0080065D" w:rsidRPr="009400C9" w:rsidRDefault="0080065D" w:rsidP="00FB5D15">
      <w:pPr>
        <w:pStyle w:val="TEKSTI"/>
        <w:rPr>
          <w:rFonts w:ascii="Times New Roman" w:hAnsi="Times New Roman" w:cs="Times New Roman"/>
        </w:rPr>
      </w:pPr>
      <w:r w:rsidRPr="009400C9">
        <w:rPr>
          <w:rFonts w:ascii="Times New Roman" w:hAnsi="Times New Roman" w:cs="Times New Roman"/>
        </w:rPr>
        <w:t>Kjo lëndë synon zhvillimin e kompetencave të nxënësve për vlerësimin, planifikimin dhe zbatimin e veprimtarive teknologjike që lidhen me ushqimet, pajisjet elektroshtëpiake, tekstilet duke i parë ato në aspektin teknologjik dhe ekonomik me shembuj nga veprimtaria e përditëshme jetësore duke synuar zhvillimin e njohurive dhe aftësive kyçe jetësore.</w:t>
      </w:r>
    </w:p>
    <w:p w14:paraId="65EF8D8B" w14:textId="77777777" w:rsidR="0080065D" w:rsidRPr="009400C9" w:rsidRDefault="0080065D" w:rsidP="00FB5D15">
      <w:pPr>
        <w:pStyle w:val="TEKSTI"/>
        <w:rPr>
          <w:rFonts w:ascii="Times New Roman" w:hAnsi="Times New Roman" w:cs="Times New Roman"/>
        </w:rPr>
      </w:pPr>
      <w:r w:rsidRPr="009400C9">
        <w:rPr>
          <w:rFonts w:ascii="Times New Roman" w:hAnsi="Times New Roman" w:cs="Times New Roman"/>
        </w:rPr>
        <w:t>Programi i lënd</w:t>
      </w:r>
      <w:r w:rsidRPr="009400C9">
        <w:rPr>
          <w:rFonts w:ascii="Times New Roman" w:hAnsi="Times New Roman" w:cs="Times New Roman"/>
          <w:rtl/>
          <w:lang w:bidi="ar-YE"/>
        </w:rPr>
        <w:t>ë</w:t>
      </w:r>
      <w:r w:rsidRPr="009400C9">
        <w:rPr>
          <w:rFonts w:ascii="Times New Roman" w:hAnsi="Times New Roman" w:cs="Times New Roman"/>
        </w:rPr>
        <w:t>s “Aftësimit teknologjik” n</w:t>
      </w:r>
      <w:r w:rsidRPr="009400C9">
        <w:rPr>
          <w:rFonts w:ascii="Times New Roman" w:hAnsi="Times New Roman" w:cs="Times New Roman"/>
          <w:rtl/>
          <w:lang w:bidi="ar-YE"/>
        </w:rPr>
        <w:t>ë</w:t>
      </w:r>
      <w:r w:rsidRPr="009400C9">
        <w:rPr>
          <w:rFonts w:ascii="Times New Roman" w:hAnsi="Times New Roman" w:cs="Times New Roman"/>
        </w:rPr>
        <w:t xml:space="preserve"> klas</w:t>
      </w:r>
      <w:r w:rsidRPr="009400C9">
        <w:rPr>
          <w:rFonts w:ascii="Times New Roman" w:hAnsi="Times New Roman" w:cs="Times New Roman"/>
          <w:rtl/>
          <w:lang w:bidi="ar-YE"/>
        </w:rPr>
        <w:t>ë</w:t>
      </w:r>
      <w:r w:rsidRPr="009400C9">
        <w:rPr>
          <w:rFonts w:ascii="Times New Roman" w:hAnsi="Times New Roman" w:cs="Times New Roman"/>
        </w:rPr>
        <w:t>n e gjasht</w:t>
      </w:r>
      <w:r w:rsidRPr="009400C9">
        <w:rPr>
          <w:rFonts w:ascii="Times New Roman" w:hAnsi="Times New Roman" w:cs="Times New Roman"/>
          <w:rtl/>
          <w:lang w:bidi="ar-YE"/>
        </w:rPr>
        <w:t>ë</w:t>
      </w:r>
      <w:r w:rsidRPr="009400C9">
        <w:rPr>
          <w:rFonts w:ascii="Times New Roman" w:hAnsi="Times New Roman" w:cs="Times New Roman"/>
        </w:rPr>
        <w:t xml:space="preserve"> p</w:t>
      </w:r>
      <w:r w:rsidRPr="009400C9">
        <w:rPr>
          <w:rFonts w:ascii="Times New Roman" w:hAnsi="Times New Roman" w:cs="Times New Roman"/>
          <w:rtl/>
          <w:lang w:bidi="ar-YE"/>
        </w:rPr>
        <w:t>ë</w:t>
      </w:r>
      <w:r w:rsidRPr="009400C9">
        <w:rPr>
          <w:rFonts w:ascii="Times New Roman" w:hAnsi="Times New Roman" w:cs="Times New Roman"/>
        </w:rPr>
        <w:t>rfshin 35 or</w:t>
      </w:r>
      <w:r w:rsidRPr="009400C9">
        <w:rPr>
          <w:rFonts w:ascii="Times New Roman" w:hAnsi="Times New Roman" w:cs="Times New Roman"/>
          <w:rtl/>
          <w:lang w:bidi="ar-YE"/>
        </w:rPr>
        <w:t>ë</w:t>
      </w:r>
      <w:r w:rsidRPr="009400C9">
        <w:rPr>
          <w:rFonts w:ascii="Times New Roman" w:hAnsi="Times New Roman" w:cs="Times New Roman"/>
        </w:rPr>
        <w:t xml:space="preserve"> m</w:t>
      </w:r>
      <w:r w:rsidRPr="009400C9">
        <w:rPr>
          <w:rFonts w:ascii="Times New Roman" w:hAnsi="Times New Roman" w:cs="Times New Roman"/>
          <w:rtl/>
          <w:lang w:bidi="ar-YE"/>
        </w:rPr>
        <w:t>ë</w:t>
      </w:r>
      <w:r w:rsidRPr="009400C9">
        <w:rPr>
          <w:rFonts w:ascii="Times New Roman" w:hAnsi="Times New Roman" w:cs="Times New Roman"/>
        </w:rPr>
        <w:t>simore vjetore. Programi  specifikon peshën (orët e sugjeruara) p</w:t>
      </w:r>
      <w:r w:rsidRPr="009400C9">
        <w:rPr>
          <w:rFonts w:ascii="Times New Roman" w:hAnsi="Times New Roman" w:cs="Times New Roman"/>
          <w:rtl/>
          <w:lang w:bidi="ar-YE"/>
        </w:rPr>
        <w:t>ë</w:t>
      </w:r>
      <w:r w:rsidRPr="009400C9">
        <w:rPr>
          <w:rFonts w:ascii="Times New Roman" w:hAnsi="Times New Roman" w:cs="Times New Roman"/>
        </w:rPr>
        <w:t>r secilës tematikë si m</w:t>
      </w:r>
      <w:r w:rsidRPr="009400C9">
        <w:rPr>
          <w:rFonts w:ascii="Times New Roman" w:hAnsi="Times New Roman" w:cs="Times New Roman"/>
          <w:rtl/>
          <w:lang w:bidi="ar-YE"/>
        </w:rPr>
        <w:t>ë</w:t>
      </w:r>
      <w:r w:rsidRPr="009400C9">
        <w:rPr>
          <w:rFonts w:ascii="Times New Roman" w:hAnsi="Times New Roman" w:cs="Times New Roman"/>
        </w:rPr>
        <w:t xml:space="preserve"> posht</w:t>
      </w:r>
      <w:r w:rsidRPr="009400C9">
        <w:rPr>
          <w:rFonts w:ascii="Times New Roman" w:hAnsi="Times New Roman" w:cs="Times New Roman"/>
          <w:rtl/>
          <w:lang w:bidi="ar-YE"/>
        </w:rPr>
        <w:t>ë</w:t>
      </w:r>
      <w:r w:rsidRPr="009400C9">
        <w:rPr>
          <w:rFonts w:ascii="Times New Roman" w:hAnsi="Times New Roman" w:cs="Times New Roman"/>
        </w:rPr>
        <w:t>:</w:t>
      </w:r>
    </w:p>
    <w:p w14:paraId="321600BD" w14:textId="77777777" w:rsidR="0080065D" w:rsidRPr="009400C9" w:rsidRDefault="0080065D" w:rsidP="00FB5D15">
      <w:pPr>
        <w:pStyle w:val="Tekstibullets"/>
        <w:rPr>
          <w:rFonts w:ascii="Times New Roman" w:hAnsi="Times New Roman" w:cs="Times New Roman"/>
        </w:rPr>
      </w:pPr>
    </w:p>
    <w:p w14:paraId="11271413" w14:textId="7BC59B7D" w:rsidR="0080065D" w:rsidRPr="009400C9" w:rsidRDefault="0080065D" w:rsidP="00FB5D15">
      <w:pPr>
        <w:pStyle w:val="Tekstibullets"/>
        <w:rPr>
          <w:rFonts w:ascii="Times New Roman" w:hAnsi="Times New Roman" w:cs="Times New Roman"/>
          <w:b/>
          <w:bCs/>
        </w:rPr>
      </w:pPr>
      <w:r w:rsidRPr="009400C9">
        <w:rPr>
          <w:rFonts w:ascii="Times New Roman" w:hAnsi="Times New Roman" w:cs="Times New Roman"/>
        </w:rPr>
        <w:t>1.</w:t>
      </w:r>
      <w:r w:rsidRPr="009400C9">
        <w:rPr>
          <w:rFonts w:ascii="Times New Roman" w:hAnsi="Times New Roman" w:cs="Times New Roman"/>
        </w:rPr>
        <w:tab/>
        <w:t xml:space="preserve">Gatimi dhe ruajtja e ushqimeve </w:t>
      </w:r>
      <w:r w:rsidRPr="009400C9">
        <w:rPr>
          <w:rFonts w:ascii="Times New Roman" w:hAnsi="Times New Roman" w:cs="Times New Roman"/>
        </w:rPr>
        <w:tab/>
      </w:r>
      <w:r w:rsidR="009B3FE5" w:rsidRPr="009400C9">
        <w:rPr>
          <w:rFonts w:ascii="Times New Roman" w:hAnsi="Times New Roman" w:cs="Times New Roman"/>
          <w:b/>
          <w:bCs/>
        </w:rPr>
        <w:t>(15 orë)</w:t>
      </w:r>
    </w:p>
    <w:p w14:paraId="2339E656" w14:textId="60201082" w:rsidR="0080065D" w:rsidRPr="009400C9" w:rsidRDefault="0080065D" w:rsidP="00FB5D15">
      <w:pPr>
        <w:pStyle w:val="Tekstibullets"/>
        <w:rPr>
          <w:rFonts w:ascii="Times New Roman" w:hAnsi="Times New Roman" w:cs="Times New Roman"/>
          <w:b/>
          <w:bCs/>
        </w:rPr>
      </w:pPr>
      <w:r w:rsidRPr="009400C9">
        <w:rPr>
          <w:rFonts w:ascii="Times New Roman" w:hAnsi="Times New Roman" w:cs="Times New Roman"/>
        </w:rPr>
        <w:t>2.</w:t>
      </w:r>
      <w:r w:rsidRPr="009400C9">
        <w:rPr>
          <w:rFonts w:ascii="Times New Roman" w:hAnsi="Times New Roman" w:cs="Times New Roman"/>
        </w:rPr>
        <w:tab/>
        <w:t>Pajisjet elektroshtëpiake</w:t>
      </w:r>
      <w:r w:rsidR="009B3FE5" w:rsidRPr="009400C9">
        <w:rPr>
          <w:rFonts w:ascii="Times New Roman" w:hAnsi="Times New Roman" w:cs="Times New Roman"/>
          <w:b/>
          <w:bCs/>
        </w:rPr>
        <w:t xml:space="preserve"> </w:t>
      </w:r>
      <w:r w:rsidR="009B3FE5" w:rsidRPr="009400C9">
        <w:rPr>
          <w:rFonts w:ascii="Times New Roman" w:hAnsi="Times New Roman" w:cs="Times New Roman"/>
          <w:b/>
          <w:bCs/>
        </w:rPr>
        <w:tab/>
      </w:r>
      <w:r w:rsidR="009B3FE5" w:rsidRPr="009400C9">
        <w:rPr>
          <w:rFonts w:ascii="Times New Roman" w:hAnsi="Times New Roman" w:cs="Times New Roman"/>
          <w:b/>
          <w:bCs/>
        </w:rPr>
        <w:tab/>
        <w:t>(10 orë)</w:t>
      </w:r>
    </w:p>
    <w:p w14:paraId="7F462504" w14:textId="58A7E07E" w:rsidR="0080065D" w:rsidRPr="009400C9" w:rsidRDefault="0080065D" w:rsidP="00FB5D15">
      <w:pPr>
        <w:pStyle w:val="Tekstibullets"/>
        <w:rPr>
          <w:rFonts w:ascii="Times New Roman" w:hAnsi="Times New Roman" w:cs="Times New Roman"/>
          <w:b/>
          <w:bCs/>
        </w:rPr>
      </w:pPr>
      <w:r w:rsidRPr="009400C9">
        <w:rPr>
          <w:rFonts w:ascii="Times New Roman" w:hAnsi="Times New Roman" w:cs="Times New Roman"/>
        </w:rPr>
        <w:t>3.</w:t>
      </w:r>
      <w:r w:rsidRPr="009400C9">
        <w:rPr>
          <w:rFonts w:ascii="Times New Roman" w:hAnsi="Times New Roman" w:cs="Times New Roman"/>
        </w:rPr>
        <w:tab/>
        <w:t xml:space="preserve">Tekstilet dhe mirëmbajtja </w:t>
      </w:r>
      <w:r w:rsidRPr="009400C9">
        <w:rPr>
          <w:rFonts w:ascii="Times New Roman" w:hAnsi="Times New Roman" w:cs="Times New Roman"/>
        </w:rPr>
        <w:tab/>
      </w:r>
      <w:r w:rsidRPr="009400C9">
        <w:rPr>
          <w:rFonts w:ascii="Times New Roman" w:hAnsi="Times New Roman" w:cs="Times New Roman"/>
        </w:rPr>
        <w:tab/>
      </w:r>
      <w:r w:rsidR="009B3FE5" w:rsidRPr="009400C9">
        <w:rPr>
          <w:rFonts w:ascii="Times New Roman" w:hAnsi="Times New Roman" w:cs="Times New Roman"/>
          <w:b/>
          <w:bCs/>
        </w:rPr>
        <w:t>(10 orë)</w:t>
      </w:r>
    </w:p>
    <w:p w14:paraId="4106F800" w14:textId="77777777" w:rsidR="0080065D" w:rsidRPr="009400C9" w:rsidRDefault="0080065D" w:rsidP="00FB5D15">
      <w:pPr>
        <w:pStyle w:val="Tekstibullets"/>
        <w:rPr>
          <w:rFonts w:ascii="Times New Roman" w:hAnsi="Times New Roman" w:cs="Times New Roman"/>
        </w:rPr>
      </w:pPr>
    </w:p>
    <w:p w14:paraId="4364E10E" w14:textId="28E2E6DD" w:rsidR="0080065D" w:rsidRPr="009400C9" w:rsidRDefault="0080065D" w:rsidP="00FB5D15">
      <w:pPr>
        <w:pStyle w:val="TEKSTI"/>
        <w:rPr>
          <w:rFonts w:ascii="Times New Roman" w:hAnsi="Times New Roman" w:cs="Times New Roman"/>
        </w:rPr>
      </w:pPr>
      <w:r w:rsidRPr="009400C9">
        <w:rPr>
          <w:rFonts w:ascii="Times New Roman" w:hAnsi="Times New Roman" w:cs="Times New Roman"/>
        </w:rPr>
        <w:t>Përdoruesit e programit t</w:t>
      </w:r>
      <w:r w:rsidRPr="009400C9">
        <w:rPr>
          <w:rFonts w:ascii="Times New Roman" w:hAnsi="Times New Roman" w:cs="Times New Roman"/>
          <w:rtl/>
          <w:lang w:bidi="ar-YE"/>
        </w:rPr>
        <w:t>ë</w:t>
      </w:r>
      <w:r w:rsidRPr="009400C9">
        <w:rPr>
          <w:rFonts w:ascii="Times New Roman" w:hAnsi="Times New Roman" w:cs="Times New Roman"/>
        </w:rPr>
        <w:t xml:space="preserve"> l</w:t>
      </w:r>
      <w:r w:rsidRPr="009400C9">
        <w:rPr>
          <w:rFonts w:ascii="Times New Roman" w:hAnsi="Times New Roman" w:cs="Times New Roman"/>
          <w:rtl/>
          <w:lang w:bidi="ar-YE"/>
        </w:rPr>
        <w:t>ë</w:t>
      </w:r>
      <w:r w:rsidRPr="009400C9">
        <w:rPr>
          <w:rFonts w:ascii="Times New Roman" w:hAnsi="Times New Roman" w:cs="Times New Roman"/>
        </w:rPr>
        <w:t>nd</w:t>
      </w:r>
      <w:r w:rsidRPr="009400C9">
        <w:rPr>
          <w:rFonts w:ascii="Times New Roman" w:hAnsi="Times New Roman" w:cs="Times New Roman"/>
          <w:rtl/>
          <w:lang w:bidi="ar-YE"/>
        </w:rPr>
        <w:t>ë</w:t>
      </w:r>
      <w:r w:rsidRPr="009400C9">
        <w:rPr>
          <w:rFonts w:ascii="Times New Roman" w:hAnsi="Times New Roman" w:cs="Times New Roman"/>
        </w:rPr>
        <w:t>s Aft</w:t>
      </w:r>
      <w:r w:rsidRPr="009400C9">
        <w:rPr>
          <w:rFonts w:ascii="Times New Roman" w:hAnsi="Times New Roman" w:cs="Times New Roman"/>
          <w:rtl/>
          <w:lang w:bidi="ar-YE"/>
        </w:rPr>
        <w:t>ë</w:t>
      </w:r>
      <w:r w:rsidRPr="009400C9">
        <w:rPr>
          <w:rFonts w:ascii="Times New Roman" w:hAnsi="Times New Roman" w:cs="Times New Roman"/>
        </w:rPr>
        <w:t>sim teknologjik duhet të respektojnë sa</w:t>
      </w:r>
      <w:r w:rsidR="00C10331" w:rsidRPr="009400C9">
        <w:rPr>
          <w:rFonts w:ascii="Times New Roman" w:hAnsi="Times New Roman" w:cs="Times New Roman"/>
        </w:rPr>
        <w:t xml:space="preserve">sinë e orëve vjetore të lëndës, </w:t>
      </w:r>
      <w:r w:rsidRPr="009400C9">
        <w:rPr>
          <w:rFonts w:ascii="Times New Roman" w:hAnsi="Times New Roman" w:cs="Times New Roman"/>
        </w:rPr>
        <w:t xml:space="preserve">kurse janë të lirë të ndryshojnë me 10% (shtesë ose pakësim) orët e rekomanduara për secilën tematikë. Në program, për secilën klasë, afërsisht 30-35 % e orëve mësimore totale janë menduar për ndërtimin e njohurive të reja lëndore dhe 65-70 % e tyre janë menduar për përforcimin e njohurive (gjatë dhe në fund të vitit shkollor). </w:t>
      </w:r>
    </w:p>
    <w:p w14:paraId="101AB3C0" w14:textId="662C0632" w:rsidR="0080065D" w:rsidRPr="009400C9" w:rsidRDefault="0080065D" w:rsidP="00FB5D15">
      <w:pPr>
        <w:pStyle w:val="TEKSTI"/>
        <w:rPr>
          <w:rFonts w:ascii="Times New Roman" w:hAnsi="Times New Roman" w:cs="Times New Roman"/>
        </w:rPr>
      </w:pPr>
      <w:r w:rsidRPr="009400C9">
        <w:rPr>
          <w:rFonts w:ascii="Times New Roman" w:hAnsi="Times New Roman" w:cs="Times New Roman"/>
        </w:rPr>
        <w:t>Veprimtaritë teorike dhe praktike të parashikuara në program synojnë zhvillimin e aftësive psikomotore të nxënësve për të analizuar objekte dhe pajisje të ndryshme si dhe skicat e vizatimet e tyre, për të përzgjedhur materiale të ndryshme, për të përdorur vegla dhe pajisje të thjeshta, për të kryer punime të thj</w:t>
      </w:r>
      <w:r w:rsidR="00E26D8B" w:rsidRPr="009400C9">
        <w:rPr>
          <w:rFonts w:ascii="Times New Roman" w:hAnsi="Times New Roman" w:cs="Times New Roman"/>
        </w:rPr>
        <w:t xml:space="preserve">eshta </w:t>
      </w:r>
      <w:r w:rsidRPr="009400C9">
        <w:rPr>
          <w:rFonts w:ascii="Times New Roman" w:hAnsi="Times New Roman" w:cs="Times New Roman"/>
        </w:rPr>
        <w:t>të mirëmbajtjes shtëpiake, për të zbatuar rregullat e sigurisë dhe të mbrojtjes së mjedisit, për të komunikuar dhe bashkëpunuar në grupe të vogla etj.</w:t>
      </w:r>
    </w:p>
    <w:p w14:paraId="6B6E822C" w14:textId="77777777" w:rsidR="0080065D" w:rsidRPr="009400C9" w:rsidRDefault="0080065D" w:rsidP="00FB5D15">
      <w:pPr>
        <w:pStyle w:val="TEKSTI"/>
        <w:rPr>
          <w:rFonts w:ascii="Times New Roman" w:hAnsi="Times New Roman" w:cs="Times New Roman"/>
          <w:lang w:val="de-DE"/>
        </w:rPr>
      </w:pPr>
      <w:r w:rsidRPr="009400C9">
        <w:rPr>
          <w:rFonts w:ascii="Times New Roman" w:hAnsi="Times New Roman" w:cs="Times New Roman"/>
          <w:lang w:val="de-DE"/>
        </w:rPr>
        <w:t>Ky program përmban mësime dhe veprimtari që do t’i japin shtysë të mëtejshme mbarërritjes së fëmijëve          për të arritur një nivel të lartë mirëqënie për vetveten dhe brenda për brenda bashkësisë.</w:t>
      </w:r>
    </w:p>
    <w:p w14:paraId="0984BF62" w14:textId="77777777" w:rsidR="0080065D" w:rsidRPr="009400C9" w:rsidRDefault="0080065D" w:rsidP="00FB5D15">
      <w:pPr>
        <w:pStyle w:val="TEKSTI"/>
        <w:rPr>
          <w:rFonts w:ascii="Times New Roman" w:hAnsi="Times New Roman" w:cs="Times New Roman"/>
        </w:rPr>
      </w:pPr>
    </w:p>
    <w:p w14:paraId="05AEA99F" w14:textId="77777777" w:rsidR="00C10331" w:rsidRPr="009400C9" w:rsidRDefault="00C10331" w:rsidP="009400C9">
      <w:pPr>
        <w:rPr>
          <w:rFonts w:ascii="Times New Roman" w:hAnsi="Times New Roman" w:cs="Times New Roman"/>
        </w:rPr>
      </w:pPr>
    </w:p>
    <w:p w14:paraId="18ADDC95" w14:textId="77777777" w:rsidR="00C10331" w:rsidRPr="009400C9" w:rsidRDefault="00C10331" w:rsidP="009400C9">
      <w:pPr>
        <w:rPr>
          <w:rFonts w:ascii="Times New Roman" w:hAnsi="Times New Roman" w:cs="Times New Roman"/>
        </w:rPr>
      </w:pPr>
    </w:p>
    <w:p w14:paraId="60F3ECDC" w14:textId="77777777" w:rsidR="00C10331" w:rsidRPr="009400C9" w:rsidRDefault="00C10331" w:rsidP="009400C9">
      <w:pPr>
        <w:rPr>
          <w:rFonts w:ascii="Times New Roman" w:hAnsi="Times New Roman" w:cs="Times New Roman"/>
        </w:rPr>
      </w:pPr>
    </w:p>
    <w:p w14:paraId="08D29EA0" w14:textId="77777777" w:rsidR="00C10331" w:rsidRPr="009400C9" w:rsidRDefault="00C10331" w:rsidP="009400C9">
      <w:pPr>
        <w:rPr>
          <w:rFonts w:ascii="Times New Roman" w:hAnsi="Times New Roman" w:cs="Times New Roman"/>
        </w:rPr>
      </w:pPr>
    </w:p>
    <w:p w14:paraId="131C066B" w14:textId="77777777" w:rsidR="00C10331" w:rsidRPr="009400C9" w:rsidRDefault="00C10331" w:rsidP="009400C9">
      <w:pPr>
        <w:rPr>
          <w:rFonts w:ascii="Times New Roman" w:hAnsi="Times New Roman" w:cs="Times New Roman"/>
        </w:rPr>
      </w:pPr>
    </w:p>
    <w:p w14:paraId="352EE361" w14:textId="77777777" w:rsidR="00C10331" w:rsidRPr="009400C9" w:rsidRDefault="00C10331" w:rsidP="009400C9">
      <w:pPr>
        <w:rPr>
          <w:rFonts w:ascii="Times New Roman" w:hAnsi="Times New Roman" w:cs="Times New Roman"/>
        </w:rPr>
      </w:pPr>
    </w:p>
    <w:p w14:paraId="62D5D608" w14:textId="77777777" w:rsidR="00C10331" w:rsidRPr="009400C9" w:rsidRDefault="00C10331" w:rsidP="009400C9">
      <w:pPr>
        <w:rPr>
          <w:rFonts w:ascii="Times New Roman" w:hAnsi="Times New Roman" w:cs="Times New Roman"/>
        </w:rPr>
      </w:pPr>
    </w:p>
    <w:p w14:paraId="29CAF8A9" w14:textId="77777777" w:rsidR="00C10331" w:rsidRPr="009400C9" w:rsidRDefault="00C10331" w:rsidP="009400C9">
      <w:pPr>
        <w:rPr>
          <w:rFonts w:ascii="Times New Roman" w:hAnsi="Times New Roman" w:cs="Times New Roman"/>
        </w:rPr>
      </w:pPr>
    </w:p>
    <w:p w14:paraId="09D27556" w14:textId="77777777"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lastRenderedPageBreak/>
        <w:t>Qëllimi</w:t>
      </w:r>
    </w:p>
    <w:p w14:paraId="69EC2487" w14:textId="77777777"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9400C9">
        <w:rPr>
          <w:rFonts w:ascii="Times New Roman" w:hAnsi="Times New Roman" w:cs="Times New Roman"/>
          <w:color w:val="000000"/>
        </w:rPr>
        <w:t>Lënda Aftësim teknologjik zhvillon te nxënësit aftësi praktike për  të integruar njohuritë, shprehitë dhe qëndrimet e duhura për t’u përshtatur  si qytetarë në realitetin dhe mjedisin teknologjik ku jetojnë. Nëpërmjet njohurive të kësaj lënde nxënësit analizojnë, konceptojnë dhe përdorin sisteme të ndryshme teknologjike, për zgjidhjen e problemeve teknologjike, për prodhimin apo përpunimin e produkteve, për kryerjen e shërbimeve me mjete teknologjike. Nxënësit analizojnë dhe vlerësojnë marrëdhëniet komplekse ndërmjet teknologjisë, individit dhe shoqërisë.</w:t>
      </w:r>
    </w:p>
    <w:p w14:paraId="23424967" w14:textId="77777777"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b/>
          <w:bCs/>
          <w:color w:val="000000"/>
        </w:rPr>
      </w:pPr>
    </w:p>
    <w:p w14:paraId="4106BFA5" w14:textId="77777777"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b/>
          <w:bCs/>
          <w:color w:val="000000"/>
        </w:rPr>
      </w:pPr>
      <w:r w:rsidRPr="009400C9">
        <w:rPr>
          <w:rFonts w:ascii="Times New Roman" w:hAnsi="Times New Roman" w:cs="Times New Roman"/>
          <w:b/>
          <w:bCs/>
          <w:color w:val="000000"/>
        </w:rPr>
        <w:t>Qëllimi i këtij programi është:</w:t>
      </w:r>
    </w:p>
    <w:p w14:paraId="3AF304DE" w14:textId="5DB16FC6" w:rsidR="00C10331" w:rsidRPr="009400C9" w:rsidRDefault="00C10331" w:rsidP="00FB5D15">
      <w:pPr>
        <w:widowControl w:val="0"/>
        <w:autoSpaceDE w:val="0"/>
        <w:autoSpaceDN w:val="0"/>
        <w:adjustRightInd w:val="0"/>
        <w:spacing w:after="0" w:line="288" w:lineRule="auto"/>
        <w:ind w:left="283" w:hanging="283"/>
        <w:jc w:val="both"/>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kontribuojë  tek nxënësit për t’iu dhënë një përvojë të gj</w:t>
      </w:r>
      <w:r w:rsidR="00F25590">
        <w:rPr>
          <w:rFonts w:ascii="Times New Roman" w:hAnsi="Times New Roman" w:cs="Times New Roman"/>
          <w:color w:val="000000"/>
        </w:rPr>
        <w:t>e</w:t>
      </w:r>
      <w:r w:rsidRPr="009400C9">
        <w:rPr>
          <w:rFonts w:ascii="Times New Roman" w:hAnsi="Times New Roman" w:cs="Times New Roman"/>
          <w:color w:val="000000"/>
        </w:rPr>
        <w:t>rë dhe sfiduese në fushën e edukimit teknologjik;</w:t>
      </w:r>
    </w:p>
    <w:p w14:paraId="180E9005" w14:textId="77777777" w:rsidR="00C10331" w:rsidRPr="009400C9" w:rsidRDefault="00C10331" w:rsidP="00FB5D15">
      <w:pPr>
        <w:widowControl w:val="0"/>
        <w:autoSpaceDE w:val="0"/>
        <w:autoSpaceDN w:val="0"/>
        <w:adjustRightInd w:val="0"/>
        <w:spacing w:after="0" w:line="288" w:lineRule="auto"/>
        <w:ind w:left="283" w:hanging="283"/>
        <w:jc w:val="both"/>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t’u krijojë mundësi të fitojnë një grup njohurish, kuptimesh, aftësish njohëse e përpunuese dhe kompetenca të thjeshta duke i përgatitur nxënësit që të jenë pjesëmarrës në një botë teknologjike;</w:t>
      </w:r>
    </w:p>
    <w:p w14:paraId="01B7BB5B" w14:textId="77777777" w:rsidR="00C10331" w:rsidRPr="009400C9" w:rsidRDefault="00C10331" w:rsidP="00FB5D15">
      <w:pPr>
        <w:widowControl w:val="0"/>
        <w:autoSpaceDE w:val="0"/>
        <w:autoSpaceDN w:val="0"/>
        <w:adjustRightInd w:val="0"/>
        <w:spacing w:after="0" w:line="288" w:lineRule="auto"/>
        <w:ind w:left="283" w:hanging="283"/>
        <w:jc w:val="both"/>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t’u krijojë mundësi nxënësve të integrojnë këto njohuri dhe shkathtësi, së bashku me cilësinë e hulumtimit dhe mendimit reflektiv, për gjetjen e zgjidhjeve  të duhura ndaj çështjeve të shëndetit dhe sigurisë;</w:t>
      </w:r>
    </w:p>
    <w:p w14:paraId="009B33A1" w14:textId="77777777" w:rsidR="00C10331" w:rsidRPr="009400C9" w:rsidRDefault="00C10331" w:rsidP="00FB5D15">
      <w:pPr>
        <w:widowControl w:val="0"/>
        <w:autoSpaceDE w:val="0"/>
        <w:autoSpaceDN w:val="0"/>
        <w:adjustRightInd w:val="0"/>
        <w:spacing w:after="0" w:line="288" w:lineRule="auto"/>
        <w:ind w:left="283" w:hanging="283"/>
        <w:jc w:val="both"/>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lehtësojë zhvillimin e një sere aftësive të komunikimit, që do t’i nxitin nxënësit të shprehin aftësitë e tyre krijuese në mënyrë praktike dhe me imagjinatë, duke përdorur  shumllojshmëri formash: fjalë, grafikë, modele etj;</w:t>
      </w:r>
    </w:p>
    <w:p w14:paraId="5D18695A" w14:textId="77777777" w:rsidR="00C10331" w:rsidRPr="009400C9" w:rsidRDefault="00C10331" w:rsidP="00FB5D15">
      <w:pPr>
        <w:widowControl w:val="0"/>
        <w:autoSpaceDE w:val="0"/>
        <w:autoSpaceDN w:val="0"/>
        <w:adjustRightInd w:val="0"/>
        <w:spacing w:after="0" w:line="288" w:lineRule="auto"/>
        <w:ind w:left="283" w:hanging="283"/>
        <w:jc w:val="both"/>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sigurojë një kontekst, në të cilin nxënësit mund të zbulojnë  dhe vlerësojnë ndikimin e teknologjive              në ekonomi, në shoqëri dhe mjedisin përreth.</w:t>
      </w:r>
    </w:p>
    <w:p w14:paraId="3B5C1E16" w14:textId="77777777" w:rsidR="009B3FE5" w:rsidRPr="009400C9" w:rsidRDefault="009B3FE5" w:rsidP="00FB5D15">
      <w:pPr>
        <w:widowControl w:val="0"/>
        <w:autoSpaceDE w:val="0"/>
        <w:autoSpaceDN w:val="0"/>
        <w:adjustRightInd w:val="0"/>
        <w:spacing w:after="0" w:line="288" w:lineRule="auto"/>
        <w:ind w:left="283" w:hanging="283"/>
        <w:jc w:val="both"/>
        <w:textAlignment w:val="center"/>
        <w:rPr>
          <w:rFonts w:ascii="Times New Roman" w:hAnsi="Times New Roman" w:cs="Times New Roman"/>
          <w:color w:val="000000"/>
        </w:rPr>
      </w:pPr>
    </w:p>
    <w:p w14:paraId="0C8E8593" w14:textId="77777777"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9400C9">
        <w:rPr>
          <w:rFonts w:ascii="Times New Roman" w:hAnsi="Times New Roman" w:cs="Times New Roman"/>
          <w:color w:val="000000"/>
        </w:rPr>
        <w:t>Përfshirja e nxënësve sa më shumë të jetë e mundur në hulumtimin, planifikimin, zbatimin dhe vlerësimin               e veprimtarive apo produkteve të marra nga situata të përditshme, do të rrisin të kuptuarit dhe do të zgjojnë interesin e nxënësve për këto fusha si dhe ndihmojnë në orientimin e ardhshëm për punësim, shkollim dhe trajnim profesional.</w:t>
      </w:r>
    </w:p>
    <w:p w14:paraId="57FB0370" w14:textId="77777777" w:rsidR="009B3FE5" w:rsidRPr="009400C9" w:rsidRDefault="009B3FE5" w:rsidP="00FB5D15">
      <w:pPr>
        <w:widowControl w:val="0"/>
        <w:autoSpaceDE w:val="0"/>
        <w:autoSpaceDN w:val="0"/>
        <w:adjustRightInd w:val="0"/>
        <w:spacing w:after="0" w:line="288" w:lineRule="auto"/>
        <w:jc w:val="both"/>
        <w:textAlignment w:val="center"/>
        <w:rPr>
          <w:rFonts w:ascii="Times New Roman" w:hAnsi="Times New Roman" w:cs="Times New Roman"/>
          <w:color w:val="000000"/>
        </w:rPr>
      </w:pPr>
    </w:p>
    <w:p w14:paraId="52A6FDA4" w14:textId="77777777"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9400C9">
        <w:rPr>
          <w:rFonts w:ascii="Times New Roman" w:hAnsi="Times New Roman" w:cs="Times New Roman"/>
          <w:b/>
          <w:bCs/>
          <w:color w:val="000000"/>
        </w:rPr>
        <w:t>Lidhja e “Aftësimit teknologjik” me fushën e teknologjisë dhe me fushat e tjera kurrikulare</w:t>
      </w:r>
    </w:p>
    <w:p w14:paraId="6B5D60FB" w14:textId="4D1A95F3"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9400C9">
        <w:rPr>
          <w:rFonts w:ascii="Times New Roman" w:hAnsi="Times New Roman" w:cs="Times New Roman"/>
          <w:color w:val="000000"/>
        </w:rPr>
        <w:t>Lidhja midis fushave t</w:t>
      </w:r>
      <w:r w:rsidRPr="009400C9">
        <w:rPr>
          <w:rFonts w:ascii="Times New Roman" w:hAnsi="Times New Roman" w:cs="Times New Roman"/>
          <w:color w:val="000000"/>
          <w:rtl/>
          <w:lang w:bidi="ar-YE"/>
        </w:rPr>
        <w:t>ë ndryshme kurrikulare po rritet gjithnjë e më shumë</w:t>
      </w:r>
      <w:r w:rsidRPr="009400C9">
        <w:rPr>
          <w:rFonts w:ascii="Times New Roman" w:hAnsi="Times New Roman" w:cs="Times New Roman"/>
          <w:color w:val="000000"/>
        </w:rPr>
        <w:t xml:space="preserve"> dhe kjo jo vetëm  prej natyrës kroskurrikuare të njohurive që tashmë sistemi edukativ ofron, por edhe sepse është në interesin e të gjithëve për të të bërë më të mirën për një edukim sa më të mirë të nxënësit, pasi e ndihmon atë të kuptojë, të përforcojë dhe zbatojë në praktikë njohuritë e fituara. </w:t>
      </w:r>
    </w:p>
    <w:p w14:paraId="785E664E" w14:textId="77777777"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9400C9">
        <w:rPr>
          <w:rFonts w:ascii="Times New Roman" w:hAnsi="Times New Roman" w:cs="Times New Roman"/>
          <w:color w:val="000000"/>
        </w:rPr>
        <w:t>Lënda “Aftësim teknologjik” përdor njohuritë dhe aftësitë që nxënësit kanë marrë në fushën e “Shkencave t</w:t>
      </w:r>
      <w:r w:rsidRPr="009400C9">
        <w:rPr>
          <w:rFonts w:ascii="Times New Roman" w:hAnsi="Times New Roman" w:cs="Times New Roman"/>
          <w:color w:val="000000"/>
          <w:rtl/>
          <w:lang w:bidi="ar-YE"/>
        </w:rPr>
        <w:t>ë</w:t>
      </w:r>
      <w:r w:rsidRPr="009400C9">
        <w:rPr>
          <w:rFonts w:ascii="Times New Roman" w:hAnsi="Times New Roman" w:cs="Times New Roman"/>
          <w:color w:val="000000"/>
        </w:rPr>
        <w:t xml:space="preserve"> natyr</w:t>
      </w:r>
      <w:r w:rsidRPr="009400C9">
        <w:rPr>
          <w:rFonts w:ascii="Times New Roman" w:hAnsi="Times New Roman" w:cs="Times New Roman"/>
          <w:color w:val="000000"/>
          <w:rtl/>
          <w:lang w:bidi="ar-YE"/>
        </w:rPr>
        <w:t>ë</w:t>
      </w:r>
      <w:r w:rsidRPr="009400C9">
        <w:rPr>
          <w:rFonts w:ascii="Times New Roman" w:hAnsi="Times New Roman" w:cs="Times New Roman"/>
          <w:color w:val="000000"/>
        </w:rPr>
        <w:t>s”, të “Shkencave shoqërore”, Artet dhe TIK.</w:t>
      </w:r>
    </w:p>
    <w:p w14:paraId="5887B88B" w14:textId="77777777"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color w:val="000000"/>
        </w:rPr>
      </w:pPr>
    </w:p>
    <w:p w14:paraId="69BF9039" w14:textId="77777777"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b/>
          <w:bCs/>
          <w:color w:val="000000"/>
        </w:rPr>
      </w:pPr>
      <w:r w:rsidRPr="009400C9">
        <w:rPr>
          <w:rFonts w:ascii="Times New Roman" w:hAnsi="Times New Roman" w:cs="Times New Roman"/>
          <w:b/>
          <w:bCs/>
          <w:color w:val="000000"/>
        </w:rPr>
        <w:t>Udhëzime për zbatimin e programit të lëndës Aftësim teknologjik.</w:t>
      </w:r>
    </w:p>
    <w:p w14:paraId="750CD1D7" w14:textId="2372E49A"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9400C9">
        <w:rPr>
          <w:rFonts w:ascii="Times New Roman" w:hAnsi="Times New Roman" w:cs="Times New Roman"/>
          <w:color w:val="000000"/>
        </w:rPr>
        <w:t>Zbatimi i programit të lëndës Aftësim teknologjik kërkon n</w:t>
      </w:r>
      <w:r w:rsidR="00B43D8D" w:rsidRPr="009400C9">
        <w:rPr>
          <w:rFonts w:ascii="Times New Roman" w:hAnsi="Times New Roman" w:cs="Times New Roman"/>
          <w:color w:val="000000"/>
        </w:rPr>
        <w:t xml:space="preserve">ga mësuesi/ja zbatimin e hapave </w:t>
      </w:r>
      <w:r w:rsidRPr="009400C9">
        <w:rPr>
          <w:rFonts w:ascii="Times New Roman" w:hAnsi="Times New Roman" w:cs="Times New Roman"/>
          <w:color w:val="000000"/>
        </w:rPr>
        <w:t xml:space="preserve">metodologjikë, të cilat realizohen nëpërmjet fazave: </w:t>
      </w:r>
    </w:p>
    <w:p w14:paraId="07DB1DF8" w14:textId="77777777" w:rsidR="00C10331" w:rsidRPr="009400C9" w:rsidRDefault="00C10331" w:rsidP="00FB5D15">
      <w:pPr>
        <w:widowControl w:val="0"/>
        <w:autoSpaceDE w:val="0"/>
        <w:autoSpaceDN w:val="0"/>
        <w:adjustRightInd w:val="0"/>
        <w:spacing w:after="0" w:line="288" w:lineRule="auto"/>
        <w:jc w:val="both"/>
        <w:textAlignment w:val="center"/>
        <w:rPr>
          <w:rFonts w:ascii="Times New Roman" w:hAnsi="Times New Roman" w:cs="Times New Roman"/>
          <w:color w:val="000000"/>
        </w:rPr>
      </w:pPr>
    </w:p>
    <w:p w14:paraId="3347157F" w14:textId="77777777"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color w:val="000000"/>
        </w:rPr>
      </w:pPr>
    </w:p>
    <w:p w14:paraId="4910695A" w14:textId="77777777"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color w:val="000000"/>
        </w:rPr>
      </w:pPr>
    </w:p>
    <w:p w14:paraId="2CF27E8F" w14:textId="77777777"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color w:val="000000"/>
        </w:rPr>
      </w:pPr>
    </w:p>
    <w:p w14:paraId="7C19661E" w14:textId="6CCD7143" w:rsidR="00C10331" w:rsidRPr="00FB5D15" w:rsidRDefault="009B3FE5" w:rsidP="009400C9">
      <w:pPr>
        <w:widowControl w:val="0"/>
        <w:autoSpaceDE w:val="0"/>
        <w:autoSpaceDN w:val="0"/>
        <w:adjustRightInd w:val="0"/>
        <w:spacing w:after="0" w:line="288" w:lineRule="auto"/>
        <w:textAlignment w:val="center"/>
        <w:rPr>
          <w:rFonts w:ascii="Times New Roman" w:hAnsi="Times New Roman" w:cs="Times New Roman"/>
          <w:b/>
          <w:color w:val="000000"/>
        </w:rPr>
      </w:pPr>
      <w:r w:rsidRPr="00FB5D15">
        <w:rPr>
          <w:rFonts w:ascii="Times New Roman" w:hAnsi="Times New Roman" w:cs="Times New Roman"/>
          <w:b/>
          <w:color w:val="000000"/>
        </w:rPr>
        <w:lastRenderedPageBreak/>
        <w:t xml:space="preserve">EKSPLORIMI  - </w:t>
      </w:r>
      <w:r w:rsidR="00C10331" w:rsidRPr="00FB5D15">
        <w:rPr>
          <w:rFonts w:ascii="Times New Roman" w:hAnsi="Times New Roman" w:cs="Times New Roman"/>
          <w:b/>
          <w:color w:val="000000"/>
        </w:rPr>
        <w:t>PLANIFIKIMI - ZBATIMI - VLERËSIM</w:t>
      </w:r>
      <w:r w:rsidRPr="00FB5D15">
        <w:rPr>
          <w:rFonts w:ascii="Times New Roman" w:hAnsi="Times New Roman" w:cs="Times New Roman"/>
          <w:b/>
          <w:color w:val="000000"/>
        </w:rPr>
        <w:t>I</w:t>
      </w:r>
    </w:p>
    <w:p w14:paraId="3E78AF78"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p>
    <w:p w14:paraId="4CD39D8D" w14:textId="44DD7A1A" w:rsidR="00C10331" w:rsidRPr="009400C9" w:rsidRDefault="00E909EA" w:rsidP="009400C9">
      <w:pPr>
        <w:widowControl w:val="0"/>
        <w:autoSpaceDE w:val="0"/>
        <w:autoSpaceDN w:val="0"/>
        <w:adjustRightInd w:val="0"/>
        <w:spacing w:line="288" w:lineRule="auto"/>
        <w:textAlignment w:val="center"/>
        <w:rPr>
          <w:rFonts w:ascii="Times New Roman" w:hAnsi="Times New Roman" w:cs="Times New Roman"/>
          <w:b/>
          <w:bCs/>
          <w:i/>
          <w:iCs/>
          <w:color w:val="000000"/>
          <w:lang w:val="en-GB"/>
        </w:rPr>
      </w:pPr>
      <w:r>
        <w:rPr>
          <w:rFonts w:ascii="Times New Roman" w:hAnsi="Times New Roman" w:cs="Times New Roman"/>
          <w:b/>
          <w:bCs/>
          <w:i/>
          <w:iCs/>
          <w:noProof/>
          <w:color w:val="000000"/>
        </w:rPr>
        <w:drawing>
          <wp:inline distT="0" distB="0" distL="0" distR="0" wp14:anchorId="11B67FED" wp14:editId="15198EBD">
            <wp:extent cx="3318510" cy="228092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18510" cy="2280920"/>
                    </a:xfrm>
                    <a:prstGeom prst="rect">
                      <a:avLst/>
                    </a:prstGeom>
                    <a:noFill/>
                    <a:ln>
                      <a:noFill/>
                    </a:ln>
                  </pic:spPr>
                </pic:pic>
              </a:graphicData>
            </a:graphic>
          </wp:inline>
        </w:drawing>
      </w:r>
      <w:r>
        <w:rPr>
          <w:rFonts w:ascii="Times New Roman" w:hAnsi="Times New Roman" w:cs="Times New Roman"/>
          <w:b/>
          <w:bCs/>
          <w:i/>
          <w:iCs/>
          <w:color w:val="000000"/>
          <w:lang w:val="en-GB"/>
        </w:rPr>
        <w:t xml:space="preserve">     </w:t>
      </w:r>
    </w:p>
    <w:p w14:paraId="304E7BC8" w14:textId="77777777"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i/>
          <w:iCs/>
          <w:color w:val="000000"/>
        </w:rPr>
      </w:pPr>
      <w:r w:rsidRPr="009400C9">
        <w:rPr>
          <w:rFonts w:ascii="Times New Roman" w:hAnsi="Times New Roman" w:cs="Times New Roman"/>
          <w:i/>
          <w:iCs/>
          <w:color w:val="000000"/>
        </w:rPr>
        <w:t xml:space="preserve">Realizimi i fazës  </w:t>
      </w:r>
      <w:r w:rsidRPr="009400C9">
        <w:rPr>
          <w:rFonts w:ascii="Times New Roman" w:hAnsi="Times New Roman" w:cs="Times New Roman"/>
          <w:b/>
          <w:bCs/>
          <w:color w:val="000000"/>
        </w:rPr>
        <w:t>Eksplorimi</w:t>
      </w:r>
      <w:r w:rsidRPr="009400C9">
        <w:rPr>
          <w:rFonts w:ascii="Times New Roman" w:hAnsi="Times New Roman" w:cs="Times New Roman"/>
          <w:i/>
          <w:iCs/>
          <w:color w:val="000000"/>
        </w:rPr>
        <w:t>”, kërkon që</w:t>
      </w:r>
      <w:r w:rsidRPr="009400C9">
        <w:rPr>
          <w:rFonts w:ascii="Times New Roman" w:hAnsi="Times New Roman" w:cs="Times New Roman"/>
          <w:b/>
          <w:bCs/>
          <w:color w:val="000000"/>
        </w:rPr>
        <w:t xml:space="preserve"> </w:t>
      </w:r>
      <w:r w:rsidRPr="009400C9">
        <w:rPr>
          <w:rFonts w:ascii="Times New Roman" w:hAnsi="Times New Roman" w:cs="Times New Roman"/>
          <w:i/>
          <w:iCs/>
          <w:color w:val="000000"/>
        </w:rPr>
        <w:t xml:space="preserve"> nxënësit:</w:t>
      </w:r>
    </w:p>
    <w:p w14:paraId="4DEF6F36"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shqyrtojnë një gamë të gjerë të objekteve të përditshme;</w:t>
      </w:r>
    </w:p>
    <w:p w14:paraId="758A565C"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eksplorojnë lirisht se si një varg i formave, objekteve dhe ndërtimeve të tjera, mund të bëhen duke përdorur një shumëllojshmëri të materialeve;</w:t>
      </w:r>
    </w:p>
    <w:p w14:paraId="57200F44"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shqyrtojnë se si disa objekte mund të përmirësohen apo përshtaten;</w:t>
      </w:r>
    </w:p>
    <w:p w14:paraId="03F689AF" w14:textId="50EAFD23"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ek</w:t>
      </w:r>
      <w:r w:rsidR="00F25590">
        <w:rPr>
          <w:rFonts w:ascii="Times New Roman" w:hAnsi="Times New Roman" w:cs="Times New Roman"/>
          <w:color w:val="000000"/>
        </w:rPr>
        <w:t>s</w:t>
      </w:r>
      <w:r w:rsidRPr="009400C9">
        <w:rPr>
          <w:rFonts w:ascii="Times New Roman" w:hAnsi="Times New Roman" w:cs="Times New Roman"/>
          <w:color w:val="000000"/>
        </w:rPr>
        <w:t xml:space="preserve">plorojnë se si njerëzit pëlqejnë karakteristikat e caktuara të objekteve dhe të hetojë arsyet e këtyre preferencave. </w:t>
      </w:r>
    </w:p>
    <w:p w14:paraId="240CBA38"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 xml:space="preserve">Preferencat në formë, ngjyrë, cilësi, strukturë, material;  </w:t>
      </w:r>
    </w:p>
    <w:p w14:paraId="1750C04D" w14:textId="77777777"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color w:val="000000"/>
        </w:rPr>
      </w:pPr>
    </w:p>
    <w:p w14:paraId="0FEE082B" w14:textId="6AEDC3AD"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i/>
          <w:iCs/>
          <w:color w:val="000000"/>
        </w:rPr>
        <w:t>Realizimi i fazës  “</w:t>
      </w:r>
      <w:r w:rsidRPr="009400C9">
        <w:rPr>
          <w:rFonts w:ascii="Times New Roman" w:hAnsi="Times New Roman" w:cs="Times New Roman"/>
          <w:b/>
          <w:bCs/>
          <w:color w:val="000000"/>
        </w:rPr>
        <w:t>Planifikimi</w:t>
      </w:r>
      <w:r w:rsidR="009B3FE5" w:rsidRPr="009400C9">
        <w:rPr>
          <w:rFonts w:ascii="Times New Roman" w:hAnsi="Times New Roman" w:cs="Times New Roman"/>
          <w:i/>
          <w:iCs/>
          <w:color w:val="000000"/>
        </w:rPr>
        <w:t xml:space="preserve">”, </w:t>
      </w:r>
      <w:r w:rsidRPr="009400C9">
        <w:rPr>
          <w:rFonts w:ascii="Times New Roman" w:hAnsi="Times New Roman" w:cs="Times New Roman"/>
          <w:i/>
          <w:iCs/>
          <w:color w:val="000000"/>
        </w:rPr>
        <w:t>kërkon që</w:t>
      </w:r>
      <w:r w:rsidRPr="009400C9">
        <w:rPr>
          <w:rFonts w:ascii="Times New Roman" w:hAnsi="Times New Roman" w:cs="Times New Roman"/>
          <w:b/>
          <w:bCs/>
          <w:color w:val="000000"/>
        </w:rPr>
        <w:t xml:space="preserve"> </w:t>
      </w:r>
      <w:r w:rsidRPr="009400C9">
        <w:rPr>
          <w:rFonts w:ascii="Times New Roman" w:hAnsi="Times New Roman" w:cs="Times New Roman"/>
          <w:i/>
          <w:iCs/>
          <w:color w:val="000000"/>
        </w:rPr>
        <w:t xml:space="preserve"> nxënësit:</w:t>
      </w:r>
    </w:p>
    <w:p w14:paraId="39BC03F5"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 xml:space="preserve">të  përdorin njohuritë dhe rezultatin e hetimeve për të identifikuar nevojat dhe  mundësitë për të përmirësuar një objekt ose mjediset në kontekste familjare. (p.sh., duke ditur se bimët kanë nevojë për ujë, mund të fillojë hartimin e pajisjes për ujitje, rezultatet e një sondazhi të mbeturinave, mund të nxisë bërjen e kazanëve të rinj të mbeturinave.); </w:t>
      </w:r>
    </w:p>
    <w:p w14:paraId="7CF09987"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zhvillojnë aftësinë për të skicuar;</w:t>
      </w:r>
    </w:p>
    <w:p w14:paraId="353ED3D8"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 xml:space="preserve">të  prezantojnë skica, modele duke përdorur medie të ndryshme; </w:t>
      </w:r>
    </w:p>
    <w:p w14:paraId="4651CC6D"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 xml:space="preserve">të  organizojnë mjedisin, mjetet punën, duke marrë parasysh kufizimet e burimeve. </w:t>
      </w:r>
    </w:p>
    <w:p w14:paraId="4B1C4BF6" w14:textId="77777777"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color w:val="000000"/>
        </w:rPr>
      </w:pPr>
    </w:p>
    <w:p w14:paraId="179AF875" w14:textId="458C0EB1"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i/>
          <w:iCs/>
          <w:color w:val="000000"/>
        </w:rPr>
        <w:t>Realizimi i fazës  “</w:t>
      </w:r>
      <w:r w:rsidRPr="009400C9">
        <w:rPr>
          <w:rFonts w:ascii="Times New Roman" w:hAnsi="Times New Roman" w:cs="Times New Roman"/>
          <w:b/>
          <w:bCs/>
          <w:i/>
          <w:iCs/>
          <w:color w:val="000000"/>
        </w:rPr>
        <w:t>Z</w:t>
      </w:r>
      <w:r w:rsidRPr="009400C9">
        <w:rPr>
          <w:rFonts w:ascii="Times New Roman" w:hAnsi="Times New Roman" w:cs="Times New Roman"/>
          <w:b/>
          <w:bCs/>
          <w:color w:val="000000"/>
        </w:rPr>
        <w:t>batimi</w:t>
      </w:r>
      <w:r w:rsidR="009B3FE5" w:rsidRPr="009400C9">
        <w:rPr>
          <w:rFonts w:ascii="Times New Roman" w:hAnsi="Times New Roman" w:cs="Times New Roman"/>
          <w:i/>
          <w:iCs/>
          <w:color w:val="000000"/>
        </w:rPr>
        <w:t>”,</w:t>
      </w:r>
      <w:r w:rsidRPr="009400C9">
        <w:rPr>
          <w:rFonts w:ascii="Times New Roman" w:hAnsi="Times New Roman" w:cs="Times New Roman"/>
          <w:i/>
          <w:iCs/>
          <w:color w:val="000000"/>
        </w:rPr>
        <w:t xml:space="preserve"> kërkon  që</w:t>
      </w:r>
      <w:r w:rsidRPr="009400C9">
        <w:rPr>
          <w:rFonts w:ascii="Times New Roman" w:hAnsi="Times New Roman" w:cs="Times New Roman"/>
          <w:b/>
          <w:bCs/>
          <w:color w:val="000000"/>
        </w:rPr>
        <w:t xml:space="preserve"> </w:t>
      </w:r>
      <w:r w:rsidRPr="009400C9">
        <w:rPr>
          <w:rFonts w:ascii="Times New Roman" w:hAnsi="Times New Roman" w:cs="Times New Roman"/>
          <w:i/>
          <w:iCs/>
          <w:color w:val="000000"/>
        </w:rPr>
        <w:t xml:space="preserve"> nxënësit: </w:t>
      </w:r>
    </w:p>
    <w:p w14:paraId="2F3A5D0C"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realizojnë objekte dhe veprimtari të ndryshme;</w:t>
      </w:r>
    </w:p>
    <w:p w14:paraId="6D106634"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identifikojnë problematikën gjatë zbatimit të skicave, recetave, modeleve;</w:t>
      </w:r>
    </w:p>
    <w:p w14:paraId="292DD8B8"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zbatojnë teknikat artizanale gjatë realizimit të veprimtarive të ndryshme;</w:t>
      </w:r>
    </w:p>
    <w:p w14:paraId="5EDFE02F"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 xml:space="preserve">të  përdorin një gamë të mjeteve, materialeve, veglave të punës. </w:t>
      </w:r>
    </w:p>
    <w:p w14:paraId="628C77A9" w14:textId="77777777" w:rsidR="009B3FE5" w:rsidRPr="009400C9" w:rsidRDefault="009B3FE5" w:rsidP="009400C9">
      <w:pPr>
        <w:widowControl w:val="0"/>
        <w:autoSpaceDE w:val="0"/>
        <w:autoSpaceDN w:val="0"/>
        <w:adjustRightInd w:val="0"/>
        <w:spacing w:after="0" w:line="288" w:lineRule="auto"/>
        <w:textAlignment w:val="center"/>
        <w:rPr>
          <w:rFonts w:ascii="Times New Roman" w:hAnsi="Times New Roman" w:cs="Times New Roman"/>
          <w:color w:val="000000"/>
        </w:rPr>
      </w:pPr>
    </w:p>
    <w:p w14:paraId="50847BD6" w14:textId="3C1D1C74"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i/>
          <w:iCs/>
          <w:color w:val="000000"/>
        </w:rPr>
      </w:pPr>
      <w:r w:rsidRPr="009400C9">
        <w:rPr>
          <w:rFonts w:ascii="Times New Roman" w:hAnsi="Times New Roman" w:cs="Times New Roman"/>
          <w:i/>
          <w:iCs/>
          <w:color w:val="000000"/>
        </w:rPr>
        <w:t>Realizimi i fazës “</w:t>
      </w:r>
      <w:r w:rsidRPr="00F25590">
        <w:rPr>
          <w:rFonts w:ascii="Times New Roman" w:hAnsi="Times New Roman" w:cs="Times New Roman"/>
          <w:b/>
          <w:bCs/>
          <w:iCs/>
          <w:color w:val="000000"/>
        </w:rPr>
        <w:t>V</w:t>
      </w:r>
      <w:r w:rsidRPr="009400C9">
        <w:rPr>
          <w:rFonts w:ascii="Times New Roman" w:hAnsi="Times New Roman" w:cs="Times New Roman"/>
          <w:b/>
          <w:bCs/>
          <w:color w:val="000000"/>
        </w:rPr>
        <w:t>lerësimi</w:t>
      </w:r>
      <w:r w:rsidRPr="009400C9">
        <w:rPr>
          <w:rFonts w:ascii="Times New Roman" w:hAnsi="Times New Roman" w:cs="Times New Roman"/>
          <w:i/>
          <w:iCs/>
          <w:color w:val="000000"/>
        </w:rPr>
        <w:t>”,</w:t>
      </w:r>
      <w:r w:rsidR="009B3FE5" w:rsidRPr="009400C9">
        <w:rPr>
          <w:rFonts w:ascii="Times New Roman" w:hAnsi="Times New Roman" w:cs="Times New Roman"/>
          <w:i/>
          <w:iCs/>
          <w:color w:val="000000"/>
        </w:rPr>
        <w:t xml:space="preserve"> kërkon</w:t>
      </w:r>
      <w:r w:rsidRPr="009400C9">
        <w:rPr>
          <w:rFonts w:ascii="Times New Roman" w:hAnsi="Times New Roman" w:cs="Times New Roman"/>
          <w:i/>
          <w:iCs/>
          <w:color w:val="000000"/>
        </w:rPr>
        <w:t xml:space="preserve"> që</w:t>
      </w:r>
      <w:r w:rsidRPr="009400C9">
        <w:rPr>
          <w:rFonts w:ascii="Times New Roman" w:hAnsi="Times New Roman" w:cs="Times New Roman"/>
          <w:b/>
          <w:bCs/>
          <w:color w:val="000000"/>
        </w:rPr>
        <w:t xml:space="preserve"> </w:t>
      </w:r>
      <w:r w:rsidRPr="009400C9">
        <w:rPr>
          <w:rFonts w:ascii="Times New Roman" w:hAnsi="Times New Roman" w:cs="Times New Roman"/>
          <w:i/>
          <w:iCs/>
          <w:color w:val="000000"/>
        </w:rPr>
        <w:t xml:space="preserve">nxënësit: </w:t>
      </w:r>
    </w:p>
    <w:p w14:paraId="058F9EDB"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vlerësojnë ndikimin pozitiv dhe negativ të punimit për vete dhe mjedisin përreth tij;</w:t>
      </w:r>
    </w:p>
    <w:p w14:paraId="71CDF06D"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 xml:space="preserve">të diskutojnë qëndrueshmërinë, efikasitetin dhe formën e objekteve të tjera të realizuara; </w:t>
      </w:r>
    </w:p>
    <w:p w14:paraId="048D80A2"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 xml:space="preserve">të  justifikojnë idetë, materialet, bashkimet, procedurat dhe teknikat e përdorura dhe të tregojë </w:t>
      </w:r>
      <w:r w:rsidRPr="009400C9">
        <w:rPr>
          <w:rFonts w:ascii="Times New Roman" w:hAnsi="Times New Roman" w:cs="Times New Roman"/>
          <w:color w:val="000000"/>
        </w:rPr>
        <w:lastRenderedPageBreak/>
        <w:t>përmirësime të mundshme;</w:t>
      </w:r>
    </w:p>
    <w:p w14:paraId="438C8438"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vlerësojnë veprimtarinë dhe produktin përfundimtar duke iu referuar planit të veprimit, skicës, recetës apo modelit.</w:t>
      </w:r>
    </w:p>
    <w:p w14:paraId="00B9291F" w14:textId="77777777" w:rsidR="00C10331" w:rsidRPr="009400C9" w:rsidRDefault="00C10331"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color w:val="000000"/>
          <w:lang w:val="it-IT"/>
        </w:rPr>
        <w:t xml:space="preserve">• </w:t>
      </w:r>
      <w:r w:rsidRPr="009400C9">
        <w:rPr>
          <w:rFonts w:ascii="Times New Roman" w:hAnsi="Times New Roman" w:cs="Times New Roman"/>
          <w:color w:val="000000"/>
          <w:lang w:val="it-IT"/>
        </w:rPr>
        <w:tab/>
      </w:r>
      <w:r w:rsidRPr="009400C9">
        <w:rPr>
          <w:rFonts w:ascii="Times New Roman" w:hAnsi="Times New Roman" w:cs="Times New Roman"/>
          <w:color w:val="000000"/>
        </w:rPr>
        <w:t>të kryejnë llogaritje të thjeshta të kostos së produktit përfundimtar.</w:t>
      </w:r>
    </w:p>
    <w:p w14:paraId="5A6B3665" w14:textId="77777777" w:rsidR="00C10331" w:rsidRPr="009400C9" w:rsidRDefault="00C10331"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p>
    <w:p w14:paraId="5E129A01" w14:textId="77777777" w:rsidR="00C10331" w:rsidRPr="009400C9" w:rsidRDefault="00C10331" w:rsidP="00C00A3B">
      <w:pPr>
        <w:widowControl w:val="0"/>
        <w:autoSpaceDE w:val="0"/>
        <w:autoSpaceDN w:val="0"/>
        <w:adjustRightInd w:val="0"/>
        <w:spacing w:after="0" w:line="288" w:lineRule="auto"/>
        <w:jc w:val="both"/>
        <w:textAlignment w:val="center"/>
        <w:rPr>
          <w:rFonts w:ascii="Times New Roman" w:hAnsi="Times New Roman" w:cs="Times New Roman"/>
          <w:b/>
          <w:bCs/>
          <w:color w:val="000000"/>
        </w:rPr>
      </w:pPr>
      <w:r w:rsidRPr="009400C9">
        <w:rPr>
          <w:rFonts w:ascii="Times New Roman" w:hAnsi="Times New Roman" w:cs="Times New Roman"/>
          <w:b/>
          <w:bCs/>
          <w:color w:val="000000"/>
        </w:rPr>
        <w:t>Planifikimi i mësimit.</w:t>
      </w:r>
    </w:p>
    <w:p w14:paraId="0FE1EAE7" w14:textId="6BB0722C" w:rsidR="00EF6B6C" w:rsidRPr="00EF6B6C" w:rsidRDefault="00F25590" w:rsidP="00C00A3B">
      <w:pPr>
        <w:widowControl w:val="0"/>
        <w:autoSpaceDE w:val="0"/>
        <w:autoSpaceDN w:val="0"/>
        <w:adjustRightInd w:val="0"/>
        <w:spacing w:after="0" w:line="288" w:lineRule="auto"/>
        <w:jc w:val="both"/>
        <w:textAlignment w:val="center"/>
        <w:rPr>
          <w:rFonts w:ascii="Times New Roman" w:hAnsi="Times New Roman" w:cs="Times New Roman"/>
          <w:color w:val="000000"/>
        </w:rPr>
      </w:pPr>
      <w:r>
        <w:rPr>
          <w:rFonts w:ascii="Times New Roman" w:hAnsi="Times New Roman" w:cs="Times New Roman"/>
          <w:color w:val="000000"/>
        </w:rPr>
        <w:t>Për të realizuar</w:t>
      </w:r>
      <w:r w:rsidR="00EF6B6C" w:rsidRPr="00EF6B6C">
        <w:rPr>
          <w:rFonts w:ascii="Times New Roman" w:hAnsi="Times New Roman" w:cs="Times New Roman"/>
          <w:color w:val="000000"/>
        </w:rPr>
        <w:t xml:space="preserve"> në praktikë programin e lëndës Aftësim teknologjik, planifikimi dhe organizimi i mësimit duhet të përqëndrohet në atë çfarë duhet të dinë e të bëjnë nxënësit dhe në atë që duhet të jenë të gatshëm të realizojnë. </w:t>
      </w:r>
    </w:p>
    <w:p w14:paraId="68FD56D7" w14:textId="77777777" w:rsidR="00EF6B6C" w:rsidRPr="00EF6B6C" w:rsidRDefault="00EF6B6C" w:rsidP="00C00A3B">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EF6B6C">
        <w:rPr>
          <w:rFonts w:ascii="Times New Roman" w:hAnsi="Times New Roman" w:cs="Times New Roman"/>
          <w:color w:val="000000"/>
        </w:rPr>
        <w:t xml:space="preserve">Mësuesi/ja duhet të planifikojë mësimin, duke mbajtur parasysh rezultatet mësimore të parashikuara                           në programin e lëndës, si dhe të shpjegojë termat dhe konceptet kryesore duke i vënë theksin demonstrimit të procedurave të punës sipas veprimtarive të parashikuara. </w:t>
      </w:r>
    </w:p>
    <w:p w14:paraId="59F9556A" w14:textId="7FC5423A" w:rsidR="00EF6B6C" w:rsidRPr="00EF6B6C" w:rsidRDefault="00EF6B6C" w:rsidP="00C00A3B">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EF6B6C">
        <w:rPr>
          <w:rFonts w:ascii="Times New Roman" w:hAnsi="Times New Roman" w:cs="Times New Roman"/>
          <w:color w:val="000000"/>
        </w:rPr>
        <w:t>Gjatë planifikimi për zhvillimin e mësimit, mësuesi/ja sugjerohet të lidhi tematikën dhe aftësinë që trajtohet me përvoja nga realiteti konkret i veprimtarisë me qëllim që të krijohen kushte për diskutime, debate  e argumentime dhe nxënësit t’i përshtatin lehtësisht njohuritë në praktikë.</w:t>
      </w:r>
    </w:p>
    <w:p w14:paraId="4D4E9F25" w14:textId="2D85C437" w:rsidR="00EF6B6C" w:rsidRPr="00EF6B6C" w:rsidRDefault="00EF6B6C" w:rsidP="00C00A3B">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EF6B6C">
        <w:rPr>
          <w:rFonts w:ascii="Times New Roman" w:hAnsi="Times New Roman" w:cs="Times New Roman"/>
          <w:color w:val="000000"/>
        </w:rPr>
        <w:t xml:space="preserve"> Nxënësit duhet të angazhohen sa më shumë në veprimtari konkrete pune fillimisht të mbikqyrur dhe më pas të pavarur. Ata duhet të nxiten të diskutojnë në lidhje me proceset e punës që kryejnë. Mësuesit duhet  të përdorin sa më shumë të jetë e mundur demonstrimet konkrete të teknikave dhe procedurave të punës  të parashikuara në program dhe materialin mbështetës. </w:t>
      </w:r>
    </w:p>
    <w:p w14:paraId="5C3C2DE6" w14:textId="77777777" w:rsidR="00EF6B6C" w:rsidRPr="00EF6B6C" w:rsidRDefault="00EF6B6C" w:rsidP="00C00A3B">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EF6B6C">
        <w:rPr>
          <w:rFonts w:ascii="Times New Roman" w:hAnsi="Times New Roman" w:cs="Times New Roman"/>
          <w:color w:val="000000"/>
          <w:lang w:val="de-DE"/>
        </w:rPr>
        <w:t>Përshkrimet e thjeshta teorike të termave apo koncepteve që trajtohen, si dhe modelet e shumta të veprimtarive praktike në formë loje sugjerohen me qëllim që nxënësit të ndihen entuziastë dhe të motivuar, si dhe i ndihmon ata për të kuptuar mesazhin dhe arritjen e rezutateve</w:t>
      </w:r>
      <w:r w:rsidRPr="00EF6B6C">
        <w:rPr>
          <w:rFonts w:ascii="Times New Roman" w:hAnsi="Times New Roman" w:cs="Times New Roman"/>
          <w:color w:val="000000"/>
          <w:rtl/>
          <w:lang w:bidi="ar-YE"/>
        </w:rPr>
        <w:t xml:space="preserve"> të </w:t>
      </w:r>
      <w:r w:rsidRPr="00EF6B6C">
        <w:rPr>
          <w:rFonts w:ascii="Times New Roman" w:hAnsi="Times New Roman" w:cs="Times New Roman"/>
          <w:color w:val="000000"/>
          <w:lang w:val="de-DE"/>
        </w:rPr>
        <w:t xml:space="preserve">parashikuara. Zbatimi në praktikë i programit duhet të zhvillohet kryesisht bazuar në veprimtaritë apo lojëra praktike, të cilat duhet të demonstrohen dhe administrohen nga mësuesi/ja. </w:t>
      </w:r>
    </w:p>
    <w:p w14:paraId="4B7B434A" w14:textId="77777777" w:rsidR="00EF6B6C" w:rsidRPr="00EF6B6C" w:rsidRDefault="00EF6B6C" w:rsidP="00C00A3B">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EF6B6C">
        <w:rPr>
          <w:rFonts w:ascii="Times New Roman" w:hAnsi="Times New Roman" w:cs="Times New Roman"/>
          <w:color w:val="000000"/>
          <w:lang w:val="de-DE"/>
        </w:rPr>
        <w:t>Mësuesi/ja mund të nxitë nxënësit duke i simuluar në punë konkrete, por edhe duke analizuar shembuj                   të nxjerrë nga jeta apo përvojat personale të nxënësve.</w:t>
      </w:r>
    </w:p>
    <w:p w14:paraId="52D13DAE" w14:textId="77777777" w:rsidR="00EF6B6C" w:rsidRPr="009400C9" w:rsidRDefault="00EF6B6C" w:rsidP="00C00A3B">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EF6B6C">
        <w:rPr>
          <w:rFonts w:ascii="Times New Roman" w:hAnsi="Times New Roman" w:cs="Times New Roman"/>
          <w:color w:val="000000"/>
          <w:lang w:val="de-DE"/>
        </w:rPr>
        <w:t>Mësuesve iu lihet dorë e lirë gjatë planifikimit të veprimtarive të përdorin materialin mbështetës, por edhe të shtojnë dhe rifreskojnë informacione sipas kushteve konkrete, bashkëkohore si dhe të sugjerojnë rrugë                     e mënyra shtojce pune me prindërit dhe shoqërinë në dobi të arritjes së rezultateve mësimore dhe p</w:t>
      </w:r>
      <w:r w:rsidRPr="00EF6B6C">
        <w:rPr>
          <w:rFonts w:ascii="Times New Roman" w:hAnsi="Times New Roman" w:cs="Times New Roman"/>
          <w:color w:val="000000"/>
          <w:rtl/>
          <w:lang w:bidi="ar-YE"/>
        </w:rPr>
        <w:t>ë</w:t>
      </w:r>
      <w:r w:rsidRPr="00EF6B6C">
        <w:rPr>
          <w:rFonts w:ascii="Times New Roman" w:hAnsi="Times New Roman" w:cs="Times New Roman"/>
          <w:color w:val="000000"/>
          <w:lang w:val="de-DE"/>
        </w:rPr>
        <w:t>rmbushjes s</w:t>
      </w:r>
      <w:r w:rsidRPr="00EF6B6C">
        <w:rPr>
          <w:rFonts w:ascii="Times New Roman" w:hAnsi="Times New Roman" w:cs="Times New Roman"/>
          <w:color w:val="000000"/>
          <w:rtl/>
          <w:lang w:bidi="ar-YE"/>
        </w:rPr>
        <w:t>ë</w:t>
      </w:r>
      <w:r w:rsidRPr="00EF6B6C">
        <w:rPr>
          <w:rFonts w:ascii="Times New Roman" w:hAnsi="Times New Roman" w:cs="Times New Roman"/>
          <w:color w:val="000000"/>
          <w:lang w:val="de-DE"/>
        </w:rPr>
        <w:t xml:space="preserve"> kompetencave t</w:t>
      </w:r>
      <w:r w:rsidRPr="00EF6B6C">
        <w:rPr>
          <w:rFonts w:ascii="Times New Roman" w:hAnsi="Times New Roman" w:cs="Times New Roman"/>
          <w:color w:val="000000"/>
          <w:rtl/>
          <w:lang w:bidi="ar-YE"/>
        </w:rPr>
        <w:t>ë</w:t>
      </w:r>
      <w:r w:rsidRPr="00EF6B6C">
        <w:rPr>
          <w:rFonts w:ascii="Times New Roman" w:hAnsi="Times New Roman" w:cs="Times New Roman"/>
          <w:color w:val="000000"/>
          <w:lang w:val="de-DE"/>
        </w:rPr>
        <w:t xml:space="preserve"> t</w:t>
      </w:r>
      <w:r w:rsidRPr="00EF6B6C">
        <w:rPr>
          <w:rFonts w:ascii="Times New Roman" w:hAnsi="Times New Roman" w:cs="Times New Roman"/>
          <w:color w:val="000000"/>
          <w:rtl/>
          <w:lang w:bidi="ar-YE"/>
        </w:rPr>
        <w:t>ë</w:t>
      </w:r>
      <w:r w:rsidRPr="00EF6B6C">
        <w:rPr>
          <w:rFonts w:ascii="Times New Roman" w:hAnsi="Times New Roman" w:cs="Times New Roman"/>
          <w:color w:val="000000"/>
          <w:lang w:val="de-DE"/>
        </w:rPr>
        <w:t xml:space="preserve"> nx</w:t>
      </w:r>
      <w:r w:rsidRPr="00EF6B6C">
        <w:rPr>
          <w:rFonts w:ascii="Times New Roman" w:hAnsi="Times New Roman" w:cs="Times New Roman"/>
          <w:color w:val="000000"/>
          <w:rtl/>
          <w:lang w:bidi="ar-YE"/>
        </w:rPr>
        <w:t>ë</w:t>
      </w:r>
      <w:r w:rsidRPr="00EF6B6C">
        <w:rPr>
          <w:rFonts w:ascii="Times New Roman" w:hAnsi="Times New Roman" w:cs="Times New Roman"/>
          <w:color w:val="000000"/>
          <w:lang w:val="de-DE"/>
        </w:rPr>
        <w:t>nit.</w:t>
      </w:r>
    </w:p>
    <w:p w14:paraId="375E01A6" w14:textId="24747A49" w:rsidR="00EF6B6C" w:rsidRPr="009400C9" w:rsidRDefault="00EF6B6C" w:rsidP="00C00A3B">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Mësuesi/ja për realizimin e programit duhet të pozicionohet më tepër në rolin e moderatorit, sesa të mësuesit klasik.</w:t>
      </w:r>
    </w:p>
    <w:p w14:paraId="4B8899C3" w14:textId="1756AA59" w:rsidR="00EF6B6C" w:rsidRPr="009400C9" w:rsidRDefault="00EF6B6C" w:rsidP="00C00A3B">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Bashkëpunimi me prindërit është shumë i rëndësishëm për mbështjen e fëmijëve gjatë trajtimit të temave të këtij programi. Mësuesi/ja duhet të njohë prindërit me programin e lëndës dhe të kërkojë në mënyrë të vazhdueshme mbështetjen e tyre për angazhimin e fëmijëve në familje, në veprimtari që lidhen me zbaitmin e programit të lëndës.</w:t>
      </w:r>
    </w:p>
    <w:p w14:paraId="03D52F0C" w14:textId="68EF174E" w:rsidR="00EF6B6C" w:rsidRPr="00EF6B6C" w:rsidRDefault="00EF6B6C" w:rsidP="00C00A3B">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EF6B6C">
        <w:rPr>
          <w:rFonts w:ascii="Times New Roman" w:hAnsi="Times New Roman" w:cs="Times New Roman"/>
          <w:color w:val="000000"/>
          <w:lang w:val="de-DE"/>
        </w:rPr>
        <w:t>Mësuesi/ja gjatë planifikimit të procesit mësimor duhet të përzgjedhë vendin, metodat, teknikat dhe mjetet dhe materialet e përshtatshme didaktike për realizimin e m</w:t>
      </w:r>
      <w:r w:rsidRPr="00EF6B6C">
        <w:rPr>
          <w:rFonts w:ascii="Times New Roman" w:hAnsi="Times New Roman" w:cs="Times New Roman"/>
          <w:color w:val="000000"/>
          <w:rtl/>
          <w:lang w:bidi="ar-YE"/>
        </w:rPr>
        <w:t>ë</w:t>
      </w:r>
      <w:r w:rsidRPr="00EF6B6C">
        <w:rPr>
          <w:rFonts w:ascii="Times New Roman" w:hAnsi="Times New Roman" w:cs="Times New Roman"/>
          <w:color w:val="000000"/>
          <w:lang w:val="de-DE"/>
        </w:rPr>
        <w:t>simit. Mbështetur në mund</w:t>
      </w:r>
      <w:r w:rsidRPr="009400C9">
        <w:rPr>
          <w:rFonts w:ascii="Times New Roman" w:hAnsi="Times New Roman" w:cs="Times New Roman"/>
          <w:color w:val="000000"/>
          <w:lang w:val="de-DE"/>
        </w:rPr>
        <w:t>ësitë që ka shkolla</w:t>
      </w:r>
      <w:r w:rsidRPr="00EF6B6C">
        <w:rPr>
          <w:rFonts w:ascii="Times New Roman" w:hAnsi="Times New Roman" w:cs="Times New Roman"/>
          <w:color w:val="000000"/>
          <w:lang w:val="de-DE"/>
        </w:rPr>
        <w:t xml:space="preserve"> ky program mund të planifikohet të trajtohet pjesërisht apo plotësisht në shkollë, por edhe në mjedise të tjera ku zhvillohen këto veprimtari duke organizuar vizita studimore, ekskursione, projekte etj. </w:t>
      </w:r>
    </w:p>
    <w:p w14:paraId="2E740EC3" w14:textId="247A904A" w:rsidR="00F8594E" w:rsidRPr="009400C9" w:rsidRDefault="00EF6B6C" w:rsidP="00C00A3B">
      <w:pPr>
        <w:widowControl w:val="0"/>
        <w:autoSpaceDE w:val="0"/>
        <w:autoSpaceDN w:val="0"/>
        <w:adjustRightInd w:val="0"/>
        <w:spacing w:after="0" w:line="288" w:lineRule="auto"/>
        <w:jc w:val="both"/>
        <w:textAlignment w:val="center"/>
        <w:rPr>
          <w:rFonts w:ascii="Times New Roman" w:hAnsi="Times New Roman" w:cs="Times New Roman"/>
          <w:b/>
          <w:bCs/>
          <w:color w:val="000000"/>
        </w:rPr>
      </w:pPr>
      <w:r w:rsidRPr="009400C9">
        <w:rPr>
          <w:rFonts w:ascii="Times New Roman" w:hAnsi="Times New Roman" w:cs="Times New Roman"/>
          <w:color w:val="000000"/>
          <w:lang w:val="de-DE"/>
        </w:rPr>
        <w:t>Planifikimi i organizimit të mjedisit të klasës duhet të përshtatet me natyrën e orëve të këtij programi. Kjo do e bënte më të lehtë dhe të natyrshme kërkesën që nxënësit të ndërveprojnë me njëri - tjetrin.</w:t>
      </w:r>
    </w:p>
    <w:p w14:paraId="35670B9C" w14:textId="77777777" w:rsidR="00F8594E" w:rsidRDefault="00F8594E" w:rsidP="00C00A3B">
      <w:pPr>
        <w:widowControl w:val="0"/>
        <w:autoSpaceDE w:val="0"/>
        <w:autoSpaceDN w:val="0"/>
        <w:adjustRightInd w:val="0"/>
        <w:spacing w:after="0" w:line="288" w:lineRule="auto"/>
        <w:jc w:val="both"/>
        <w:textAlignment w:val="center"/>
        <w:rPr>
          <w:rFonts w:ascii="Times New Roman" w:hAnsi="Times New Roman" w:cs="Times New Roman"/>
          <w:b/>
          <w:bCs/>
          <w:color w:val="000000"/>
        </w:rPr>
      </w:pPr>
      <w:r w:rsidRPr="009400C9">
        <w:rPr>
          <w:rFonts w:ascii="Times New Roman" w:hAnsi="Times New Roman" w:cs="Times New Roman"/>
          <w:b/>
          <w:bCs/>
          <w:color w:val="000000"/>
        </w:rPr>
        <w:lastRenderedPageBreak/>
        <w:t xml:space="preserve">Për të planifikuar dhe realizuar mësimin mund të mbahen parasysh hapat si më poshtë: </w:t>
      </w:r>
    </w:p>
    <w:p w14:paraId="7C7387B0" w14:textId="77777777" w:rsidR="009400C9" w:rsidRPr="009400C9" w:rsidRDefault="009400C9"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p>
    <w:tbl>
      <w:tblPr>
        <w:tblW w:w="0" w:type="auto"/>
        <w:tblInd w:w="80" w:type="dxa"/>
        <w:tblLayout w:type="fixed"/>
        <w:tblCellMar>
          <w:left w:w="0" w:type="dxa"/>
          <w:right w:w="0" w:type="dxa"/>
        </w:tblCellMar>
        <w:tblLook w:val="0000" w:firstRow="0" w:lastRow="0" w:firstColumn="0" w:lastColumn="0" w:noHBand="0" w:noVBand="0"/>
      </w:tblPr>
      <w:tblGrid>
        <w:gridCol w:w="451"/>
        <w:gridCol w:w="9233"/>
      </w:tblGrid>
      <w:tr w:rsidR="00F8594E" w:rsidRPr="009400C9" w14:paraId="28B96854" w14:textId="77777777" w:rsidTr="000A7FC7">
        <w:trPr>
          <w:trHeight w:val="183"/>
        </w:trPr>
        <w:tc>
          <w:tcPr>
            <w:tcW w:w="45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4D351F10" w14:textId="77777777" w:rsidR="00F8594E" w:rsidRPr="009400C9" w:rsidRDefault="00F8594E" w:rsidP="009400C9">
            <w:pPr>
              <w:widowControl w:val="0"/>
              <w:autoSpaceDE w:val="0"/>
              <w:autoSpaceDN w:val="0"/>
              <w:adjustRightInd w:val="0"/>
              <w:spacing w:after="0" w:line="240" w:lineRule="auto"/>
              <w:rPr>
                <w:rFonts w:ascii="Times New Roman" w:hAnsi="Times New Roman" w:cs="Times New Roman"/>
              </w:rPr>
            </w:pPr>
          </w:p>
        </w:tc>
        <w:tc>
          <w:tcPr>
            <w:tcW w:w="9233"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09F575E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t>Hapat</w:t>
            </w:r>
          </w:p>
        </w:tc>
      </w:tr>
      <w:tr w:rsidR="00F8594E" w:rsidRPr="009400C9" w14:paraId="72E62575" w14:textId="77777777">
        <w:trPr>
          <w:trHeight w:val="343"/>
        </w:trPr>
        <w:tc>
          <w:tcPr>
            <w:tcW w:w="45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6BE41B94"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1</w:t>
            </w:r>
          </w:p>
        </w:tc>
        <w:tc>
          <w:tcPr>
            <w:tcW w:w="92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02FE65"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Nxënësit mund të ndahen në grupe apo të punojnë individualisht.</w:t>
            </w:r>
          </w:p>
        </w:tc>
      </w:tr>
      <w:tr w:rsidR="00F8594E" w:rsidRPr="009400C9" w14:paraId="2F1AF954" w14:textId="77777777">
        <w:trPr>
          <w:trHeight w:val="634"/>
        </w:trPr>
        <w:tc>
          <w:tcPr>
            <w:tcW w:w="45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0237DF43"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2</w:t>
            </w:r>
          </w:p>
        </w:tc>
        <w:tc>
          <w:tcPr>
            <w:tcW w:w="92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7CB43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Përcaktohet dhe formulohet qartë detyra, problemi ose çështja që ka lidhje me veprimtarinë që do të realizojnë nxënësit.</w:t>
            </w:r>
          </w:p>
        </w:tc>
      </w:tr>
      <w:tr w:rsidR="00F8594E" w:rsidRPr="009400C9" w14:paraId="2B4576C5" w14:textId="77777777">
        <w:trPr>
          <w:trHeight w:val="344"/>
        </w:trPr>
        <w:tc>
          <w:tcPr>
            <w:tcW w:w="45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38DBD758"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3</w:t>
            </w:r>
          </w:p>
        </w:tc>
        <w:tc>
          <w:tcPr>
            <w:tcW w:w="92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4E11DEA"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Jepen detaje apo shpjegime shtesë nëse është e nevojshme.</w:t>
            </w:r>
          </w:p>
        </w:tc>
      </w:tr>
      <w:tr w:rsidR="00F8594E" w:rsidRPr="009400C9" w14:paraId="19853EC0" w14:textId="77777777">
        <w:trPr>
          <w:trHeight w:val="634"/>
        </w:trPr>
        <w:tc>
          <w:tcPr>
            <w:tcW w:w="45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22EA3876"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4</w:t>
            </w:r>
          </w:p>
        </w:tc>
        <w:tc>
          <w:tcPr>
            <w:tcW w:w="92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84D8FE"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Në rastin e veprimtarive konkrete praktike shpërndahet udhëzuesi me hapat apo procedurat për të realizuar veprimtarinë (mësuesi paraprakisht duhet ta ketë demonstruar vetë aftësinë që kërkohet).</w:t>
            </w:r>
          </w:p>
        </w:tc>
      </w:tr>
      <w:tr w:rsidR="00F8594E" w:rsidRPr="009400C9" w14:paraId="2FA1EE76" w14:textId="77777777">
        <w:trPr>
          <w:trHeight w:val="343"/>
        </w:trPr>
        <w:tc>
          <w:tcPr>
            <w:tcW w:w="45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27C50140"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5</w:t>
            </w:r>
          </w:p>
        </w:tc>
        <w:tc>
          <w:tcPr>
            <w:tcW w:w="92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BCDC240"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Përcaktohet koha për të realizuar detyrën e dhënë.</w:t>
            </w:r>
          </w:p>
        </w:tc>
      </w:tr>
      <w:tr w:rsidR="00F8594E" w:rsidRPr="009400C9" w14:paraId="305FE453" w14:textId="77777777">
        <w:trPr>
          <w:trHeight w:val="343"/>
        </w:trPr>
        <w:tc>
          <w:tcPr>
            <w:tcW w:w="45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7245FD34"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6</w:t>
            </w:r>
          </w:p>
        </w:tc>
        <w:tc>
          <w:tcPr>
            <w:tcW w:w="92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20FBA04"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Prezantohet apo demonstrohet puna.</w:t>
            </w:r>
          </w:p>
        </w:tc>
      </w:tr>
      <w:tr w:rsidR="00F8594E" w:rsidRPr="009400C9" w14:paraId="05498D26" w14:textId="77777777">
        <w:trPr>
          <w:trHeight w:val="374"/>
        </w:trPr>
        <w:tc>
          <w:tcPr>
            <w:tcW w:w="451"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vAlign w:val="center"/>
          </w:tcPr>
          <w:p w14:paraId="69C718D2"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7</w:t>
            </w:r>
          </w:p>
        </w:tc>
        <w:tc>
          <w:tcPr>
            <w:tcW w:w="923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6102AE0"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Në fund mësuesi bën përmbledhjen.</w:t>
            </w:r>
          </w:p>
        </w:tc>
      </w:tr>
    </w:tbl>
    <w:p w14:paraId="71B8A000" w14:textId="77777777" w:rsidR="00F8594E" w:rsidRPr="009400C9" w:rsidRDefault="00F8594E" w:rsidP="009400C9">
      <w:pPr>
        <w:widowControl w:val="0"/>
        <w:autoSpaceDE w:val="0"/>
        <w:autoSpaceDN w:val="0"/>
        <w:adjustRightInd w:val="0"/>
        <w:textAlignment w:val="center"/>
        <w:rPr>
          <w:rFonts w:ascii="Times New Roman" w:hAnsi="Times New Roman" w:cs="Times New Roman"/>
          <w:color w:val="000000"/>
          <w:lang w:val="en-GB"/>
        </w:rPr>
      </w:pPr>
    </w:p>
    <w:p w14:paraId="52DF1EDA"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Mësimdhënia</w:t>
      </w:r>
    </w:p>
    <w:p w14:paraId="54AF7EF7" w14:textId="77777777" w:rsidR="00F8594E" w:rsidRPr="009400C9" w:rsidRDefault="00F8594E"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 xml:space="preserve">Mësimdhënia është bashkëveprim i ndërsjelltë njohurish, përvoje dhe informacioni  midis mësuesve dhe  nxënësve ose i  grupeve të nxënësve midis tyre. Ajo mund të jetë: </w:t>
      </w:r>
      <w:r w:rsidRPr="009400C9">
        <w:rPr>
          <w:rFonts w:ascii="Times New Roman" w:hAnsi="Times New Roman" w:cs="Times New Roman"/>
          <w:b/>
          <w:bCs/>
          <w:color w:val="000000"/>
          <w:lang w:val="de-DE"/>
        </w:rPr>
        <w:t>ndërvepruese</w:t>
      </w:r>
      <w:r w:rsidRPr="009400C9">
        <w:rPr>
          <w:rFonts w:ascii="Times New Roman" w:hAnsi="Times New Roman" w:cs="Times New Roman"/>
          <w:color w:val="000000"/>
          <w:lang w:val="de-DE"/>
        </w:rPr>
        <w:t xml:space="preserve">, </w:t>
      </w:r>
      <w:r w:rsidRPr="009400C9">
        <w:rPr>
          <w:rFonts w:ascii="Times New Roman" w:hAnsi="Times New Roman" w:cs="Times New Roman"/>
          <w:b/>
          <w:bCs/>
          <w:color w:val="000000"/>
          <w:lang w:val="de-DE"/>
        </w:rPr>
        <w:t>aktive</w:t>
      </w:r>
      <w:r w:rsidRPr="009400C9">
        <w:rPr>
          <w:rFonts w:ascii="Times New Roman" w:hAnsi="Times New Roman" w:cs="Times New Roman"/>
          <w:color w:val="000000"/>
          <w:lang w:val="de-DE"/>
        </w:rPr>
        <w:t xml:space="preserve"> dhe </w:t>
      </w:r>
      <w:r w:rsidRPr="009400C9">
        <w:rPr>
          <w:rFonts w:ascii="Times New Roman" w:hAnsi="Times New Roman" w:cs="Times New Roman"/>
          <w:b/>
          <w:bCs/>
          <w:color w:val="000000"/>
          <w:lang w:val="de-DE"/>
        </w:rPr>
        <w:t>pasive</w:t>
      </w:r>
      <w:r w:rsidRPr="009400C9">
        <w:rPr>
          <w:rFonts w:ascii="Times New Roman" w:hAnsi="Times New Roman" w:cs="Times New Roman"/>
          <w:color w:val="000000"/>
          <w:lang w:val="de-DE"/>
        </w:rPr>
        <w:t>.                Në secilën lloj mësimdhënie roli i mësuesit dhe nxënësit  është i ndryshëm. Duke vlerësuar këto role duhet përzgjedhur mësimdhënia më efektive për arritjen e rezultateve të pritëshme nga nxënësit.</w:t>
      </w:r>
    </w:p>
    <w:p w14:paraId="6BA6A78A" w14:textId="77777777" w:rsidR="00F8594E" w:rsidRPr="009400C9" w:rsidRDefault="00F8594E" w:rsidP="009400C9">
      <w:pPr>
        <w:widowControl w:val="0"/>
        <w:autoSpaceDE w:val="0"/>
        <w:autoSpaceDN w:val="0"/>
        <w:adjustRightInd w:val="0"/>
        <w:spacing w:after="0" w:line="288" w:lineRule="auto"/>
        <w:jc w:val="both"/>
        <w:textAlignment w:val="center"/>
        <w:rPr>
          <w:rFonts w:ascii="Times New Roman" w:hAnsi="Times New Roman" w:cs="Times New Roman"/>
          <w:color w:val="000000"/>
          <w:rtl/>
          <w:lang w:bidi="ar-YE"/>
        </w:rPr>
      </w:pPr>
      <w:r w:rsidRPr="009400C9">
        <w:rPr>
          <w:rFonts w:ascii="Times New Roman" w:hAnsi="Times New Roman" w:cs="Times New Roman"/>
          <w:color w:val="000000"/>
          <w:lang w:val="de-DE"/>
        </w:rPr>
        <w:t xml:space="preserve">Në mësimdhënien </w:t>
      </w:r>
      <w:r w:rsidRPr="009400C9">
        <w:rPr>
          <w:rFonts w:ascii="Times New Roman" w:hAnsi="Times New Roman" w:cs="Times New Roman"/>
          <w:b/>
          <w:bCs/>
          <w:color w:val="000000"/>
          <w:lang w:val="de-DE"/>
        </w:rPr>
        <w:t>ndërvepruese</w:t>
      </w:r>
      <w:r w:rsidRPr="009400C9">
        <w:rPr>
          <w:rFonts w:ascii="Times New Roman" w:hAnsi="Times New Roman" w:cs="Times New Roman"/>
          <w:color w:val="000000"/>
          <w:rtl/>
          <w:lang w:bidi="ar-YE"/>
        </w:rPr>
        <w:t xml:space="preserve"> mësuesi</w:t>
      </w:r>
      <w:r w:rsidRPr="009400C9">
        <w:rPr>
          <w:rFonts w:ascii="Times New Roman" w:hAnsi="Times New Roman" w:cs="Times New Roman"/>
          <w:color w:val="000000"/>
          <w:lang w:val="de-DE"/>
        </w:rPr>
        <w:t xml:space="preserve">/ja ka rolin e organizuesit, drejtuesit të procesit, </w:t>
      </w:r>
      <w:r w:rsidRPr="009400C9">
        <w:rPr>
          <w:rFonts w:ascii="Times New Roman" w:hAnsi="Times New Roman" w:cs="Times New Roman"/>
          <w:b/>
          <w:bCs/>
          <w:color w:val="000000"/>
          <w:lang w:val="de-DE"/>
        </w:rPr>
        <w:t>bashkëveprimit</w:t>
      </w:r>
      <w:r w:rsidRPr="009400C9">
        <w:rPr>
          <w:rFonts w:ascii="Times New Roman" w:hAnsi="Times New Roman" w:cs="Times New Roman"/>
          <w:color w:val="000000"/>
          <w:rtl/>
          <w:lang w:bidi="ar-YE"/>
        </w:rPr>
        <w:t xml:space="preserve"> në komunikimin, motivuesit dhe vlerësuesit  të njohurive të reja të orës së mësimit.</w:t>
      </w:r>
    </w:p>
    <w:p w14:paraId="785DF824" w14:textId="2890904E" w:rsidR="00F8594E" w:rsidRPr="009400C9" w:rsidRDefault="00F8594E"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 xml:space="preserve">Në mësimdhënien </w:t>
      </w:r>
      <w:r w:rsidRPr="009400C9">
        <w:rPr>
          <w:rFonts w:ascii="Times New Roman" w:hAnsi="Times New Roman" w:cs="Times New Roman"/>
          <w:b/>
          <w:bCs/>
          <w:color w:val="000000"/>
          <w:lang w:val="de-DE"/>
        </w:rPr>
        <w:t>pasive</w:t>
      </w:r>
      <w:r w:rsidRPr="009400C9">
        <w:rPr>
          <w:rFonts w:ascii="Times New Roman" w:hAnsi="Times New Roman" w:cs="Times New Roman"/>
          <w:color w:val="000000"/>
          <w:lang w:val="de-DE"/>
        </w:rPr>
        <w:t xml:space="preserve">  mësuesi/ja shpjegon njohuritë e reja, drejton orën, pyet, vlerëson nxënësi vetëm: dëgjon, riprodhon, i përgjigjet pyetjeve.</w:t>
      </w:r>
    </w:p>
    <w:p w14:paraId="4CFCB6F6" w14:textId="1648FD33" w:rsidR="000A7FC7" w:rsidRPr="009400C9" w:rsidRDefault="000A7FC7"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Në mësimdhënien aktive mësuesi/ja dëgjon, ndërhyn, vlerëson. Nxënësi kërkon, lexon, gjen, planifikon, argumenton, analizon, drejton, menaxhon.</w:t>
      </w:r>
    </w:p>
    <w:p w14:paraId="48057736" w14:textId="77777777" w:rsidR="00F8594E" w:rsidRPr="009400C9" w:rsidRDefault="00F8594E"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Të nxënit ndërveprues kërkon nga mësuesi / ja:</w:t>
      </w:r>
    </w:p>
    <w:p w14:paraId="14BB2F75" w14:textId="77777777" w:rsidR="00F8594E" w:rsidRPr="009400C9" w:rsidRDefault="00F8594E" w:rsidP="009400C9">
      <w:pPr>
        <w:widowControl w:val="0"/>
        <w:autoSpaceDE w:val="0"/>
        <w:autoSpaceDN w:val="0"/>
        <w:adjustRightInd w:val="0"/>
        <w:spacing w:after="0" w:line="288" w:lineRule="auto"/>
        <w:ind w:left="283" w:hanging="283"/>
        <w:jc w:val="both"/>
        <w:textAlignment w:val="center"/>
        <w:rPr>
          <w:rFonts w:ascii="Times New Roman" w:hAnsi="Times New Roman" w:cs="Times New Roman"/>
          <w:b/>
          <w:bCs/>
          <w:color w:val="000000"/>
        </w:rPr>
      </w:pPr>
      <w:r w:rsidRPr="009400C9">
        <w:rPr>
          <w:rFonts w:ascii="Times New Roman" w:hAnsi="Times New Roman" w:cs="Times New Roman"/>
          <w:color w:val="000000"/>
        </w:rPr>
        <w:t xml:space="preserve">- </w:t>
      </w:r>
      <w:r w:rsidRPr="009400C9">
        <w:rPr>
          <w:rFonts w:ascii="Times New Roman" w:hAnsi="Times New Roman" w:cs="Times New Roman"/>
          <w:color w:val="000000"/>
        </w:rPr>
        <w:tab/>
        <w:t>të planifikojë, të angazhojë, të vëzhgojë informacionin, të vendosë afatet kohore, të nxisë frymën                               e bashkëpunimit, përgjegjësisë për përmbushjen e detyrave që duhet të kryhen bashkarisht, të vlerësojë nxënësin si për veprimtaritë individuale për përmbushjen e procedurave të detyrës dhe punën në grup.</w:t>
      </w:r>
      <w:r w:rsidRPr="009400C9">
        <w:rPr>
          <w:rFonts w:ascii="Times New Roman" w:hAnsi="Times New Roman" w:cs="Times New Roman"/>
          <w:b/>
          <w:bCs/>
          <w:color w:val="000000"/>
        </w:rPr>
        <w:t xml:space="preserve"> </w:t>
      </w:r>
    </w:p>
    <w:p w14:paraId="6C185100" w14:textId="166C740E" w:rsidR="00F8594E" w:rsidRPr="009400C9" w:rsidRDefault="00F8594E" w:rsidP="009400C9">
      <w:pPr>
        <w:widowControl w:val="0"/>
        <w:autoSpaceDE w:val="0"/>
        <w:autoSpaceDN w:val="0"/>
        <w:adjustRightInd w:val="0"/>
        <w:spacing w:after="0" w:line="288" w:lineRule="auto"/>
        <w:jc w:val="both"/>
        <w:textAlignment w:val="center"/>
        <w:rPr>
          <w:rFonts w:ascii="Times New Roman" w:hAnsi="Times New Roman" w:cs="Times New Roman"/>
          <w:color w:val="000000"/>
        </w:rPr>
      </w:pPr>
      <w:r w:rsidRPr="009400C9">
        <w:rPr>
          <w:rFonts w:ascii="Times New Roman" w:hAnsi="Times New Roman" w:cs="Times New Roman"/>
          <w:color w:val="000000"/>
        </w:rPr>
        <w:t>Mendimi kritik është procesi i bashkërendimit, vlerësimit të id</w:t>
      </w:r>
      <w:r w:rsidR="00F25590">
        <w:rPr>
          <w:rFonts w:ascii="Times New Roman" w:hAnsi="Times New Roman" w:cs="Times New Roman"/>
          <w:color w:val="000000"/>
        </w:rPr>
        <w:t xml:space="preserve">eve, burimeve të informacionit </w:t>
      </w:r>
      <w:r w:rsidRPr="009400C9">
        <w:rPr>
          <w:rFonts w:ascii="Times New Roman" w:hAnsi="Times New Roman" w:cs="Times New Roman"/>
          <w:color w:val="000000"/>
        </w:rPr>
        <w:t>dhe njo</w:t>
      </w:r>
      <w:r w:rsidR="00F25590">
        <w:rPr>
          <w:rFonts w:ascii="Times New Roman" w:hAnsi="Times New Roman" w:cs="Times New Roman"/>
          <w:color w:val="000000"/>
        </w:rPr>
        <w:t>hurive në mënyrë krijuese. Si i</w:t>
      </w:r>
      <w:r w:rsidRPr="009400C9">
        <w:rPr>
          <w:rFonts w:ascii="Times New Roman" w:hAnsi="Times New Roman" w:cs="Times New Roman"/>
          <w:color w:val="000000"/>
        </w:rPr>
        <w:t xml:space="preserve"> tillë ai është një proces njohës, veprues, bashkëveprues në nivele të ndryshme të mendimit.</w:t>
      </w:r>
    </w:p>
    <w:p w14:paraId="7BE8615C" w14:textId="478B02A0" w:rsidR="00F8594E" w:rsidRPr="009400C9" w:rsidRDefault="00F8594E"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 xml:space="preserve">Kur përcaktojmë kompetancat e lëndës ose tematikës duhet të kemi parasysh pritshmëritë e  rezultateve të të nxënit gjatë procesit mësimor. Këto rezultate kanë të bëjnë me kompetencat e: </w:t>
      </w:r>
      <w:r w:rsidRPr="009400C9">
        <w:rPr>
          <w:rFonts w:ascii="Times New Roman" w:hAnsi="Times New Roman" w:cs="Times New Roman"/>
          <w:b/>
          <w:bCs/>
          <w:color w:val="000000"/>
          <w:lang w:val="de-DE"/>
        </w:rPr>
        <w:t>njohjes</w:t>
      </w:r>
      <w:r w:rsidRPr="009400C9">
        <w:rPr>
          <w:rFonts w:ascii="Times New Roman" w:hAnsi="Times New Roman" w:cs="Times New Roman"/>
          <w:color w:val="000000"/>
          <w:rtl/>
          <w:lang w:bidi="ar-YE"/>
        </w:rPr>
        <w:t xml:space="preserve"> së njohurive </w:t>
      </w:r>
      <w:r w:rsidR="00D80CD4">
        <w:rPr>
          <w:rFonts w:ascii="Times New Roman" w:hAnsi="Times New Roman" w:cs="Times New Roman"/>
          <w:color w:val="000000"/>
          <w:rtl/>
          <w:lang w:bidi="ar-YE"/>
        </w:rPr>
        <w:t xml:space="preserve"> </w:t>
      </w:r>
      <w:r w:rsidRPr="009400C9">
        <w:rPr>
          <w:rFonts w:ascii="Times New Roman" w:hAnsi="Times New Roman" w:cs="Times New Roman"/>
          <w:color w:val="000000"/>
          <w:rtl/>
          <w:lang w:bidi="ar-YE"/>
        </w:rPr>
        <w:t>(mbajtja mend e fakteve, përkufizimeve)</w:t>
      </w:r>
      <w:r w:rsidRPr="009400C9">
        <w:rPr>
          <w:rFonts w:ascii="Times New Roman" w:hAnsi="Times New Roman" w:cs="Times New Roman"/>
          <w:color w:val="000000"/>
          <w:lang w:val="de-DE"/>
        </w:rPr>
        <w:t xml:space="preserve">; </w:t>
      </w:r>
      <w:r w:rsidRPr="009400C9">
        <w:rPr>
          <w:rFonts w:ascii="Times New Roman" w:hAnsi="Times New Roman" w:cs="Times New Roman"/>
          <w:b/>
          <w:bCs/>
          <w:color w:val="000000"/>
          <w:lang w:val="de-DE"/>
        </w:rPr>
        <w:t>t</w:t>
      </w:r>
      <w:r w:rsidRPr="009400C9">
        <w:rPr>
          <w:rFonts w:ascii="Times New Roman" w:hAnsi="Times New Roman" w:cs="Times New Roman"/>
          <w:color w:val="000000"/>
          <w:rtl/>
          <w:lang w:bidi="ar-YE"/>
        </w:rPr>
        <w:t>ë kuptuarit</w:t>
      </w:r>
      <w:r w:rsidRPr="009400C9">
        <w:rPr>
          <w:rFonts w:ascii="Times New Roman" w:hAnsi="Times New Roman" w:cs="Times New Roman"/>
          <w:color w:val="000000"/>
          <w:lang w:val="de-DE"/>
        </w:rPr>
        <w:t xml:space="preserve"> e tyre (</w:t>
      </w:r>
      <w:r w:rsidRPr="009400C9">
        <w:rPr>
          <w:rFonts w:ascii="Times New Roman" w:hAnsi="Times New Roman" w:cs="Times New Roman"/>
          <w:i/>
          <w:iCs/>
          <w:color w:val="000000"/>
          <w:u w:val="thick"/>
          <w:lang w:val="de-DE"/>
        </w:rPr>
        <w:t xml:space="preserve">paraqitja </w:t>
      </w:r>
      <w:r w:rsidRPr="009400C9">
        <w:rPr>
          <w:rFonts w:ascii="Times New Roman" w:hAnsi="Times New Roman" w:cs="Times New Roman"/>
          <w:color w:val="000000"/>
          <w:lang w:val="de-DE"/>
        </w:rPr>
        <w:t xml:space="preserve">e informacionit në një formë tjetër                          të ngjashme); </w:t>
      </w:r>
      <w:r w:rsidRPr="00815CB8">
        <w:rPr>
          <w:rFonts w:ascii="Times New Roman" w:hAnsi="Times New Roman" w:cs="Times New Roman"/>
          <w:b/>
          <w:color w:val="000000"/>
          <w:lang w:val="de-DE"/>
        </w:rPr>
        <w:t>z</w:t>
      </w:r>
      <w:r w:rsidRPr="009400C9">
        <w:rPr>
          <w:rFonts w:ascii="Times New Roman" w:hAnsi="Times New Roman" w:cs="Times New Roman"/>
          <w:b/>
          <w:bCs/>
          <w:color w:val="000000"/>
          <w:lang w:val="de-DE"/>
        </w:rPr>
        <w:t xml:space="preserve">batimit </w:t>
      </w:r>
      <w:r w:rsidRPr="009400C9">
        <w:rPr>
          <w:rFonts w:ascii="Times New Roman" w:hAnsi="Times New Roman" w:cs="Times New Roman"/>
          <w:color w:val="000000"/>
          <w:lang w:val="de-DE"/>
        </w:rPr>
        <w:t xml:space="preserve">në praktikë (të zgjidhësh probleme të ndryshme duke përdorur rregullat dhe parimet e përvetsuara nga njohuritë në orën mësimore); mendimit kritik që konsiston në </w:t>
      </w:r>
      <w:r w:rsidRPr="009400C9">
        <w:rPr>
          <w:rFonts w:ascii="Times New Roman" w:hAnsi="Times New Roman" w:cs="Times New Roman"/>
          <w:b/>
          <w:bCs/>
          <w:color w:val="000000"/>
          <w:lang w:val="de-DE"/>
        </w:rPr>
        <w:t>analizën</w:t>
      </w:r>
      <w:r w:rsidRPr="009400C9">
        <w:rPr>
          <w:rFonts w:ascii="Times New Roman" w:hAnsi="Times New Roman" w:cs="Times New Roman"/>
          <w:color w:val="000000"/>
          <w:lang w:val="de-DE"/>
        </w:rPr>
        <w:t xml:space="preserve"> e </w:t>
      </w:r>
      <w:r w:rsidRPr="009400C9">
        <w:rPr>
          <w:rFonts w:ascii="Times New Roman" w:hAnsi="Times New Roman" w:cs="Times New Roman"/>
          <w:color w:val="000000"/>
          <w:lang w:val="de-DE"/>
        </w:rPr>
        <w:lastRenderedPageBreak/>
        <w:t xml:space="preserve">njohurive (të zbërthesh njohuritë në pjesë për të sjellë një  kuptim më të mire të organizimit të tyre); </w:t>
      </w:r>
      <w:r w:rsidRPr="00815CB8">
        <w:rPr>
          <w:rFonts w:ascii="Times New Roman" w:hAnsi="Times New Roman" w:cs="Times New Roman"/>
          <w:b/>
          <w:color w:val="000000"/>
          <w:lang w:val="de-DE"/>
        </w:rPr>
        <w:t>s</w:t>
      </w:r>
      <w:r w:rsidRPr="009400C9">
        <w:rPr>
          <w:rFonts w:ascii="Times New Roman" w:hAnsi="Times New Roman" w:cs="Times New Roman"/>
          <w:b/>
          <w:bCs/>
          <w:color w:val="000000"/>
          <w:lang w:val="de-DE"/>
        </w:rPr>
        <w:t>intezës</w:t>
      </w:r>
      <w:r w:rsidRPr="009400C9">
        <w:rPr>
          <w:rFonts w:ascii="Times New Roman" w:hAnsi="Times New Roman" w:cs="Times New Roman"/>
          <w:color w:val="000000"/>
          <w:lang w:val="de-DE"/>
        </w:rPr>
        <w:t xml:space="preserve"> (të dijë të kombinojë ide të ndryshme në një të vetme ose disa ); e </w:t>
      </w:r>
      <w:r w:rsidRPr="00815CB8">
        <w:rPr>
          <w:rFonts w:ascii="Times New Roman" w:hAnsi="Times New Roman" w:cs="Times New Roman"/>
          <w:b/>
          <w:color w:val="000000"/>
          <w:lang w:val="de-DE"/>
        </w:rPr>
        <w:t>v</w:t>
      </w:r>
      <w:r w:rsidRPr="009400C9">
        <w:rPr>
          <w:rFonts w:ascii="Times New Roman" w:hAnsi="Times New Roman" w:cs="Times New Roman"/>
          <w:b/>
          <w:bCs/>
          <w:color w:val="000000"/>
          <w:lang w:val="de-DE"/>
        </w:rPr>
        <w:t>lerësimit 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tyre ( aftësia për të krijuar ide, teknika, sjellje  bazuar në gjykime).</w:t>
      </w:r>
    </w:p>
    <w:p w14:paraId="1CEC0A13"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 xml:space="preserve"> </w:t>
      </w:r>
    </w:p>
    <w:p w14:paraId="264B33ED" w14:textId="514120BF" w:rsidR="00F8594E" w:rsidRPr="009400C9" w:rsidRDefault="009C2D24" w:rsidP="009C2D24">
      <w:pPr>
        <w:widowControl w:val="0"/>
        <w:tabs>
          <w:tab w:val="left" w:pos="2362"/>
        </w:tabs>
        <w:autoSpaceDE w:val="0"/>
        <w:autoSpaceDN w:val="0"/>
        <w:adjustRightInd w:val="0"/>
        <w:spacing w:after="0" w:line="288" w:lineRule="auto"/>
        <w:textAlignment w:val="center"/>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noProof/>
          <w:color w:val="000000"/>
        </w:rPr>
        <w:drawing>
          <wp:inline distT="0" distB="0" distL="0" distR="0" wp14:anchorId="4317CB64" wp14:editId="6F09424B">
            <wp:extent cx="3369945" cy="239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69945" cy="2393950"/>
                    </a:xfrm>
                    <a:prstGeom prst="rect">
                      <a:avLst/>
                    </a:prstGeom>
                    <a:noFill/>
                    <a:ln>
                      <a:noFill/>
                    </a:ln>
                  </pic:spPr>
                </pic:pic>
              </a:graphicData>
            </a:graphic>
          </wp:inline>
        </w:drawing>
      </w:r>
    </w:p>
    <w:p w14:paraId="21C642E9"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p>
    <w:p w14:paraId="4E01A1B6"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smallCaps/>
          <w:color w:val="000000"/>
          <w:spacing w:val="10"/>
          <w:u w:val="thick" w:color="C0504D"/>
        </w:rPr>
      </w:pPr>
      <w:r w:rsidRPr="009400C9">
        <w:rPr>
          <w:rFonts w:ascii="Times New Roman" w:hAnsi="Times New Roman" w:cs="Times New Roman"/>
          <w:b/>
          <w:bCs/>
          <w:color w:val="000000"/>
          <w:spacing w:val="10"/>
          <w:u w:color="C0504D"/>
        </w:rPr>
        <w:t>Struktura e orës mësimore sipas të nxënit aktiv bazohet në zhvillimin e saj sipas mendimit kritik.</w:t>
      </w:r>
    </w:p>
    <w:p w14:paraId="2FA59E62" w14:textId="77777777" w:rsidR="00F8594E" w:rsidRPr="009400C9" w:rsidRDefault="00F8594E" w:rsidP="009400C9">
      <w:pPr>
        <w:widowControl w:val="0"/>
        <w:autoSpaceDE w:val="0"/>
        <w:autoSpaceDN w:val="0"/>
        <w:adjustRightInd w:val="0"/>
        <w:spacing w:after="0" w:line="288" w:lineRule="auto"/>
        <w:jc w:val="both"/>
        <w:textAlignment w:val="center"/>
        <w:rPr>
          <w:rFonts w:ascii="Times New Roman" w:hAnsi="Times New Roman" w:cs="Times New Roman"/>
          <w:b/>
          <w:bCs/>
          <w:color w:val="000000"/>
          <w:spacing w:val="10"/>
          <w:u w:color="C0504D"/>
          <w:lang w:val="de-DE"/>
        </w:rPr>
      </w:pPr>
      <w:r w:rsidRPr="009400C9">
        <w:rPr>
          <w:rFonts w:ascii="Times New Roman" w:hAnsi="Times New Roman" w:cs="Times New Roman"/>
          <w:color w:val="000000"/>
          <w:lang w:val="de-DE"/>
        </w:rPr>
        <w:t>Për të realizuar mësimin bazuar n</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program,</w:t>
      </w:r>
      <w:r w:rsidRPr="009400C9">
        <w:rPr>
          <w:rFonts w:ascii="Times New Roman" w:hAnsi="Times New Roman" w:cs="Times New Roman"/>
          <w:color w:val="000000"/>
          <w:rtl/>
          <w:lang w:bidi="ar-YE"/>
        </w:rPr>
        <w:t xml:space="preserve"> mësuesi</w:t>
      </w:r>
      <w:r w:rsidRPr="009400C9">
        <w:rPr>
          <w:rFonts w:ascii="Times New Roman" w:hAnsi="Times New Roman" w:cs="Times New Roman"/>
          <w:color w:val="000000"/>
          <w:lang w:val="de-DE"/>
        </w:rPr>
        <w:t>/ja duhet të hartojë planin e detajuar për realizimin e mësimit. Më poshtë po analizojmë një model të</w:t>
      </w:r>
      <w:r w:rsidRPr="009400C9">
        <w:rPr>
          <w:rFonts w:ascii="Times New Roman" w:hAnsi="Times New Roman" w:cs="Times New Roman"/>
          <w:b/>
          <w:bCs/>
          <w:color w:val="000000"/>
          <w:spacing w:val="10"/>
          <w:u w:color="C0504D"/>
          <w:lang w:val="de-DE"/>
        </w:rPr>
        <w:t xml:space="preserve"> planifikimit të strukturës së orës së mësimit sipas të nxënit aktiv.  Elemente t</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 xml:space="preserve"> saj jan</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 tema; koha n</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 xml:space="preserve"> dispozicion; vendi ku do t</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 xml:space="preserve"> organizohet m</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simi (klas</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 kabinet/ biznes); rezultatet e t</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 xml:space="preserve"> nx</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nit t</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 xml:space="preserve"> kompetencave; burimet m</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simore; metodat e m</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simdh</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nies; fjal</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t kyçe; instrumentat e vlerësimit; fazat e realizimit t</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 xml:space="preserve"> m</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simit; vler</w:t>
      </w:r>
      <w:r w:rsidRPr="009400C9">
        <w:rPr>
          <w:rFonts w:ascii="Times New Roman" w:hAnsi="Times New Roman" w:cs="Times New Roman"/>
          <w:b/>
          <w:bCs/>
          <w:color w:val="000000"/>
          <w:spacing w:val="10"/>
          <w:u w:color="C0504D"/>
        </w:rPr>
        <w:t>ë</w:t>
      </w:r>
      <w:r w:rsidRPr="009400C9">
        <w:rPr>
          <w:rFonts w:ascii="Times New Roman" w:hAnsi="Times New Roman" w:cs="Times New Roman"/>
          <w:b/>
          <w:bCs/>
          <w:color w:val="000000"/>
          <w:spacing w:val="10"/>
          <w:u w:color="C0504D"/>
          <w:lang w:val="de-DE"/>
        </w:rPr>
        <w:t xml:space="preserve">simi.  </w:t>
      </w:r>
    </w:p>
    <w:p w14:paraId="7FB9D237" w14:textId="77777777" w:rsidR="00F8594E" w:rsidRPr="009400C9" w:rsidRDefault="00F8594E"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1218DD89"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5EF78C56"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59CFA897"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0E839189"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6872DEBA"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19D77AFC"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7A95E139"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62EE3314"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672A6B58" w14:textId="77777777" w:rsid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4A920FA2" w14:textId="77777777" w:rsidR="009C2D24" w:rsidRDefault="009C2D24"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606EA84B" w14:textId="77777777" w:rsidR="009C2D24" w:rsidRDefault="009C2D24"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103B3B69" w14:textId="77777777" w:rsidR="009C2D24" w:rsidRDefault="009C2D24"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4B62EFC7" w14:textId="77777777" w:rsidR="009C2D24" w:rsidRDefault="009C2D24"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2D958DD2" w14:textId="77777777" w:rsidR="009C2D24" w:rsidRPr="009400C9" w:rsidRDefault="009C2D24"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bookmarkStart w:id="0" w:name="_GoBack"/>
      <w:bookmarkEnd w:id="0"/>
    </w:p>
    <w:p w14:paraId="6164EA14"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7774FCAB" w14:textId="77777777" w:rsidR="009400C9" w:rsidRPr="009400C9" w:rsidRDefault="009400C9" w:rsidP="009400C9">
      <w:pPr>
        <w:widowControl w:val="0"/>
        <w:autoSpaceDE w:val="0"/>
        <w:autoSpaceDN w:val="0"/>
        <w:adjustRightInd w:val="0"/>
        <w:spacing w:after="0" w:line="288" w:lineRule="auto"/>
        <w:ind w:left="283" w:hanging="283"/>
        <w:textAlignment w:val="center"/>
        <w:rPr>
          <w:rFonts w:ascii="Times New Roman" w:hAnsi="Times New Roman" w:cs="Times New Roman"/>
          <w:b/>
          <w:bCs/>
          <w:color w:val="000000"/>
        </w:rPr>
      </w:pPr>
    </w:p>
    <w:p w14:paraId="16C2862A" w14:textId="77777777" w:rsidR="00F8594E" w:rsidRPr="009400C9" w:rsidRDefault="00F8594E" w:rsidP="009400C9">
      <w:pPr>
        <w:widowControl w:val="0"/>
        <w:autoSpaceDE w:val="0"/>
        <w:autoSpaceDN w:val="0"/>
        <w:adjustRightInd w:val="0"/>
        <w:spacing w:after="0" w:line="288" w:lineRule="auto"/>
        <w:ind w:left="283" w:hanging="283"/>
        <w:textAlignment w:val="center"/>
        <w:rPr>
          <w:rFonts w:ascii="Times New Roman" w:hAnsi="Times New Roman" w:cs="Times New Roman"/>
          <w:color w:val="000000"/>
        </w:rPr>
      </w:pPr>
      <w:r w:rsidRPr="009400C9">
        <w:rPr>
          <w:rFonts w:ascii="Times New Roman" w:hAnsi="Times New Roman" w:cs="Times New Roman"/>
          <w:b/>
          <w:bCs/>
          <w:color w:val="000000"/>
        </w:rPr>
        <w:lastRenderedPageBreak/>
        <w:t>Rezultatet e të nxënit të kompetencave:</w:t>
      </w:r>
      <w:r w:rsidRPr="009400C9">
        <w:rPr>
          <w:rFonts w:ascii="Times New Roman" w:hAnsi="Times New Roman" w:cs="Times New Roman"/>
          <w:color w:val="000000"/>
        </w:rPr>
        <w:t xml:space="preserve"> </w:t>
      </w:r>
    </w:p>
    <w:p w14:paraId="3FA1A83D"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Në tabelën më poshtë jepen folje që mësuesit mund t’i përdorin në hartimin e rezultateve të 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nxënit                 të kompetencave.</w:t>
      </w:r>
    </w:p>
    <w:p w14:paraId="37C001B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lang w:val="en-GB"/>
        </w:rPr>
      </w:pPr>
    </w:p>
    <w:tbl>
      <w:tblPr>
        <w:tblW w:w="0" w:type="auto"/>
        <w:tblInd w:w="80" w:type="dxa"/>
        <w:tblLayout w:type="fixed"/>
        <w:tblCellMar>
          <w:left w:w="0" w:type="dxa"/>
          <w:right w:w="0" w:type="dxa"/>
        </w:tblCellMar>
        <w:tblLook w:val="0000" w:firstRow="0" w:lastRow="0" w:firstColumn="0" w:lastColumn="0" w:noHBand="0" w:noVBand="0"/>
      </w:tblPr>
      <w:tblGrid>
        <w:gridCol w:w="1728"/>
        <w:gridCol w:w="1800"/>
        <w:gridCol w:w="1530"/>
        <w:gridCol w:w="1800"/>
        <w:gridCol w:w="1620"/>
        <w:gridCol w:w="1206"/>
      </w:tblGrid>
      <w:tr w:rsidR="00F8594E" w:rsidRPr="009400C9" w14:paraId="780D2AC9" w14:textId="77777777">
        <w:trPr>
          <w:trHeight w:val="60"/>
        </w:trPr>
        <w:tc>
          <w:tcPr>
            <w:tcW w:w="1728"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5C0F270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t>Njohuritë</w:t>
            </w:r>
          </w:p>
        </w:tc>
        <w:tc>
          <w:tcPr>
            <w:tcW w:w="180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4C59AF1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t>Kuptimi</w:t>
            </w:r>
          </w:p>
        </w:tc>
        <w:tc>
          <w:tcPr>
            <w:tcW w:w="153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279F7E0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t>Zbatimi</w:t>
            </w:r>
          </w:p>
        </w:tc>
        <w:tc>
          <w:tcPr>
            <w:tcW w:w="180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2CB340A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t>Analiza</w:t>
            </w:r>
          </w:p>
        </w:tc>
        <w:tc>
          <w:tcPr>
            <w:tcW w:w="1620"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73C49D56"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t>Sinteza</w:t>
            </w:r>
          </w:p>
        </w:tc>
        <w:tc>
          <w:tcPr>
            <w:tcW w:w="1206" w:type="dxa"/>
            <w:tcBorders>
              <w:top w:val="single" w:sz="4" w:space="0" w:color="000000"/>
              <w:left w:val="single" w:sz="4" w:space="0" w:color="000000"/>
              <w:bottom w:val="single" w:sz="4" w:space="0" w:color="000000"/>
              <w:right w:val="single" w:sz="4" w:space="0" w:color="000000"/>
            </w:tcBorders>
            <w:shd w:val="solid" w:color="D1D2D4" w:fill="auto"/>
            <w:tcMar>
              <w:top w:w="80" w:type="dxa"/>
              <w:left w:w="80" w:type="dxa"/>
              <w:bottom w:w="80" w:type="dxa"/>
              <w:right w:w="80" w:type="dxa"/>
            </w:tcMar>
          </w:tcPr>
          <w:p w14:paraId="58D4D571"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t>Vlerësimi</w:t>
            </w:r>
          </w:p>
        </w:tc>
      </w:tr>
      <w:tr w:rsidR="00F8594E" w:rsidRPr="009400C9" w14:paraId="70EE27F0" w14:textId="77777777" w:rsidTr="00A11FE1">
        <w:trPr>
          <w:trHeight w:val="3194"/>
        </w:trPr>
        <w:tc>
          <w:tcPr>
            <w:tcW w:w="17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C2F5FF3"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Përkufizo</w:t>
            </w:r>
          </w:p>
          <w:p w14:paraId="3080BBB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Përsërit</w:t>
            </w:r>
          </w:p>
          <w:p w14:paraId="55AEAF3A"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 xml:space="preserve">Përshkruaj </w:t>
            </w:r>
          </w:p>
          <w:p w14:paraId="29852A0D"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Identifiko</w:t>
            </w:r>
          </w:p>
          <w:p w14:paraId="74AAF05D"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Vër në tabelë</w:t>
            </w:r>
          </w:p>
          <w:p w14:paraId="5CD4101A"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Harto një listë</w:t>
            </w:r>
          </w:p>
          <w:p w14:paraId="4E7A9A13"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Emërto</w:t>
            </w:r>
          </w:p>
          <w:p w14:paraId="5075A291"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Riprodho</w:t>
            </w:r>
          </w:p>
          <w:p w14:paraId="4BEA8272"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p>
        </w:tc>
        <w:tc>
          <w:tcPr>
            <w:tcW w:w="18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9B2D39"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Shpjego</w:t>
            </w:r>
          </w:p>
          <w:p w14:paraId="2222CD6F"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Zgjero</w:t>
            </w:r>
          </w:p>
          <w:p w14:paraId="2C2FDA31"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Jep shembuj të tjerë</w:t>
            </w:r>
          </w:p>
          <w:p w14:paraId="42D24C7D"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Nxirr përfundime</w:t>
            </w:r>
          </w:p>
          <w:p w14:paraId="18CD2437"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Perifrazo</w:t>
            </w:r>
          </w:p>
          <w:p w14:paraId="10F30C6E"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Rishkruaj</w:t>
            </w:r>
          </w:p>
          <w:p w14:paraId="57307F26"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Përgjithëso</w:t>
            </w:r>
          </w:p>
          <w:p w14:paraId="7A8AAE91"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Transformo</w:t>
            </w:r>
          </w:p>
          <w:p w14:paraId="3557E1BE"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p>
        </w:tc>
        <w:tc>
          <w:tcPr>
            <w:tcW w:w="153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77C139D"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Llogarit</w:t>
            </w:r>
          </w:p>
          <w:p w14:paraId="3E091C7E"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Demonstro</w:t>
            </w:r>
          </w:p>
          <w:p w14:paraId="7E96D8EC"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Zhvillo</w:t>
            </w:r>
          </w:p>
          <w:p w14:paraId="7C0CDD0D"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Përgatit</w:t>
            </w:r>
          </w:p>
          <w:p w14:paraId="14893DBA"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Provo</w:t>
            </w:r>
          </w:p>
          <w:p w14:paraId="7011C1BD"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Vepro</w:t>
            </w:r>
          </w:p>
          <w:p w14:paraId="74426033"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Organizo</w:t>
            </w:r>
          </w:p>
          <w:p w14:paraId="31717E23"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Lidh</w:t>
            </w:r>
          </w:p>
          <w:p w14:paraId="6A00D70F"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Ndërto</w:t>
            </w:r>
          </w:p>
          <w:p w14:paraId="3D474C31"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t>Përdor</w:t>
            </w:r>
          </w:p>
        </w:tc>
        <w:tc>
          <w:tcPr>
            <w:tcW w:w="180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342C34C"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Copëto</w:t>
            </w:r>
          </w:p>
          <w:p w14:paraId="634B3018"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Nxirr përfundime</w:t>
            </w:r>
          </w:p>
          <w:p w14:paraId="568101BA"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Bëj grafikun</w:t>
            </w:r>
          </w:p>
          <w:p w14:paraId="2E2C23D3"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Bëj dallimin</w:t>
            </w:r>
          </w:p>
          <w:p w14:paraId="6E6714AA"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Ndaj</w:t>
            </w:r>
          </w:p>
          <w:p w14:paraId="0390B4BF"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Shquaj</w:t>
            </w:r>
          </w:p>
          <w:p w14:paraId="6172C7F2"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Ilustro</w:t>
            </w:r>
          </w:p>
          <w:p w14:paraId="0B6D7079"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Kategorizo</w:t>
            </w:r>
          </w:p>
        </w:tc>
        <w:tc>
          <w:tcPr>
            <w:tcW w:w="162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809878"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Kategorizo</w:t>
            </w:r>
          </w:p>
          <w:p w14:paraId="6065E425"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Përpilo</w:t>
            </w:r>
          </w:p>
          <w:p w14:paraId="3FEE5442"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Kompozo</w:t>
            </w:r>
          </w:p>
          <w:p w14:paraId="35232DBC"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Veço</w:t>
            </w:r>
          </w:p>
          <w:p w14:paraId="219E6342"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Krijo</w:t>
            </w:r>
          </w:p>
          <w:p w14:paraId="5452AC46"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Harto</w:t>
            </w:r>
          </w:p>
          <w:p w14:paraId="02A7D658"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Përgjithëso</w:t>
            </w:r>
          </w:p>
          <w:p w14:paraId="7BD6AA6F"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Formulo</w:t>
            </w:r>
          </w:p>
          <w:p w14:paraId="75555491"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rPr>
            </w:pPr>
            <w:r w:rsidRPr="009400C9">
              <w:rPr>
                <w:rFonts w:ascii="Times New Roman" w:hAnsi="Times New Roman" w:cs="Times New Roman"/>
                <w:b/>
                <w:bCs/>
                <w:color w:val="000000"/>
              </w:rPr>
              <w:t>Parashiko</w:t>
            </w:r>
          </w:p>
          <w:p w14:paraId="659A3356"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b/>
                <w:bCs/>
                <w:color w:val="000000"/>
              </w:rPr>
              <w:t>Prodho</w:t>
            </w:r>
          </w:p>
        </w:tc>
        <w:tc>
          <w:tcPr>
            <w:tcW w:w="1206"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B06366"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lang w:val="it-IT"/>
              </w:rPr>
            </w:pPr>
            <w:r w:rsidRPr="009400C9">
              <w:rPr>
                <w:rFonts w:ascii="Times New Roman" w:hAnsi="Times New Roman" w:cs="Times New Roman"/>
                <w:color w:val="000000"/>
                <w:lang w:val="it-IT"/>
              </w:rPr>
              <w:t>Vlerëso</w:t>
            </w:r>
          </w:p>
          <w:p w14:paraId="74E2353D"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lang w:val="it-IT"/>
              </w:rPr>
            </w:pPr>
            <w:r w:rsidRPr="009400C9">
              <w:rPr>
                <w:rFonts w:ascii="Times New Roman" w:hAnsi="Times New Roman" w:cs="Times New Roman"/>
                <w:color w:val="000000"/>
                <w:lang w:val="it-IT"/>
              </w:rPr>
              <w:t>Krahaso</w:t>
            </w:r>
          </w:p>
          <w:p w14:paraId="252168A9"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lang w:val="it-IT"/>
              </w:rPr>
            </w:pPr>
            <w:r w:rsidRPr="009400C9">
              <w:rPr>
                <w:rFonts w:ascii="Times New Roman" w:hAnsi="Times New Roman" w:cs="Times New Roman"/>
                <w:color w:val="000000"/>
                <w:lang w:val="it-IT"/>
              </w:rPr>
              <w:t>Bëj dallimin</w:t>
            </w:r>
          </w:p>
          <w:p w14:paraId="0DB8ECD8"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lang w:val="it-IT"/>
              </w:rPr>
            </w:pPr>
            <w:r w:rsidRPr="009400C9">
              <w:rPr>
                <w:rFonts w:ascii="Times New Roman" w:hAnsi="Times New Roman" w:cs="Times New Roman"/>
                <w:color w:val="000000"/>
                <w:lang w:val="it-IT"/>
              </w:rPr>
              <w:t>Modifiko</w:t>
            </w:r>
          </w:p>
          <w:p w14:paraId="0A62DEF5"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lang w:val="it-IT"/>
              </w:rPr>
            </w:pPr>
            <w:r w:rsidRPr="009400C9">
              <w:rPr>
                <w:rFonts w:ascii="Times New Roman" w:hAnsi="Times New Roman" w:cs="Times New Roman"/>
                <w:color w:val="000000"/>
                <w:lang w:val="it-IT"/>
              </w:rPr>
              <w:t>Kritiko</w:t>
            </w:r>
          </w:p>
          <w:p w14:paraId="0E10113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Gjyko</w:t>
            </w:r>
          </w:p>
          <w:p w14:paraId="1971CF11"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Zgjidh</w:t>
            </w:r>
          </w:p>
          <w:p w14:paraId="3E216F5B"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Risistemo</w:t>
            </w:r>
          </w:p>
          <w:p w14:paraId="23B9C808"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Mbështet</w:t>
            </w:r>
          </w:p>
          <w:p w14:paraId="293BA9CF"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rPr>
            </w:pPr>
            <w:r w:rsidRPr="009400C9">
              <w:rPr>
                <w:rFonts w:ascii="Times New Roman" w:hAnsi="Times New Roman" w:cs="Times New Roman"/>
                <w:color w:val="000000"/>
              </w:rPr>
              <w:t>Argumento</w:t>
            </w:r>
          </w:p>
        </w:tc>
      </w:tr>
    </w:tbl>
    <w:p w14:paraId="7B7F15CC"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lang w:val="de-DE"/>
        </w:rPr>
      </w:pPr>
    </w:p>
    <w:p w14:paraId="55743DCD"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b/>
          <w:bCs/>
          <w:color w:val="000000"/>
          <w:lang w:val="de-DE"/>
        </w:rPr>
      </w:pPr>
    </w:p>
    <w:p w14:paraId="6773C3B4" w14:textId="21654D38" w:rsidR="00F8594E" w:rsidRPr="009400C9" w:rsidRDefault="00A11FE1"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Pr>
          <w:rFonts w:ascii="Times New Roman" w:hAnsi="Times New Roman" w:cs="Times New Roman"/>
          <w:b/>
          <w:bCs/>
          <w:color w:val="000000"/>
          <w:lang w:val="de-DE"/>
        </w:rPr>
        <w:t>Shembull</w:t>
      </w:r>
      <w:r w:rsidRPr="00A11FE1">
        <w:rPr>
          <w:rFonts w:ascii="Times New Roman" w:hAnsi="Times New Roman" w:cs="Times New Roman"/>
          <w:bCs/>
          <w:color w:val="000000"/>
          <w:lang w:val="de-DE"/>
        </w:rPr>
        <w:t>:“ Shqyon një gamë të gjerë të pajisjeve në mjedisin shtëpiak</w:t>
      </w:r>
      <w:r>
        <w:rPr>
          <w:rFonts w:ascii="Times New Roman" w:hAnsi="Times New Roman" w:cs="Times New Roman"/>
          <w:bCs/>
          <w:color w:val="000000"/>
          <w:lang w:val="de-DE"/>
        </w:rPr>
        <w:t>.“</w:t>
      </w:r>
    </w:p>
    <w:p w14:paraId="3614EB5F" w14:textId="77777777" w:rsidR="00F8594E" w:rsidRPr="009400C9" w:rsidRDefault="00F8594E" w:rsidP="009400C9">
      <w:pPr>
        <w:pStyle w:val="Tekstibullets"/>
        <w:rPr>
          <w:rFonts w:ascii="Times New Roman" w:hAnsi="Times New Roman" w:cs="Times New Roman"/>
        </w:rPr>
      </w:pPr>
      <w:r w:rsidRPr="009400C9">
        <w:rPr>
          <w:rFonts w:ascii="Times New Roman" w:hAnsi="Times New Roman" w:cs="Times New Roman"/>
          <w:lang w:val="it-IT"/>
        </w:rPr>
        <w:t xml:space="preserve">• </w:t>
      </w:r>
      <w:r w:rsidRPr="009400C9">
        <w:rPr>
          <w:rFonts w:ascii="Times New Roman" w:hAnsi="Times New Roman" w:cs="Times New Roman"/>
          <w:spacing w:val="-4"/>
          <w:lang w:val="it-IT"/>
        </w:rPr>
        <w:tab/>
      </w:r>
      <w:r w:rsidRPr="009400C9">
        <w:rPr>
          <w:rFonts w:ascii="Times New Roman" w:hAnsi="Times New Roman" w:cs="Times New Roman"/>
          <w:b/>
          <w:bCs/>
          <w:spacing w:val="-4"/>
        </w:rPr>
        <w:t>Burimet:</w:t>
      </w:r>
      <w:r w:rsidRPr="009400C9">
        <w:rPr>
          <w:rFonts w:ascii="Times New Roman" w:hAnsi="Times New Roman" w:cs="Times New Roman"/>
          <w:spacing w:val="-4"/>
        </w:rPr>
        <w:t xml:space="preserve">  Tabela e zezë, shkumësi, libri, katalogë, manuale, postera, ilustrime, mjete dhe pajisje teknologjike, lëndë e parë, skica, vizatime, rregullore të sigurimit teknik, laptop, projektor, flipchart etj.</w:t>
      </w:r>
    </w:p>
    <w:p w14:paraId="5B967919" w14:textId="446775E2" w:rsidR="00F8594E" w:rsidRPr="009400C9" w:rsidRDefault="00F8594E" w:rsidP="009400C9">
      <w:pPr>
        <w:pStyle w:val="Tekstibullets"/>
        <w:rPr>
          <w:rFonts w:ascii="Times New Roman" w:hAnsi="Times New Roman" w:cs="Times New Roman"/>
          <w:rtl/>
          <w:lang w:bidi="ar-YE"/>
        </w:rPr>
      </w:pPr>
      <w:r w:rsidRPr="009400C9">
        <w:rPr>
          <w:rFonts w:ascii="Times New Roman" w:hAnsi="Times New Roman" w:cs="Times New Roman"/>
          <w:lang w:val="it-IT"/>
        </w:rPr>
        <w:t xml:space="preserve">• </w:t>
      </w:r>
      <w:r w:rsidRPr="009400C9">
        <w:rPr>
          <w:rFonts w:ascii="Times New Roman" w:hAnsi="Times New Roman" w:cs="Times New Roman"/>
          <w:lang w:val="it-IT"/>
        </w:rPr>
        <w:tab/>
      </w:r>
      <w:r w:rsidRPr="009400C9">
        <w:rPr>
          <w:rFonts w:ascii="Times New Roman" w:hAnsi="Times New Roman" w:cs="Times New Roman"/>
          <w:b/>
          <w:bCs/>
          <w:lang w:val="de-DE"/>
        </w:rPr>
        <w:t xml:space="preserve">Metoda në mësimdhënie. </w:t>
      </w:r>
      <w:r w:rsidRPr="009400C9">
        <w:rPr>
          <w:rFonts w:ascii="Times New Roman" w:hAnsi="Times New Roman" w:cs="Times New Roman"/>
          <w:lang w:val="de-DE"/>
        </w:rPr>
        <w:t xml:space="preserve">Shpjegim, diskutim, hulumtimi, brainstorming, ilustrim, punë individuale, punë në grupe, detyrë shtëpie, projekt, ekskursion, vizitë studimore, eksperiment, lojë në role, demostrim, punë praktike e mbikqyrur, punë praktike e pavarur, DDM (di, dua të di, mësova), VLD (veprimtari e leximit të drejtuar), </w:t>
      </w:r>
      <w:r w:rsidRPr="009400C9">
        <w:rPr>
          <w:rFonts w:ascii="Times New Roman" w:hAnsi="Times New Roman" w:cs="Times New Roman"/>
        </w:rPr>
        <w:t xml:space="preserve"> DMD </w:t>
      </w:r>
      <w:r w:rsidRPr="009400C9">
        <w:rPr>
          <w:rFonts w:ascii="Times New Roman" w:hAnsi="Times New Roman" w:cs="Times New Roman"/>
          <w:b/>
          <w:bCs/>
        </w:rPr>
        <w:t>dëgjim - mendim -  të drejtuar</w:t>
      </w:r>
      <w:r w:rsidRPr="009400C9">
        <w:rPr>
          <w:rFonts w:ascii="Times New Roman" w:hAnsi="Times New Roman" w:cs="Times New Roman"/>
          <w:rtl/>
          <w:lang w:bidi="ar-YE"/>
        </w:rPr>
        <w:t> (rasti kur mësuesi shfaq video) etj.</w:t>
      </w:r>
      <w:r w:rsidR="00A11FE1">
        <w:rPr>
          <w:rFonts w:ascii="Times New Roman" w:hAnsi="Times New Roman" w:cs="Times New Roman"/>
          <w:rtl/>
          <w:lang w:bidi="ar-YE"/>
        </w:rPr>
        <w:t>...</w:t>
      </w:r>
    </w:p>
    <w:p w14:paraId="36B088E7" w14:textId="1B3DF07A" w:rsidR="00F8594E" w:rsidRPr="009400C9" w:rsidRDefault="00F8594E" w:rsidP="009400C9">
      <w:pPr>
        <w:pStyle w:val="Tekstibullets"/>
        <w:rPr>
          <w:rFonts w:ascii="Times New Roman" w:hAnsi="Times New Roman" w:cs="Times New Roman"/>
          <w:lang w:val="de-DE"/>
        </w:rPr>
      </w:pPr>
      <w:r w:rsidRPr="009400C9">
        <w:rPr>
          <w:rFonts w:ascii="Times New Roman" w:hAnsi="Times New Roman" w:cs="Times New Roman"/>
          <w:lang w:val="it-IT"/>
        </w:rPr>
        <w:t xml:space="preserve">• </w:t>
      </w:r>
      <w:r w:rsidRPr="009400C9">
        <w:rPr>
          <w:rFonts w:ascii="Times New Roman" w:hAnsi="Times New Roman" w:cs="Times New Roman"/>
          <w:lang w:val="it-IT"/>
        </w:rPr>
        <w:tab/>
      </w:r>
      <w:r w:rsidRPr="009400C9">
        <w:rPr>
          <w:rFonts w:ascii="Times New Roman" w:hAnsi="Times New Roman" w:cs="Times New Roman"/>
          <w:b/>
          <w:bCs/>
          <w:lang w:val="de-DE"/>
        </w:rPr>
        <w:t>Fjalë kyçe</w:t>
      </w:r>
      <w:r w:rsidRPr="009400C9">
        <w:rPr>
          <w:rFonts w:ascii="Times New Roman" w:hAnsi="Times New Roman" w:cs="Times New Roman"/>
          <w:lang w:val="de-DE"/>
        </w:rPr>
        <w:t>: p</w:t>
      </w:r>
      <w:r w:rsidR="00465E97">
        <w:rPr>
          <w:rFonts w:ascii="Times New Roman" w:hAnsi="Times New Roman" w:cs="Times New Roman"/>
          <w:lang w:val="de-DE"/>
        </w:rPr>
        <w:t>.</w:t>
      </w:r>
      <w:r w:rsidRPr="009400C9">
        <w:rPr>
          <w:rFonts w:ascii="Times New Roman" w:hAnsi="Times New Roman" w:cs="Times New Roman"/>
          <w:lang w:val="de-DE"/>
        </w:rPr>
        <w:t>sh. elektroshtëpiake, manual, etiketë, menu, recet</w:t>
      </w:r>
      <w:r w:rsidRPr="009400C9">
        <w:rPr>
          <w:rFonts w:ascii="Times New Roman" w:hAnsi="Times New Roman" w:cs="Times New Roman"/>
          <w:rtl/>
          <w:lang w:bidi="ar-YE"/>
        </w:rPr>
        <w:t>ë</w:t>
      </w:r>
      <w:r w:rsidRPr="009400C9">
        <w:rPr>
          <w:rFonts w:ascii="Times New Roman" w:hAnsi="Times New Roman" w:cs="Times New Roman"/>
          <w:lang w:val="de-DE"/>
        </w:rPr>
        <w:t>, etj</w:t>
      </w:r>
      <w:r w:rsidR="00465E97">
        <w:rPr>
          <w:rFonts w:ascii="Times New Roman" w:hAnsi="Times New Roman" w:cs="Times New Roman"/>
          <w:lang w:val="de-DE"/>
        </w:rPr>
        <w:t>.</w:t>
      </w:r>
    </w:p>
    <w:p w14:paraId="2D80D113" w14:textId="77777777" w:rsidR="00F8594E" w:rsidRPr="009400C9" w:rsidRDefault="00F8594E" w:rsidP="009400C9">
      <w:pPr>
        <w:pStyle w:val="Tekstibullets"/>
        <w:rPr>
          <w:rFonts w:ascii="Times New Roman" w:hAnsi="Times New Roman" w:cs="Times New Roman"/>
        </w:rPr>
      </w:pPr>
      <w:r w:rsidRPr="009400C9">
        <w:rPr>
          <w:rFonts w:ascii="Times New Roman" w:hAnsi="Times New Roman" w:cs="Times New Roman"/>
          <w:lang w:val="it-IT"/>
        </w:rPr>
        <w:t xml:space="preserve">• </w:t>
      </w:r>
      <w:r w:rsidRPr="009400C9">
        <w:rPr>
          <w:rFonts w:ascii="Times New Roman" w:hAnsi="Times New Roman" w:cs="Times New Roman"/>
          <w:lang w:val="it-IT"/>
        </w:rPr>
        <w:tab/>
      </w:r>
      <w:r w:rsidRPr="009400C9">
        <w:rPr>
          <w:rFonts w:ascii="Times New Roman" w:hAnsi="Times New Roman" w:cs="Times New Roman"/>
          <w:b/>
          <w:bCs/>
        </w:rPr>
        <w:t xml:space="preserve">Instrumentat e vlerësimit. </w:t>
      </w:r>
      <w:r w:rsidRPr="009400C9">
        <w:rPr>
          <w:rFonts w:ascii="Times New Roman" w:hAnsi="Times New Roman" w:cs="Times New Roman"/>
        </w:rPr>
        <w:t xml:space="preserve">Për të realizuar vlerësimin e nxënësit duhet të hartohen instrumentet                e vlerësimit, të cilat duhet të mundësojnë mësuesin që të vërtetojë nëse nxënësi ka fituar kompetencën ose rezultatin e të mësuarit, apo jo. Për këtë, nxënësi duhet të demonstrojë konkretisht nëse është i aftë ta ushtrojë atë kompetencë. Shembuj të instrumenteve të vlerësimit (kontrollit) janë: - pyetje-përgjigje me goje; - pyetje-përgjigje me shkrim; - pyetje me zgjedhje të shumëfishtë; - vëzhgim praktik me listë kontrolli; - projekt-detyrë, portofoli i vlerësimit të nxënësit etj. Nëpërmjet instrumenteve të vlerësimit, mësuesi merr informacion të mjaftueshëm në lidhje me realizimin e proceseve të demonstruara nga nxënësit.     </w:t>
      </w:r>
    </w:p>
    <w:p w14:paraId="41E1807F" w14:textId="77777777" w:rsidR="00F8594E" w:rsidRPr="009400C9" w:rsidRDefault="00F8594E" w:rsidP="009400C9">
      <w:pPr>
        <w:pStyle w:val="TEKSTI"/>
        <w:rPr>
          <w:rFonts w:ascii="Times New Roman" w:hAnsi="Times New Roman" w:cs="Times New Roman"/>
          <w:b/>
          <w:bCs/>
        </w:rPr>
      </w:pPr>
    </w:p>
    <w:p w14:paraId="030B63A1" w14:textId="77777777" w:rsidR="00F8594E" w:rsidRPr="009400C9" w:rsidRDefault="00F8594E" w:rsidP="009400C9">
      <w:pPr>
        <w:pStyle w:val="TEKSTI"/>
        <w:rPr>
          <w:rFonts w:ascii="Times New Roman" w:hAnsi="Times New Roman" w:cs="Times New Roman"/>
        </w:rPr>
      </w:pPr>
      <w:r w:rsidRPr="009400C9">
        <w:rPr>
          <w:rFonts w:ascii="Times New Roman" w:hAnsi="Times New Roman" w:cs="Times New Roman"/>
          <w:b/>
          <w:bCs/>
        </w:rPr>
        <w:t>Fazat e realizimit të mësimit</w:t>
      </w:r>
      <w:r w:rsidRPr="009400C9">
        <w:rPr>
          <w:rFonts w:ascii="Times New Roman" w:hAnsi="Times New Roman" w:cs="Times New Roman"/>
        </w:rPr>
        <w:t xml:space="preserve"> (Modeli PNP)</w:t>
      </w:r>
    </w:p>
    <w:p w14:paraId="66F9C2A5" w14:textId="4B2FBA41" w:rsidR="00F8594E" w:rsidRPr="009400C9" w:rsidRDefault="00F8594E" w:rsidP="009400C9">
      <w:pPr>
        <w:pStyle w:val="Tekstibullets"/>
        <w:rPr>
          <w:rFonts w:ascii="Times New Roman" w:hAnsi="Times New Roman" w:cs="Times New Roman"/>
          <w:lang w:val="de-DE"/>
        </w:rPr>
      </w:pPr>
      <w:r w:rsidRPr="009400C9">
        <w:rPr>
          <w:rFonts w:ascii="Times New Roman" w:hAnsi="Times New Roman" w:cs="Times New Roman"/>
          <w:b/>
          <w:bCs/>
          <w:lang w:val="de-DE"/>
        </w:rPr>
        <w:t>1.</w:t>
      </w:r>
      <w:r w:rsidRPr="009400C9">
        <w:rPr>
          <w:rFonts w:ascii="Times New Roman" w:hAnsi="Times New Roman" w:cs="Times New Roman"/>
          <w:b/>
          <w:bCs/>
          <w:lang w:val="de-DE"/>
        </w:rPr>
        <w:tab/>
        <w:t>Faza e parashtrimit të njohurive apo evokimi</w:t>
      </w:r>
      <w:r w:rsidRPr="009400C9">
        <w:rPr>
          <w:rFonts w:ascii="Times New Roman" w:hAnsi="Times New Roman" w:cs="Times New Roman"/>
          <w:lang w:val="de-DE"/>
        </w:rPr>
        <w:t xml:space="preserve"> (njohja paraprake me te</w:t>
      </w:r>
      <w:r w:rsidR="0081188D">
        <w:rPr>
          <w:rFonts w:ascii="Times New Roman" w:hAnsi="Times New Roman" w:cs="Times New Roman"/>
          <w:lang w:val="de-DE"/>
        </w:rPr>
        <w:t xml:space="preserve">mën mësimore në mënyrë         </w:t>
      </w:r>
      <w:r w:rsidRPr="009400C9">
        <w:rPr>
          <w:rFonts w:ascii="Times New Roman" w:hAnsi="Times New Roman" w:cs="Times New Roman"/>
          <w:lang w:val="de-DE"/>
        </w:rPr>
        <w:t>që nxënësi të ndjehet i përfshirë në procesin e mësimit dhe jo vetëm të dëgjojë).</w:t>
      </w:r>
    </w:p>
    <w:p w14:paraId="16AD25C3" w14:textId="77777777" w:rsidR="00F8594E" w:rsidRPr="009400C9" w:rsidRDefault="00F8594E" w:rsidP="009400C9">
      <w:pPr>
        <w:pStyle w:val="TEKSTI"/>
        <w:rPr>
          <w:rFonts w:ascii="Times New Roman" w:hAnsi="Times New Roman" w:cs="Times New Roman"/>
          <w:lang w:val="de-DE"/>
        </w:rPr>
      </w:pPr>
      <w:r w:rsidRPr="009400C9">
        <w:rPr>
          <w:rFonts w:ascii="Times New Roman" w:hAnsi="Times New Roman" w:cs="Times New Roman"/>
          <w:lang w:val="de-DE"/>
        </w:rPr>
        <w:t xml:space="preserve">Kush është tema? </w:t>
      </w:r>
      <w:r w:rsidRPr="009400C9">
        <w:rPr>
          <w:rFonts w:ascii="Times New Roman" w:hAnsi="Times New Roman" w:cs="Times New Roman"/>
          <w:rtl/>
          <w:lang w:bidi="ar-YE"/>
        </w:rPr>
        <w:t>Ç’dijmë rreth saj?</w:t>
      </w:r>
      <w:r w:rsidRPr="009400C9">
        <w:rPr>
          <w:rFonts w:ascii="Times New Roman" w:hAnsi="Times New Roman" w:cs="Times New Roman"/>
          <w:lang w:val="de-DE"/>
        </w:rPr>
        <w:t xml:space="preserve"> </w:t>
      </w:r>
      <w:r w:rsidRPr="009400C9">
        <w:rPr>
          <w:rFonts w:ascii="Times New Roman" w:hAnsi="Times New Roman" w:cs="Times New Roman"/>
          <w:rtl/>
          <w:lang w:bidi="ar-YE"/>
        </w:rPr>
        <w:t>Çfarë presim të mësojmë mbi këtë temë?</w:t>
      </w:r>
      <w:r w:rsidRPr="009400C9">
        <w:rPr>
          <w:rFonts w:ascii="Times New Roman" w:hAnsi="Times New Roman" w:cs="Times New Roman"/>
          <w:lang w:val="de-DE"/>
        </w:rPr>
        <w:t xml:space="preserve"> Ku mund ti përdorim njohuritë që do të mësojmë? </w:t>
      </w:r>
    </w:p>
    <w:p w14:paraId="0B8E70F3" w14:textId="77777777" w:rsidR="00F8594E" w:rsidRPr="009400C9" w:rsidRDefault="00F8594E" w:rsidP="009400C9">
      <w:pPr>
        <w:pStyle w:val="TEKSTI"/>
        <w:rPr>
          <w:rFonts w:ascii="Times New Roman" w:hAnsi="Times New Roman" w:cs="Times New Roman"/>
        </w:rPr>
      </w:pPr>
    </w:p>
    <w:p w14:paraId="728FDC36" w14:textId="77777777" w:rsidR="00F8594E" w:rsidRPr="009400C9" w:rsidRDefault="00F8594E" w:rsidP="009400C9">
      <w:pPr>
        <w:pStyle w:val="Tekstibullets"/>
        <w:rPr>
          <w:rFonts w:ascii="Times New Roman" w:hAnsi="Times New Roman" w:cs="Times New Roman"/>
        </w:rPr>
      </w:pPr>
      <w:r w:rsidRPr="009400C9">
        <w:rPr>
          <w:rFonts w:ascii="Times New Roman" w:hAnsi="Times New Roman" w:cs="Times New Roman"/>
          <w:b/>
          <w:bCs/>
        </w:rPr>
        <w:t xml:space="preserve">2. Faza e ndërtimit të njohurive. </w:t>
      </w:r>
    </w:p>
    <w:p w14:paraId="13FFFDD4" w14:textId="453C1D79" w:rsidR="00F8594E" w:rsidRPr="009400C9" w:rsidRDefault="00F8594E" w:rsidP="009400C9">
      <w:pPr>
        <w:pStyle w:val="TEKSTI"/>
        <w:rPr>
          <w:rFonts w:ascii="Times New Roman" w:hAnsi="Times New Roman" w:cs="Times New Roman"/>
        </w:rPr>
      </w:pPr>
      <w:r w:rsidRPr="009400C9">
        <w:rPr>
          <w:rFonts w:ascii="Times New Roman" w:hAnsi="Times New Roman" w:cs="Times New Roman"/>
        </w:rPr>
        <w:t>Këtu përfshihen hapat e realizimit  të kuptimit të temës dhe dhënia e informacioneve të reja. Mësuesi i udhëzon dhe drejton nxënësit të bëjnë pyetje, të zbulojnë, të kuptojnë materialin, t</w:t>
      </w:r>
      <w:r w:rsidR="00095ADD">
        <w:rPr>
          <w:rFonts w:ascii="Times New Roman" w:hAnsi="Times New Roman" w:cs="Times New Roman"/>
        </w:rPr>
        <w:t xml:space="preserve">’u përgjigjen pyetjeve të </w:t>
      </w:r>
      <w:r w:rsidR="00095ADD">
        <w:rPr>
          <w:rFonts w:ascii="Times New Roman" w:hAnsi="Times New Roman" w:cs="Times New Roman"/>
        </w:rPr>
        <w:lastRenderedPageBreak/>
        <w:t>mëpar</w:t>
      </w:r>
      <w:r w:rsidRPr="009400C9">
        <w:rPr>
          <w:rFonts w:ascii="Times New Roman" w:hAnsi="Times New Roman" w:cs="Times New Roman"/>
        </w:rPr>
        <w:t>shme, të gj</w:t>
      </w:r>
      <w:r w:rsidR="00095ADD">
        <w:rPr>
          <w:rFonts w:ascii="Times New Roman" w:hAnsi="Times New Roman" w:cs="Times New Roman"/>
        </w:rPr>
        <w:t>e</w:t>
      </w:r>
      <w:r w:rsidRPr="009400C9">
        <w:rPr>
          <w:rFonts w:ascii="Times New Roman" w:hAnsi="Times New Roman" w:cs="Times New Roman"/>
        </w:rPr>
        <w:t>jnë pyetje të reja dhe tu përgjigjen edhe atyre.</w:t>
      </w:r>
    </w:p>
    <w:p w14:paraId="5EB96B61" w14:textId="77777777" w:rsidR="00F8594E" w:rsidRPr="009400C9" w:rsidRDefault="00F8594E" w:rsidP="009400C9">
      <w:pPr>
        <w:pStyle w:val="TEKSTI"/>
        <w:rPr>
          <w:rFonts w:ascii="Times New Roman" w:hAnsi="Times New Roman" w:cs="Times New Roman"/>
        </w:rPr>
      </w:pPr>
      <w:r w:rsidRPr="009400C9">
        <w:rPr>
          <w:rFonts w:ascii="Times New Roman" w:hAnsi="Times New Roman" w:cs="Times New Roman"/>
        </w:rPr>
        <w:t>Kjo është arritur kur nxënësi pyet për informacione që kanë lidhje me temën e realizuar në mënyrë që të vazhdojë të jetë pjesë aktive e procesit mësimor dhe shton informacion të ri që nuk është në tekstin shkollor, por që mund ta dijë nga përvoja alternative.</w:t>
      </w:r>
    </w:p>
    <w:p w14:paraId="0A595F61" w14:textId="77777777" w:rsidR="00F8594E" w:rsidRPr="009400C9" w:rsidRDefault="00F8594E" w:rsidP="009400C9">
      <w:pPr>
        <w:pStyle w:val="TEKSTI"/>
        <w:rPr>
          <w:rFonts w:ascii="Times New Roman" w:hAnsi="Times New Roman" w:cs="Times New Roman"/>
        </w:rPr>
      </w:pPr>
    </w:p>
    <w:p w14:paraId="21ACB860" w14:textId="77777777" w:rsidR="00F8594E" w:rsidRPr="009400C9" w:rsidRDefault="00F8594E" w:rsidP="009400C9">
      <w:pPr>
        <w:pStyle w:val="Tekstibullets"/>
        <w:rPr>
          <w:rFonts w:ascii="Times New Roman" w:hAnsi="Times New Roman" w:cs="Times New Roman"/>
        </w:rPr>
      </w:pPr>
      <w:r w:rsidRPr="009400C9">
        <w:rPr>
          <w:rFonts w:ascii="Times New Roman" w:hAnsi="Times New Roman" w:cs="Times New Roman"/>
          <w:b/>
          <w:bCs/>
          <w:lang w:val="en-GB"/>
        </w:rPr>
        <w:t xml:space="preserve"> </w:t>
      </w:r>
      <w:r w:rsidRPr="009400C9">
        <w:rPr>
          <w:rFonts w:ascii="Times New Roman" w:hAnsi="Times New Roman" w:cs="Times New Roman"/>
          <w:b/>
          <w:bCs/>
        </w:rPr>
        <w:t>3. Faza e përforcimit.</w:t>
      </w:r>
    </w:p>
    <w:p w14:paraId="7A29EDD3" w14:textId="77777777" w:rsidR="00F8594E" w:rsidRPr="009400C9" w:rsidRDefault="00F8594E" w:rsidP="009400C9">
      <w:pPr>
        <w:pStyle w:val="TEKSTI"/>
        <w:rPr>
          <w:rFonts w:ascii="Times New Roman" w:hAnsi="Times New Roman" w:cs="Times New Roman"/>
          <w:lang w:val="de-DE"/>
        </w:rPr>
      </w:pPr>
      <w:r w:rsidRPr="009400C9">
        <w:rPr>
          <w:rFonts w:ascii="Times New Roman" w:hAnsi="Times New Roman" w:cs="Times New Roman"/>
          <w:lang w:val="de-DE"/>
        </w:rPr>
        <w:t>Në pjesën e fundit të orës së mësimit, pasi nxënësit t’i kenë kuptuar idetë e mësimit ka ende diçka për të bërë. Nxënësit duhet të reflektojnë për ato që kanë mësuar, të mendojnë se çfarë domethënieje ka mësimi për ta, të reflektojnë dhe vërejnë si kanë ndryshuar mendimet e tyre dhe të vrasin mendjen se si mund t’i përdorin ato. Kjo fazë e mësimit quhet faza e përforcimit. Kjo fazë shërben për të përmbledhur idetë kryesore, për të interpretuar idetë, për të diskutuar mendimet, për të bërë reagime vetjake, për të vlerësuar të nxënët dhe për të bërë pyetje të mëtejshme.</w:t>
      </w:r>
    </w:p>
    <w:p w14:paraId="3595A546" w14:textId="77777777" w:rsidR="00F8594E" w:rsidRPr="009400C9" w:rsidRDefault="00F8594E" w:rsidP="009400C9">
      <w:pPr>
        <w:pStyle w:val="TEKSTI"/>
        <w:rPr>
          <w:rFonts w:ascii="Times New Roman" w:hAnsi="Times New Roman" w:cs="Times New Roman"/>
          <w:lang w:val="de-DE"/>
        </w:rPr>
      </w:pPr>
      <w:r w:rsidRPr="009400C9">
        <w:rPr>
          <w:rFonts w:ascii="Times New Roman" w:hAnsi="Times New Roman" w:cs="Times New Roman"/>
          <w:lang w:val="de-DE"/>
        </w:rPr>
        <w:t>Modeli PNP ilustrohet m</w:t>
      </w:r>
      <w:r w:rsidRPr="009400C9">
        <w:rPr>
          <w:rFonts w:ascii="Times New Roman" w:hAnsi="Times New Roman" w:cs="Times New Roman"/>
          <w:rtl/>
          <w:lang w:bidi="ar-YE"/>
        </w:rPr>
        <w:t>ë</w:t>
      </w:r>
      <w:r w:rsidRPr="009400C9">
        <w:rPr>
          <w:rFonts w:ascii="Times New Roman" w:hAnsi="Times New Roman" w:cs="Times New Roman"/>
          <w:lang w:val="de-DE"/>
        </w:rPr>
        <w:t xml:space="preserve"> posht</w:t>
      </w:r>
      <w:r w:rsidRPr="009400C9">
        <w:rPr>
          <w:rFonts w:ascii="Times New Roman" w:hAnsi="Times New Roman" w:cs="Times New Roman"/>
          <w:rtl/>
          <w:lang w:bidi="ar-YE"/>
        </w:rPr>
        <w:t>ë</w:t>
      </w:r>
      <w:r w:rsidRPr="009400C9">
        <w:rPr>
          <w:rFonts w:ascii="Times New Roman" w:hAnsi="Times New Roman" w:cs="Times New Roman"/>
          <w:lang w:val="de-DE"/>
        </w:rPr>
        <w:t xml:space="preserve"> me nj</w:t>
      </w:r>
      <w:r w:rsidRPr="009400C9">
        <w:rPr>
          <w:rFonts w:ascii="Times New Roman" w:hAnsi="Times New Roman" w:cs="Times New Roman"/>
          <w:rtl/>
          <w:lang w:bidi="ar-YE"/>
        </w:rPr>
        <w:t>ë</w:t>
      </w:r>
      <w:r w:rsidRPr="009400C9">
        <w:rPr>
          <w:rFonts w:ascii="Times New Roman" w:hAnsi="Times New Roman" w:cs="Times New Roman"/>
          <w:lang w:val="de-DE"/>
        </w:rPr>
        <w:t xml:space="preserve"> triad</w:t>
      </w:r>
      <w:r w:rsidRPr="009400C9">
        <w:rPr>
          <w:rFonts w:ascii="Times New Roman" w:hAnsi="Times New Roman" w:cs="Times New Roman"/>
          <w:rtl/>
          <w:lang w:bidi="ar-YE"/>
        </w:rPr>
        <w:t>ë</w:t>
      </w:r>
      <w:r w:rsidRPr="009400C9">
        <w:rPr>
          <w:rFonts w:ascii="Times New Roman" w:hAnsi="Times New Roman" w:cs="Times New Roman"/>
          <w:lang w:val="de-DE"/>
        </w:rPr>
        <w:t xml:space="preserve"> t</w:t>
      </w:r>
      <w:r w:rsidRPr="009400C9">
        <w:rPr>
          <w:rFonts w:ascii="Times New Roman" w:hAnsi="Times New Roman" w:cs="Times New Roman"/>
          <w:rtl/>
          <w:lang w:bidi="ar-YE"/>
        </w:rPr>
        <w:t>ë</w:t>
      </w:r>
      <w:r w:rsidRPr="009400C9">
        <w:rPr>
          <w:rFonts w:ascii="Times New Roman" w:hAnsi="Times New Roman" w:cs="Times New Roman"/>
          <w:lang w:val="de-DE"/>
        </w:rPr>
        <w:t xml:space="preserve"> thjesht</w:t>
      </w:r>
      <w:r w:rsidRPr="009400C9">
        <w:rPr>
          <w:rFonts w:ascii="Times New Roman" w:hAnsi="Times New Roman" w:cs="Times New Roman"/>
          <w:rtl/>
          <w:lang w:bidi="ar-YE"/>
        </w:rPr>
        <w:t>ë</w:t>
      </w:r>
      <w:r w:rsidRPr="009400C9">
        <w:rPr>
          <w:rFonts w:ascii="Times New Roman" w:hAnsi="Times New Roman" w:cs="Times New Roman"/>
          <w:lang w:val="de-DE"/>
        </w:rPr>
        <w:t xml:space="preserve"> figurash p</w:t>
      </w:r>
      <w:r w:rsidRPr="009400C9">
        <w:rPr>
          <w:rFonts w:ascii="Times New Roman" w:hAnsi="Times New Roman" w:cs="Times New Roman"/>
          <w:rtl/>
          <w:lang w:bidi="ar-YE"/>
        </w:rPr>
        <w:t>ë</w:t>
      </w:r>
      <w:r w:rsidRPr="009400C9">
        <w:rPr>
          <w:rFonts w:ascii="Times New Roman" w:hAnsi="Times New Roman" w:cs="Times New Roman"/>
          <w:lang w:val="de-DE"/>
        </w:rPr>
        <w:t>r fazat e ndryshme t</w:t>
      </w:r>
      <w:r w:rsidRPr="009400C9">
        <w:rPr>
          <w:rFonts w:ascii="Times New Roman" w:hAnsi="Times New Roman" w:cs="Times New Roman"/>
          <w:rtl/>
          <w:lang w:bidi="ar-YE"/>
        </w:rPr>
        <w:t>ë</w:t>
      </w:r>
      <w:r w:rsidRPr="009400C9">
        <w:rPr>
          <w:rFonts w:ascii="Times New Roman" w:hAnsi="Times New Roman" w:cs="Times New Roman"/>
          <w:lang w:val="de-DE"/>
        </w:rPr>
        <w:t xml:space="preserve"> ciklit t</w:t>
      </w:r>
      <w:r w:rsidRPr="009400C9">
        <w:rPr>
          <w:rFonts w:ascii="Times New Roman" w:hAnsi="Times New Roman" w:cs="Times New Roman"/>
          <w:rtl/>
          <w:lang w:bidi="ar-YE"/>
        </w:rPr>
        <w:t>ë</w:t>
      </w:r>
      <w:r w:rsidRPr="009400C9">
        <w:rPr>
          <w:rFonts w:ascii="Times New Roman" w:hAnsi="Times New Roman" w:cs="Times New Roman"/>
          <w:lang w:val="de-DE"/>
        </w:rPr>
        <w:t xml:space="preserve"> jet</w:t>
      </w:r>
      <w:r w:rsidRPr="009400C9">
        <w:rPr>
          <w:rFonts w:ascii="Times New Roman" w:hAnsi="Times New Roman" w:cs="Times New Roman"/>
          <w:rtl/>
          <w:lang w:bidi="ar-YE"/>
        </w:rPr>
        <w:t>ë</w:t>
      </w:r>
      <w:r w:rsidRPr="009400C9">
        <w:rPr>
          <w:rFonts w:ascii="Times New Roman" w:hAnsi="Times New Roman" w:cs="Times New Roman"/>
          <w:lang w:val="de-DE"/>
        </w:rPr>
        <w:t>s           s</w:t>
      </w:r>
      <w:r w:rsidRPr="009400C9">
        <w:rPr>
          <w:rFonts w:ascii="Times New Roman" w:hAnsi="Times New Roman" w:cs="Times New Roman"/>
          <w:rtl/>
          <w:lang w:bidi="ar-YE"/>
        </w:rPr>
        <w:t>ë</w:t>
      </w:r>
      <w:r w:rsidRPr="009400C9">
        <w:rPr>
          <w:rFonts w:ascii="Times New Roman" w:hAnsi="Times New Roman" w:cs="Times New Roman"/>
          <w:lang w:val="de-DE"/>
        </w:rPr>
        <w:t xml:space="preserve"> bim</w:t>
      </w:r>
      <w:r w:rsidRPr="009400C9">
        <w:rPr>
          <w:rFonts w:ascii="Times New Roman" w:hAnsi="Times New Roman" w:cs="Times New Roman"/>
          <w:rtl/>
          <w:lang w:bidi="ar-YE"/>
        </w:rPr>
        <w:t>ë</w:t>
      </w:r>
      <w:r w:rsidRPr="009400C9">
        <w:rPr>
          <w:rFonts w:ascii="Times New Roman" w:hAnsi="Times New Roman" w:cs="Times New Roman"/>
          <w:lang w:val="de-DE"/>
        </w:rPr>
        <w:t>s s</w:t>
      </w:r>
      <w:r w:rsidRPr="009400C9">
        <w:rPr>
          <w:rFonts w:ascii="Times New Roman" w:hAnsi="Times New Roman" w:cs="Times New Roman"/>
          <w:rtl/>
          <w:lang w:bidi="ar-YE"/>
        </w:rPr>
        <w:t>ë</w:t>
      </w:r>
      <w:r w:rsidRPr="009400C9">
        <w:rPr>
          <w:rFonts w:ascii="Times New Roman" w:hAnsi="Times New Roman" w:cs="Times New Roman"/>
          <w:lang w:val="de-DE"/>
        </w:rPr>
        <w:t xml:space="preserve"> grurit: </w:t>
      </w:r>
    </w:p>
    <w:p w14:paraId="48F23E61" w14:textId="77777777" w:rsidR="00F8594E" w:rsidRPr="009400C9" w:rsidRDefault="00F8594E" w:rsidP="009400C9">
      <w:pPr>
        <w:pStyle w:val="Tekstibullets"/>
        <w:rPr>
          <w:rFonts w:ascii="Times New Roman" w:hAnsi="Times New Roman" w:cs="Times New Roman"/>
          <w:lang w:val="de-DE"/>
        </w:rPr>
      </w:pPr>
      <w:r w:rsidRPr="009400C9">
        <w:rPr>
          <w:rFonts w:ascii="Times New Roman" w:hAnsi="Times New Roman" w:cs="Times New Roman"/>
          <w:lang w:val="it-IT"/>
        </w:rPr>
        <w:t xml:space="preserve">• </w:t>
      </w:r>
      <w:r w:rsidRPr="009400C9">
        <w:rPr>
          <w:rFonts w:ascii="Times New Roman" w:hAnsi="Times New Roman" w:cs="Times New Roman"/>
          <w:lang w:val="it-IT"/>
        </w:rPr>
        <w:tab/>
      </w:r>
      <w:r w:rsidRPr="009400C9">
        <w:rPr>
          <w:rFonts w:ascii="Times New Roman" w:hAnsi="Times New Roman" w:cs="Times New Roman"/>
          <w:b/>
          <w:bCs/>
          <w:lang w:val="en-GB"/>
        </w:rPr>
        <w:t xml:space="preserve"> </w:t>
      </w:r>
      <w:r w:rsidRPr="009400C9">
        <w:rPr>
          <w:rFonts w:ascii="Times New Roman" w:hAnsi="Times New Roman" w:cs="Times New Roman"/>
          <w:b/>
          <w:bCs/>
          <w:lang w:val="de-DE"/>
        </w:rPr>
        <w:t xml:space="preserve">(P). </w:t>
      </w:r>
      <w:r w:rsidRPr="009400C9">
        <w:rPr>
          <w:rFonts w:ascii="Times New Roman" w:hAnsi="Times New Roman" w:cs="Times New Roman"/>
          <w:lang w:val="de-DE"/>
        </w:rPr>
        <w:t xml:space="preserve">Në fazën e parë të parashikimit mbillet një farë, në një truall pjellor. Por suksesi i mësimit nuk varet nga  kjo “farë“, ai duhet të mbështetet edhe në njohuritë ekzistuese të nxënësve ashtu si fara merr ushqim nga trualli ku është mbjellë. </w:t>
      </w:r>
    </w:p>
    <w:p w14:paraId="104FE1D0" w14:textId="77777777" w:rsidR="00F8594E" w:rsidRPr="009400C9" w:rsidRDefault="00F8594E" w:rsidP="009400C9">
      <w:pPr>
        <w:pStyle w:val="Tekstibullets"/>
        <w:rPr>
          <w:rFonts w:ascii="Times New Roman" w:hAnsi="Times New Roman" w:cs="Times New Roman"/>
          <w:lang w:val="de-DE"/>
        </w:rPr>
      </w:pPr>
      <w:r w:rsidRPr="009400C9">
        <w:rPr>
          <w:rFonts w:ascii="Times New Roman" w:hAnsi="Times New Roman" w:cs="Times New Roman"/>
          <w:lang w:val="it-IT"/>
        </w:rPr>
        <w:t xml:space="preserve">• </w:t>
      </w:r>
      <w:r w:rsidRPr="009400C9">
        <w:rPr>
          <w:rFonts w:ascii="Times New Roman" w:hAnsi="Times New Roman" w:cs="Times New Roman"/>
          <w:lang w:val="it-IT"/>
        </w:rPr>
        <w:tab/>
        <w:t xml:space="preserve"> </w:t>
      </w:r>
      <w:r w:rsidRPr="009400C9">
        <w:rPr>
          <w:rFonts w:ascii="Times New Roman" w:hAnsi="Times New Roman" w:cs="Times New Roman"/>
          <w:b/>
          <w:bCs/>
          <w:lang w:val="de-DE"/>
        </w:rPr>
        <w:t xml:space="preserve">(N) </w:t>
      </w:r>
      <w:r w:rsidRPr="009400C9">
        <w:rPr>
          <w:rFonts w:ascii="Times New Roman" w:hAnsi="Times New Roman" w:cs="Times New Roman"/>
          <w:lang w:val="de-DE"/>
        </w:rPr>
        <w:t>Pasi është bërë puna themelore e fillimit, mësuesi vazhdon me fazën e ndërtimit të njohurive; fara e grurit lëshon rrënjë dhe bima rritet.</w:t>
      </w:r>
    </w:p>
    <w:p w14:paraId="6396A27B" w14:textId="77777777" w:rsidR="00F8594E" w:rsidRPr="009400C9" w:rsidRDefault="00F8594E" w:rsidP="009400C9">
      <w:pPr>
        <w:pStyle w:val="Tekstibullets"/>
        <w:rPr>
          <w:rFonts w:ascii="Times New Roman" w:hAnsi="Times New Roman" w:cs="Times New Roman"/>
          <w:lang w:val="de-DE"/>
        </w:rPr>
      </w:pPr>
      <w:r w:rsidRPr="009400C9">
        <w:rPr>
          <w:rFonts w:ascii="Times New Roman" w:hAnsi="Times New Roman" w:cs="Times New Roman"/>
          <w:lang w:val="it-IT"/>
        </w:rPr>
        <w:t xml:space="preserve">• </w:t>
      </w:r>
      <w:r w:rsidRPr="009400C9">
        <w:rPr>
          <w:rFonts w:ascii="Times New Roman" w:hAnsi="Times New Roman" w:cs="Times New Roman"/>
          <w:lang w:val="it-IT"/>
        </w:rPr>
        <w:tab/>
        <w:t xml:space="preserve"> </w:t>
      </w:r>
      <w:r w:rsidRPr="009400C9">
        <w:rPr>
          <w:rFonts w:ascii="Times New Roman" w:hAnsi="Times New Roman" w:cs="Times New Roman"/>
          <w:b/>
          <w:bCs/>
          <w:lang w:val="de-DE"/>
        </w:rPr>
        <w:t>(P)</w:t>
      </w:r>
      <w:r w:rsidRPr="009400C9">
        <w:rPr>
          <w:rFonts w:ascii="Times New Roman" w:hAnsi="Times New Roman" w:cs="Times New Roman"/>
          <w:lang w:val="de-DE"/>
        </w:rPr>
        <w:t xml:space="preserve"> Mësimi përfundon me fazën e përforcimit. Kalliri i grurit është pjekur dhe përmban fara për shumë bimë të tjera; po kështu edhe mësimi mund të çojë në shumë veprimtari të tjera.</w:t>
      </w:r>
    </w:p>
    <w:p w14:paraId="24E4322F" w14:textId="7010AEDB" w:rsidR="00F8594E" w:rsidRPr="009400C9" w:rsidRDefault="00F8594E" w:rsidP="009400C9">
      <w:pPr>
        <w:pStyle w:val="TEKSTI"/>
        <w:rPr>
          <w:rFonts w:ascii="Times New Roman" w:hAnsi="Times New Roman" w:cs="Times New Roman"/>
        </w:rPr>
      </w:pPr>
      <w:r w:rsidRPr="009400C9">
        <w:rPr>
          <w:rFonts w:ascii="Times New Roman" w:hAnsi="Times New Roman" w:cs="Times New Roman"/>
        </w:rPr>
        <w:t xml:space="preserve">Kjo do të thotë që mësuesit </w:t>
      </w:r>
      <w:r w:rsidR="004B033B">
        <w:rPr>
          <w:rFonts w:ascii="Times New Roman" w:hAnsi="Times New Roman" w:cs="Times New Roman"/>
        </w:rPr>
        <w:t>duhet të ndërtojnë mbi të mëpar</w:t>
      </w:r>
      <w:r w:rsidRPr="009400C9">
        <w:rPr>
          <w:rFonts w:ascii="Times New Roman" w:hAnsi="Times New Roman" w:cs="Times New Roman"/>
        </w:rPr>
        <w:t>shmen dhe të kenë parasysh se çfarë mund         të vijojë.</w:t>
      </w:r>
    </w:p>
    <w:p w14:paraId="75F9CD00" w14:textId="5C1FFDD9" w:rsidR="004B033B" w:rsidRDefault="00F8594E" w:rsidP="004B033B">
      <w:pPr>
        <w:pStyle w:val="Tekstibullets"/>
        <w:rPr>
          <w:rFonts w:ascii="Times New Roman" w:hAnsi="Times New Roman" w:cs="Times New Roman"/>
          <w:lang w:val="de-DE"/>
        </w:rPr>
      </w:pPr>
      <w:r w:rsidRPr="009400C9">
        <w:rPr>
          <w:rFonts w:ascii="Times New Roman" w:hAnsi="Times New Roman" w:cs="Times New Roman"/>
          <w:lang w:val="it-IT"/>
        </w:rPr>
        <w:t xml:space="preserve">• </w:t>
      </w:r>
      <w:r w:rsidRPr="009400C9">
        <w:rPr>
          <w:rFonts w:ascii="Times New Roman" w:hAnsi="Times New Roman" w:cs="Times New Roman"/>
          <w:lang w:val="it-IT"/>
        </w:rPr>
        <w:tab/>
      </w:r>
      <w:r w:rsidRPr="009400C9">
        <w:rPr>
          <w:rFonts w:ascii="Times New Roman" w:hAnsi="Times New Roman" w:cs="Times New Roman"/>
          <w:b/>
          <w:bCs/>
          <w:lang w:val="de-DE"/>
        </w:rPr>
        <w:t xml:space="preserve">Vlerësimi i nxënësve. </w:t>
      </w:r>
      <w:r w:rsidRPr="009400C9">
        <w:rPr>
          <w:rFonts w:ascii="Times New Roman" w:hAnsi="Times New Roman" w:cs="Times New Roman"/>
          <w:lang w:val="de-DE"/>
        </w:rPr>
        <w:t xml:space="preserve">Në klasa ku nxitet të nxënët aktiv dhe të menduarit kritik, mësuesit e vlerësojnë përvetësimin e përmbajtjes nga nxënësit; dhe kjo mund të bëhet me teste tradicionale, ritregime me gojë, ose përmes vëzhgimeve, kur nxënësit diskutojnë temat e lidhura me mësimin. Por ata shohin dhe dy gjëra të tjera. Ata vlerësojnë proceset e të nxënit të nxënësve. Që do të thotë, se ata vëzhgojnë me kujdes për të parë nëse nxënësit mund t‘ i kryejnë apo jo veprimtaritë e të nxënit që u janë mësuar, aftësinë e tyre për të dhënë zgjidhje origjinale, logjike apo aftësinë për të punuar në grupe bashkëpunuese dhe të gjejnë mënyra të përmirësojnë të nxënët e tyre. </w:t>
      </w:r>
      <w:r w:rsidR="004B033B">
        <w:rPr>
          <w:rFonts w:ascii="Times New Roman" w:hAnsi="Times New Roman" w:cs="Times New Roman"/>
          <w:lang w:val="de-DE"/>
        </w:rPr>
        <w:t xml:space="preserve">Ata vlerësojnë cilësinë e të menduarit të nxënësve. Në të njëjtën kohë, mësuesit bëjnë kujdes që të vlerësojnë në një mënyrë të tillë </w:t>
      </w:r>
      <w:r w:rsidR="004B033B">
        <w:rPr>
          <w:rFonts w:ascii="Times New Roman" w:hAnsi="Times New Roman" w:cs="Times New Roman"/>
          <w:lang w:val="de-DE"/>
        </w:rPr>
        <w:tab/>
        <w:t>që  u mëson nxënësve se çfarë të bëjnë.</w:t>
      </w:r>
      <w:r w:rsidR="004B033B" w:rsidRPr="004B033B">
        <w:rPr>
          <w:rFonts w:ascii="Times New Roman" w:hAnsi="Times New Roman" w:cs="Times New Roman"/>
          <w:color w:val="000000" w:themeColor="text1"/>
          <w:lang w:val="de-DE"/>
        </w:rPr>
        <w:tab/>
      </w:r>
    </w:p>
    <w:p w14:paraId="22B6AF78" w14:textId="7D00E2E5" w:rsidR="00F8594E" w:rsidRPr="009400C9" w:rsidRDefault="00F8594E" w:rsidP="00466B83">
      <w:pPr>
        <w:pStyle w:val="Tekstibullets"/>
        <w:ind w:left="0" w:firstLine="0"/>
        <w:rPr>
          <w:rFonts w:ascii="Times New Roman" w:hAnsi="Times New Roman" w:cs="Times New Roman"/>
        </w:rPr>
      </w:pPr>
      <w:r w:rsidRPr="009400C9">
        <w:rPr>
          <w:rFonts w:ascii="Times New Roman" w:hAnsi="Times New Roman" w:cs="Times New Roman"/>
        </w:rPr>
        <w:t>Duke mbajtur parasysh orientimin nga veprimtaritë praktike të programit</w:t>
      </w:r>
      <w:r w:rsidR="00466B83">
        <w:rPr>
          <w:rFonts w:ascii="Times New Roman" w:hAnsi="Times New Roman" w:cs="Times New Roman"/>
        </w:rPr>
        <w:t xml:space="preserve"> të lëndës Aftësim teknologjik, </w:t>
      </w:r>
      <w:r w:rsidRPr="009400C9">
        <w:rPr>
          <w:rFonts w:ascii="Times New Roman" w:hAnsi="Times New Roman" w:cs="Times New Roman"/>
        </w:rPr>
        <w:t>krahas vlerësimit tradicional gjatë zhvillimit të programit sugjerohet vlerësimi i nxënësit me por</w:t>
      </w:r>
      <w:r w:rsidR="00EB1FFE">
        <w:rPr>
          <w:rFonts w:ascii="Times New Roman" w:hAnsi="Times New Roman" w:cs="Times New Roman"/>
        </w:rPr>
        <w:t>t</w:t>
      </w:r>
      <w:r w:rsidRPr="009400C9">
        <w:rPr>
          <w:rFonts w:ascii="Times New Roman" w:hAnsi="Times New Roman" w:cs="Times New Roman"/>
        </w:rPr>
        <w:t>ofolin e vlerësimit.</w:t>
      </w:r>
    </w:p>
    <w:p w14:paraId="55765015" w14:textId="77777777" w:rsidR="00F8594E" w:rsidRPr="009400C9" w:rsidRDefault="00F8594E"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Portofoli i vlerësimit të nxënësit është koleksionimi/ grumbullimi i një serie punësh/ kontributesh të mbledhura nga nxënësit, bazuar në një qëllim të përcaktuar qartë, për të nxjerrë në pah përpjekjet, progresin dhe arritjet e tyre në shumë aspekte. Një portofol vlerësimi është një koleksion sistematik i punës së nxënësit për të pasqyruar progresin në një ose më shumë fusha të përmbajtjes.</w:t>
      </w:r>
    </w:p>
    <w:p w14:paraId="36EB0607" w14:textId="77777777" w:rsidR="00F8594E" w:rsidRPr="009400C9" w:rsidRDefault="00F8594E"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Duke iu referuar karakterit praktik të lëndës Aftësim teknologjik, gjatë vlerësimit të nxënësve duhet të vihet theksi te verifikimi i shkallës së arritjes së shprehive praktike. Shpesh mësuesit  për vlerësimin e shprehive apo aftësive praktike përdorin list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kontrolli. N</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vazhdim n</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udh</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zimet p</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r zbatimin e temave </w:t>
      </w:r>
      <w:r w:rsidRPr="009400C9">
        <w:rPr>
          <w:rFonts w:ascii="Times New Roman" w:hAnsi="Times New Roman" w:cs="Times New Roman"/>
          <w:color w:val="000000"/>
          <w:lang w:val="de-DE"/>
        </w:rPr>
        <w:lastRenderedPageBreak/>
        <w:t>do 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gjeni  shembuj 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vler</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simit 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rezultateve 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nx</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nit 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kompetencave me list</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 xml:space="preserve"> kontrolli. </w:t>
      </w:r>
    </w:p>
    <w:p w14:paraId="7153108F" w14:textId="719D727D" w:rsidR="00F8594E" w:rsidRDefault="00F8594E"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r w:rsidRPr="009400C9">
        <w:rPr>
          <w:rFonts w:ascii="Times New Roman" w:hAnsi="Times New Roman" w:cs="Times New Roman"/>
          <w:color w:val="000000"/>
          <w:lang w:val="de-DE"/>
        </w:rPr>
        <w:t>Programi i lëndës Aftësim teknologjik synon jo thjesht dhënien e informacionit për nxënësit, por ndryshime në veprimet dhe sjelljen e tyre. Ndaj në lidhje me vlerësimin e nxënësve nuk rekomandohen vlerësime me teste për riprodhimin e njohurive, pasi testi në këtë rast nuk i tregon këto ndryshime. Për shëmbull një nxënës mund të jetë plotësisht i vetëdijshëm për ushqimin që i nevojitet për dietën e tij ushqimore ditore e megjithatë ai merr një ushqim që nuk i plotëson këto kërkesa. Testi gjatë zbatimit të programit të lëndës Aftësim teknologjik sugjerohet të përdoret në formën e testit diagnostikues për vlerësimin e situatës në lidhje më çështje të caktuara (psh për mënyrën si ushqehen nxënësit tuaj, cilat janë ushqimet që zgjedhin në dietën e tyre ushqimore). Rezultatet e testit ndihmojnë në vazhdim për ndërtimin e punës me nxënësit për arritjen e rezultateve (shih figur</w:t>
      </w:r>
      <w:r w:rsidRPr="009400C9">
        <w:rPr>
          <w:rFonts w:ascii="Times New Roman" w:hAnsi="Times New Roman" w:cs="Times New Roman"/>
          <w:color w:val="000000"/>
          <w:rtl/>
          <w:lang w:bidi="ar-YE"/>
        </w:rPr>
        <w:t>ë</w:t>
      </w:r>
      <w:r w:rsidRPr="009400C9">
        <w:rPr>
          <w:rFonts w:ascii="Times New Roman" w:hAnsi="Times New Roman" w:cs="Times New Roman"/>
          <w:color w:val="000000"/>
          <w:lang w:val="de-DE"/>
        </w:rPr>
        <w:t>n).</w:t>
      </w:r>
    </w:p>
    <w:p w14:paraId="32D006B1" w14:textId="77777777" w:rsidR="00811D53" w:rsidRPr="009400C9" w:rsidRDefault="00811D53" w:rsidP="009400C9">
      <w:pPr>
        <w:widowControl w:val="0"/>
        <w:autoSpaceDE w:val="0"/>
        <w:autoSpaceDN w:val="0"/>
        <w:adjustRightInd w:val="0"/>
        <w:spacing w:after="0" w:line="288" w:lineRule="auto"/>
        <w:jc w:val="both"/>
        <w:textAlignment w:val="center"/>
        <w:rPr>
          <w:rFonts w:ascii="Times New Roman" w:hAnsi="Times New Roman" w:cs="Times New Roman"/>
          <w:color w:val="000000"/>
          <w:lang w:val="de-DE"/>
        </w:rPr>
      </w:pPr>
    </w:p>
    <w:p w14:paraId="5358D8EA" w14:textId="77777777" w:rsidR="00F8594E" w:rsidRPr="009400C9" w:rsidRDefault="00F8594E" w:rsidP="009400C9">
      <w:pPr>
        <w:widowControl w:val="0"/>
        <w:autoSpaceDE w:val="0"/>
        <w:autoSpaceDN w:val="0"/>
        <w:adjustRightInd w:val="0"/>
        <w:spacing w:after="0" w:line="288" w:lineRule="auto"/>
        <w:textAlignment w:val="center"/>
        <w:rPr>
          <w:rFonts w:ascii="Times New Roman" w:hAnsi="Times New Roman" w:cs="Times New Roman"/>
          <w:color w:val="000000"/>
          <w:lang w:val="de-DE"/>
        </w:rPr>
      </w:pPr>
    </w:p>
    <w:p w14:paraId="1AAF2BDF" w14:textId="01EEB9B0" w:rsidR="00F8594E" w:rsidRPr="009400C9" w:rsidRDefault="00F8594E" w:rsidP="009400C9">
      <w:pPr>
        <w:widowControl w:val="0"/>
        <w:autoSpaceDE w:val="0"/>
        <w:autoSpaceDN w:val="0"/>
        <w:adjustRightInd w:val="0"/>
        <w:textAlignment w:val="center"/>
        <w:rPr>
          <w:rFonts w:ascii="Times New Roman" w:hAnsi="Times New Roman" w:cs="Times New Roman"/>
          <w:color w:val="000000"/>
          <w:lang w:val="en-GB"/>
        </w:rPr>
      </w:pPr>
      <w:r w:rsidRPr="009400C9">
        <w:rPr>
          <w:rFonts w:ascii="Times New Roman" w:hAnsi="Times New Roman" w:cs="Times New Roman"/>
          <w:noProof/>
          <w:color w:val="000000"/>
        </w:rPr>
        <w:drawing>
          <wp:inline distT="0" distB="0" distL="0" distR="0" wp14:anchorId="1BD6E2C8" wp14:editId="56FA1733">
            <wp:extent cx="5943600" cy="45555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555515"/>
                    </a:xfrm>
                    <a:prstGeom prst="rect">
                      <a:avLst/>
                    </a:prstGeom>
                    <a:noFill/>
                    <a:ln>
                      <a:noFill/>
                    </a:ln>
                  </pic:spPr>
                </pic:pic>
              </a:graphicData>
            </a:graphic>
          </wp:inline>
        </w:drawing>
      </w:r>
    </w:p>
    <w:p w14:paraId="61660552" w14:textId="77777777" w:rsidR="00F8594E" w:rsidRPr="009400C9" w:rsidRDefault="00F8594E" w:rsidP="009400C9">
      <w:pPr>
        <w:pStyle w:val="Tekstibullets"/>
        <w:jc w:val="left"/>
        <w:rPr>
          <w:rFonts w:ascii="Times New Roman" w:hAnsi="Times New Roman" w:cs="Times New Roman"/>
          <w:lang w:val="de-DE"/>
        </w:rPr>
      </w:pPr>
    </w:p>
    <w:p w14:paraId="44AECD92" w14:textId="77777777" w:rsidR="00C427AA" w:rsidRPr="009400C9" w:rsidRDefault="00C427AA" w:rsidP="009400C9">
      <w:pPr>
        <w:rPr>
          <w:rFonts w:ascii="Times New Roman" w:hAnsi="Times New Roman" w:cs="Times New Roman"/>
        </w:rPr>
      </w:pPr>
    </w:p>
    <w:sectPr w:rsidR="00C427AA" w:rsidRPr="009400C9" w:rsidSect="0080065D">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GillSansMT">
    <w:altName w:val="Gill Sans MT"/>
    <w:charset w:val="A1"/>
    <w:family w:val="auto"/>
    <w:pitch w:val="variable"/>
    <w:sig w:usb0="00000003" w:usb1="00000000" w:usb2="00000000" w:usb3="00000000" w:csb0="0000000B" w:csb1="00000000"/>
  </w:font>
  <w:font w:name="Lucida Grande">
    <w:panose1 w:val="020B0600040502020204"/>
    <w:charset w:val="00"/>
    <w:family w:val="auto"/>
    <w:pitch w:val="variable"/>
    <w:sig w:usb0="E1000AEF" w:usb1="5000A1FF" w:usb2="00000000" w:usb3="00000000" w:csb0="000001BF" w:csb1="00000000"/>
  </w:font>
  <w:font w:name="MinionPro-Regular">
    <w:altName w:val="Minion Pro"/>
    <w:charset w:val="00"/>
    <w:family w:val="auto"/>
    <w:pitch w:val="variable"/>
    <w:sig w:usb0="00000003" w:usb1="00000001"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446C59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C41701"/>
    <w:multiLevelType w:val="hybridMultilevel"/>
    <w:tmpl w:val="698A63B4"/>
    <w:lvl w:ilvl="0" w:tplc="EF8C6288">
      <w:start w:val="15"/>
      <w:numFmt w:val="decimal"/>
      <w:lvlText w:val="%1"/>
      <w:lvlJc w:val="left"/>
      <w:pPr>
        <w:ind w:left="660" w:hanging="360"/>
      </w:pPr>
      <w:rPr>
        <w:rFonts w:hint="default"/>
        <w:sz w:val="28"/>
      </w:rPr>
    </w:lvl>
    <w:lvl w:ilvl="1" w:tplc="041C0019" w:tentative="1">
      <w:start w:val="1"/>
      <w:numFmt w:val="lowerLetter"/>
      <w:lvlText w:val="%2."/>
      <w:lvlJc w:val="left"/>
      <w:pPr>
        <w:ind w:left="1380" w:hanging="360"/>
      </w:pPr>
    </w:lvl>
    <w:lvl w:ilvl="2" w:tplc="041C001B" w:tentative="1">
      <w:start w:val="1"/>
      <w:numFmt w:val="lowerRoman"/>
      <w:lvlText w:val="%3."/>
      <w:lvlJc w:val="right"/>
      <w:pPr>
        <w:ind w:left="2100" w:hanging="180"/>
      </w:pPr>
    </w:lvl>
    <w:lvl w:ilvl="3" w:tplc="041C000F" w:tentative="1">
      <w:start w:val="1"/>
      <w:numFmt w:val="decimal"/>
      <w:lvlText w:val="%4."/>
      <w:lvlJc w:val="left"/>
      <w:pPr>
        <w:ind w:left="2820" w:hanging="360"/>
      </w:pPr>
    </w:lvl>
    <w:lvl w:ilvl="4" w:tplc="041C0019" w:tentative="1">
      <w:start w:val="1"/>
      <w:numFmt w:val="lowerLetter"/>
      <w:lvlText w:val="%5."/>
      <w:lvlJc w:val="left"/>
      <w:pPr>
        <w:ind w:left="3540" w:hanging="360"/>
      </w:pPr>
    </w:lvl>
    <w:lvl w:ilvl="5" w:tplc="041C001B" w:tentative="1">
      <w:start w:val="1"/>
      <w:numFmt w:val="lowerRoman"/>
      <w:lvlText w:val="%6."/>
      <w:lvlJc w:val="right"/>
      <w:pPr>
        <w:ind w:left="4260" w:hanging="180"/>
      </w:pPr>
    </w:lvl>
    <w:lvl w:ilvl="6" w:tplc="041C000F" w:tentative="1">
      <w:start w:val="1"/>
      <w:numFmt w:val="decimal"/>
      <w:lvlText w:val="%7."/>
      <w:lvlJc w:val="left"/>
      <w:pPr>
        <w:ind w:left="4980" w:hanging="360"/>
      </w:pPr>
    </w:lvl>
    <w:lvl w:ilvl="7" w:tplc="041C0019" w:tentative="1">
      <w:start w:val="1"/>
      <w:numFmt w:val="lowerLetter"/>
      <w:lvlText w:val="%8."/>
      <w:lvlJc w:val="left"/>
      <w:pPr>
        <w:ind w:left="5700" w:hanging="360"/>
      </w:pPr>
    </w:lvl>
    <w:lvl w:ilvl="8" w:tplc="041C001B" w:tentative="1">
      <w:start w:val="1"/>
      <w:numFmt w:val="lowerRoman"/>
      <w:lvlText w:val="%9."/>
      <w:lvlJc w:val="right"/>
      <w:pPr>
        <w:ind w:left="6420" w:hanging="180"/>
      </w:pPr>
    </w:lvl>
  </w:abstractNum>
  <w:abstractNum w:abstractNumId="2">
    <w:nsid w:val="015304B3"/>
    <w:multiLevelType w:val="hybridMultilevel"/>
    <w:tmpl w:val="0160073A"/>
    <w:lvl w:ilvl="0" w:tplc="10090003">
      <w:start w:val="1"/>
      <w:numFmt w:val="bullet"/>
      <w:lvlText w:val="o"/>
      <w:lvlJc w:val="left"/>
      <w:pPr>
        <w:ind w:left="720" w:hanging="360"/>
      </w:pPr>
      <w:rPr>
        <w:rFonts w:ascii="Courier New" w:hAnsi="Courier New" w:cs="Aria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F3219BA"/>
    <w:multiLevelType w:val="hybridMultilevel"/>
    <w:tmpl w:val="633C8078"/>
    <w:lvl w:ilvl="0" w:tplc="041C0001">
      <w:start w:val="1"/>
      <w:numFmt w:val="bullet"/>
      <w:lvlText w:val=""/>
      <w:lvlJc w:val="left"/>
      <w:pPr>
        <w:ind w:left="720" w:hanging="360"/>
      </w:pPr>
      <w:rPr>
        <w:rFonts w:ascii="Symbol" w:hAnsi="Symbol" w:hint="default"/>
      </w:rPr>
    </w:lvl>
    <w:lvl w:ilvl="1" w:tplc="041C0003">
      <w:start w:val="1"/>
      <w:numFmt w:val="bullet"/>
      <w:lvlText w:val="o"/>
      <w:lvlJc w:val="left"/>
      <w:pPr>
        <w:ind w:left="1440" w:hanging="360"/>
      </w:pPr>
      <w:rPr>
        <w:rFonts w:ascii="Courier New" w:hAnsi="Courier New" w:cs="Arial"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Arial"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Arial" w:hint="default"/>
      </w:rPr>
    </w:lvl>
    <w:lvl w:ilvl="8" w:tplc="041C0005" w:tentative="1">
      <w:start w:val="1"/>
      <w:numFmt w:val="bullet"/>
      <w:lvlText w:val=""/>
      <w:lvlJc w:val="left"/>
      <w:pPr>
        <w:ind w:left="6480" w:hanging="360"/>
      </w:pPr>
      <w:rPr>
        <w:rFonts w:ascii="Wingdings" w:hAnsi="Wingdings" w:hint="default"/>
      </w:rPr>
    </w:lvl>
  </w:abstractNum>
  <w:abstractNum w:abstractNumId="4">
    <w:nsid w:val="11CB51F8"/>
    <w:multiLevelType w:val="hybridMultilevel"/>
    <w:tmpl w:val="B2109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277A13"/>
    <w:multiLevelType w:val="hybridMultilevel"/>
    <w:tmpl w:val="11D473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7985899"/>
    <w:multiLevelType w:val="multilevel"/>
    <w:tmpl w:val="DC50AA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98E59CD"/>
    <w:multiLevelType w:val="hybridMultilevel"/>
    <w:tmpl w:val="8EEED3F6"/>
    <w:lvl w:ilvl="0" w:tplc="10090003">
      <w:start w:val="1"/>
      <w:numFmt w:val="bullet"/>
      <w:lvlText w:val="o"/>
      <w:lvlJc w:val="left"/>
      <w:pPr>
        <w:ind w:left="720" w:hanging="360"/>
      </w:pPr>
      <w:rPr>
        <w:rFonts w:ascii="Courier New" w:hAnsi="Courier New" w:cs="Aria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AAA67C1"/>
    <w:multiLevelType w:val="hybridMultilevel"/>
    <w:tmpl w:val="60E6CC64"/>
    <w:lvl w:ilvl="0" w:tplc="10090003">
      <w:start w:val="1"/>
      <w:numFmt w:val="bullet"/>
      <w:lvlText w:val="o"/>
      <w:lvlJc w:val="left"/>
      <w:pPr>
        <w:ind w:left="1434" w:hanging="360"/>
      </w:pPr>
      <w:rPr>
        <w:rFonts w:ascii="Courier New" w:hAnsi="Courier New" w:cs="Arial" w:hint="default"/>
      </w:rPr>
    </w:lvl>
    <w:lvl w:ilvl="1" w:tplc="10090003" w:tentative="1">
      <w:start w:val="1"/>
      <w:numFmt w:val="bullet"/>
      <w:lvlText w:val="o"/>
      <w:lvlJc w:val="left"/>
      <w:pPr>
        <w:ind w:left="2154" w:hanging="360"/>
      </w:pPr>
      <w:rPr>
        <w:rFonts w:ascii="Courier New" w:hAnsi="Courier New" w:cs="Arial" w:hint="default"/>
      </w:rPr>
    </w:lvl>
    <w:lvl w:ilvl="2" w:tplc="10090005" w:tentative="1">
      <w:start w:val="1"/>
      <w:numFmt w:val="bullet"/>
      <w:lvlText w:val=""/>
      <w:lvlJc w:val="left"/>
      <w:pPr>
        <w:ind w:left="2874" w:hanging="360"/>
      </w:pPr>
      <w:rPr>
        <w:rFonts w:ascii="Wingdings" w:hAnsi="Wingdings" w:hint="default"/>
      </w:rPr>
    </w:lvl>
    <w:lvl w:ilvl="3" w:tplc="10090001" w:tentative="1">
      <w:start w:val="1"/>
      <w:numFmt w:val="bullet"/>
      <w:lvlText w:val=""/>
      <w:lvlJc w:val="left"/>
      <w:pPr>
        <w:ind w:left="3594" w:hanging="360"/>
      </w:pPr>
      <w:rPr>
        <w:rFonts w:ascii="Symbol" w:hAnsi="Symbol" w:hint="default"/>
      </w:rPr>
    </w:lvl>
    <w:lvl w:ilvl="4" w:tplc="10090003" w:tentative="1">
      <w:start w:val="1"/>
      <w:numFmt w:val="bullet"/>
      <w:lvlText w:val="o"/>
      <w:lvlJc w:val="left"/>
      <w:pPr>
        <w:ind w:left="4314" w:hanging="360"/>
      </w:pPr>
      <w:rPr>
        <w:rFonts w:ascii="Courier New" w:hAnsi="Courier New" w:cs="Arial" w:hint="default"/>
      </w:rPr>
    </w:lvl>
    <w:lvl w:ilvl="5" w:tplc="10090005" w:tentative="1">
      <w:start w:val="1"/>
      <w:numFmt w:val="bullet"/>
      <w:lvlText w:val=""/>
      <w:lvlJc w:val="left"/>
      <w:pPr>
        <w:ind w:left="5034" w:hanging="360"/>
      </w:pPr>
      <w:rPr>
        <w:rFonts w:ascii="Wingdings" w:hAnsi="Wingdings" w:hint="default"/>
      </w:rPr>
    </w:lvl>
    <w:lvl w:ilvl="6" w:tplc="10090001" w:tentative="1">
      <w:start w:val="1"/>
      <w:numFmt w:val="bullet"/>
      <w:lvlText w:val=""/>
      <w:lvlJc w:val="left"/>
      <w:pPr>
        <w:ind w:left="5754" w:hanging="360"/>
      </w:pPr>
      <w:rPr>
        <w:rFonts w:ascii="Symbol" w:hAnsi="Symbol" w:hint="default"/>
      </w:rPr>
    </w:lvl>
    <w:lvl w:ilvl="7" w:tplc="10090003" w:tentative="1">
      <w:start w:val="1"/>
      <w:numFmt w:val="bullet"/>
      <w:lvlText w:val="o"/>
      <w:lvlJc w:val="left"/>
      <w:pPr>
        <w:ind w:left="6474" w:hanging="360"/>
      </w:pPr>
      <w:rPr>
        <w:rFonts w:ascii="Courier New" w:hAnsi="Courier New" w:cs="Arial" w:hint="default"/>
      </w:rPr>
    </w:lvl>
    <w:lvl w:ilvl="8" w:tplc="10090005" w:tentative="1">
      <w:start w:val="1"/>
      <w:numFmt w:val="bullet"/>
      <w:lvlText w:val=""/>
      <w:lvlJc w:val="left"/>
      <w:pPr>
        <w:ind w:left="7194" w:hanging="360"/>
      </w:pPr>
      <w:rPr>
        <w:rFonts w:ascii="Wingdings" w:hAnsi="Wingdings" w:hint="default"/>
      </w:rPr>
    </w:lvl>
  </w:abstractNum>
  <w:abstractNum w:abstractNumId="9">
    <w:nsid w:val="32D84F09"/>
    <w:multiLevelType w:val="hybridMultilevel"/>
    <w:tmpl w:val="C50AC25C"/>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Arial"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Arial"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Arial" w:hint="default"/>
      </w:rPr>
    </w:lvl>
    <w:lvl w:ilvl="8" w:tplc="041C0005" w:tentative="1">
      <w:start w:val="1"/>
      <w:numFmt w:val="bullet"/>
      <w:lvlText w:val=""/>
      <w:lvlJc w:val="left"/>
      <w:pPr>
        <w:ind w:left="6480" w:hanging="360"/>
      </w:pPr>
      <w:rPr>
        <w:rFonts w:ascii="Wingdings" w:hAnsi="Wingdings" w:hint="default"/>
      </w:rPr>
    </w:lvl>
  </w:abstractNum>
  <w:abstractNum w:abstractNumId="10">
    <w:nsid w:val="3F8D4F73"/>
    <w:multiLevelType w:val="multilevel"/>
    <w:tmpl w:val="0C5684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4443109"/>
    <w:multiLevelType w:val="hybridMultilevel"/>
    <w:tmpl w:val="8108836A"/>
    <w:lvl w:ilvl="0" w:tplc="04090001">
      <w:start w:val="1"/>
      <w:numFmt w:val="bullet"/>
      <w:lvlText w:val=""/>
      <w:lvlJc w:val="left"/>
      <w:pPr>
        <w:ind w:left="720" w:hanging="360"/>
      </w:pPr>
      <w:rPr>
        <w:rFonts w:ascii="Symbol" w:hAnsi="Symbol" w:hint="default"/>
      </w:rPr>
    </w:lvl>
    <w:lvl w:ilvl="1" w:tplc="041C0003">
      <w:start w:val="1"/>
      <w:numFmt w:val="bullet"/>
      <w:lvlText w:val="o"/>
      <w:lvlJc w:val="left"/>
      <w:pPr>
        <w:ind w:left="1440" w:hanging="360"/>
      </w:pPr>
      <w:rPr>
        <w:rFonts w:ascii="Courier New" w:hAnsi="Courier New" w:cs="Courier New" w:hint="default"/>
      </w:rPr>
    </w:lvl>
    <w:lvl w:ilvl="2" w:tplc="041C0005">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2">
    <w:nsid w:val="460734D6"/>
    <w:multiLevelType w:val="hybridMultilevel"/>
    <w:tmpl w:val="4AFE65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7792E20"/>
    <w:multiLevelType w:val="hybridMultilevel"/>
    <w:tmpl w:val="9FEA672C"/>
    <w:lvl w:ilvl="0" w:tplc="10090003">
      <w:start w:val="1"/>
      <w:numFmt w:val="bullet"/>
      <w:lvlText w:val="o"/>
      <w:lvlJc w:val="left"/>
      <w:pPr>
        <w:ind w:left="720" w:hanging="360"/>
      </w:pPr>
      <w:rPr>
        <w:rFonts w:ascii="Courier New" w:hAnsi="Courier New" w:cs="Aria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49D36515"/>
    <w:multiLevelType w:val="hybridMultilevel"/>
    <w:tmpl w:val="6130CB24"/>
    <w:lvl w:ilvl="0" w:tplc="10090003">
      <w:start w:val="1"/>
      <w:numFmt w:val="bullet"/>
      <w:lvlText w:val="o"/>
      <w:lvlJc w:val="left"/>
      <w:pPr>
        <w:ind w:left="720" w:hanging="360"/>
      </w:pPr>
      <w:rPr>
        <w:rFonts w:ascii="Courier New" w:hAnsi="Courier New" w:cs="Aria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7D12664"/>
    <w:multiLevelType w:val="hybridMultilevel"/>
    <w:tmpl w:val="18F0EF3A"/>
    <w:lvl w:ilvl="0" w:tplc="10090003">
      <w:start w:val="1"/>
      <w:numFmt w:val="bullet"/>
      <w:lvlText w:val="o"/>
      <w:lvlJc w:val="left"/>
      <w:pPr>
        <w:ind w:left="720" w:hanging="360"/>
      </w:pPr>
      <w:rPr>
        <w:rFonts w:ascii="Courier New" w:hAnsi="Courier New" w:cs="Aria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D622FF0"/>
    <w:multiLevelType w:val="hybridMultilevel"/>
    <w:tmpl w:val="7532761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12"/>
  </w:num>
  <w:num w:numId="2">
    <w:abstractNumId w:val="11"/>
  </w:num>
  <w:num w:numId="3">
    <w:abstractNumId w:val="16"/>
  </w:num>
  <w:num w:numId="4">
    <w:abstractNumId w:val="0"/>
  </w:num>
  <w:num w:numId="5">
    <w:abstractNumId w:val="4"/>
  </w:num>
  <w:num w:numId="6">
    <w:abstractNumId w:val="6"/>
  </w:num>
  <w:num w:numId="7">
    <w:abstractNumId w:val="2"/>
  </w:num>
  <w:num w:numId="8">
    <w:abstractNumId w:val="8"/>
  </w:num>
  <w:num w:numId="9">
    <w:abstractNumId w:val="7"/>
  </w:num>
  <w:num w:numId="10">
    <w:abstractNumId w:val="14"/>
  </w:num>
  <w:num w:numId="11">
    <w:abstractNumId w:val="15"/>
  </w:num>
  <w:num w:numId="12">
    <w:abstractNumId w:val="13"/>
  </w:num>
  <w:num w:numId="13">
    <w:abstractNumId w:val="5"/>
  </w:num>
  <w:num w:numId="14">
    <w:abstractNumId w:val="10"/>
  </w:num>
  <w:num w:numId="15">
    <w:abstractNumId w:val="9"/>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TrackMoves/>
  <w:defaultTabStop w:val="720"/>
  <w:drawingGridHorizontalSpacing w:val="110"/>
  <w:displayHorizontalDrawingGridEvery w:val="2"/>
  <w:characterSpacingControl w:val="doNotCompress"/>
  <w:compat>
    <w:compatSetting w:name="compatibilityMode" w:uri="http://schemas.microsoft.com/office/word" w:val="12"/>
  </w:compat>
  <w:rsids>
    <w:rsidRoot w:val="00EF1CB0"/>
    <w:rsid w:val="00074A39"/>
    <w:rsid w:val="00095ADD"/>
    <w:rsid w:val="000A7FC7"/>
    <w:rsid w:val="00200704"/>
    <w:rsid w:val="002A362D"/>
    <w:rsid w:val="002C2E60"/>
    <w:rsid w:val="00382D24"/>
    <w:rsid w:val="00424B6C"/>
    <w:rsid w:val="00465E97"/>
    <w:rsid w:val="00466B83"/>
    <w:rsid w:val="004B033B"/>
    <w:rsid w:val="005D70B8"/>
    <w:rsid w:val="006A6E4C"/>
    <w:rsid w:val="006A7CE2"/>
    <w:rsid w:val="00762305"/>
    <w:rsid w:val="00790585"/>
    <w:rsid w:val="0080065D"/>
    <w:rsid w:val="00810F4C"/>
    <w:rsid w:val="0081188D"/>
    <w:rsid w:val="00811D53"/>
    <w:rsid w:val="00815CB8"/>
    <w:rsid w:val="009400C9"/>
    <w:rsid w:val="009A66CE"/>
    <w:rsid w:val="009B3FE5"/>
    <w:rsid w:val="009C2D24"/>
    <w:rsid w:val="00A11FE1"/>
    <w:rsid w:val="00B43D8D"/>
    <w:rsid w:val="00C00A3B"/>
    <w:rsid w:val="00C10331"/>
    <w:rsid w:val="00C427AA"/>
    <w:rsid w:val="00D57BF8"/>
    <w:rsid w:val="00D80CD4"/>
    <w:rsid w:val="00D91ADE"/>
    <w:rsid w:val="00E26D8B"/>
    <w:rsid w:val="00E45A26"/>
    <w:rsid w:val="00E5544C"/>
    <w:rsid w:val="00E87409"/>
    <w:rsid w:val="00E909EA"/>
    <w:rsid w:val="00EB1FFE"/>
    <w:rsid w:val="00EE4295"/>
    <w:rsid w:val="00EF1CB0"/>
    <w:rsid w:val="00EF31D3"/>
    <w:rsid w:val="00EF6B6C"/>
    <w:rsid w:val="00F25590"/>
    <w:rsid w:val="00F8594E"/>
    <w:rsid w:val="00F905FB"/>
    <w:rsid w:val="00FB1544"/>
    <w:rsid w:val="00FB5D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B83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List Paragraph" w:uiPriority="99" w:qFormat="1"/>
    <w:lsdException w:name="Intense Reference" w:uiPriority="99" w:qFormat="1"/>
  </w:latentStyles>
  <w:style w:type="paragraph" w:default="1" w:styleId="Normal">
    <w:name w:val="Normal"/>
    <w:qFormat/>
    <w:rsid w:val="00F905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1C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99"/>
    <w:qFormat/>
    <w:rsid w:val="00C427AA"/>
    <w:pPr>
      <w:ind w:left="720"/>
      <w:contextualSpacing/>
    </w:pPr>
  </w:style>
  <w:style w:type="paragraph" w:styleId="ListBullet">
    <w:name w:val="List Bullet"/>
    <w:basedOn w:val="Normal"/>
    <w:uiPriority w:val="99"/>
    <w:unhideWhenUsed/>
    <w:rsid w:val="006A7CE2"/>
    <w:pPr>
      <w:numPr>
        <w:numId w:val="4"/>
      </w:numPr>
      <w:contextualSpacing/>
    </w:pPr>
  </w:style>
  <w:style w:type="paragraph" w:customStyle="1" w:styleId="Default">
    <w:name w:val="Default"/>
    <w:rsid w:val="00382D24"/>
    <w:pPr>
      <w:autoSpaceDE w:val="0"/>
      <w:autoSpaceDN w:val="0"/>
      <w:adjustRightInd w:val="0"/>
      <w:spacing w:after="0" w:line="240" w:lineRule="auto"/>
    </w:pPr>
    <w:rPr>
      <w:rFonts w:ascii="Times New Roman" w:eastAsia="Calibri" w:hAnsi="Times New Roman" w:cs="Times New Roman"/>
      <w:color w:val="000000"/>
      <w:sz w:val="24"/>
      <w:szCs w:val="24"/>
      <w:lang w:val="en-CA"/>
    </w:rPr>
  </w:style>
  <w:style w:type="paragraph" w:styleId="NoSpacing">
    <w:name w:val="No Spacing"/>
    <w:link w:val="NoSpacingChar"/>
    <w:qFormat/>
    <w:rsid w:val="00382D24"/>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rsid w:val="00382D24"/>
    <w:rPr>
      <w:rFonts w:ascii="Calibri" w:eastAsia="Times New Roman" w:hAnsi="Calibri" w:cs="Times New Roman"/>
    </w:rPr>
  </w:style>
  <w:style w:type="paragraph" w:customStyle="1" w:styleId="TEKSTI">
    <w:name w:val="TEKSTI"/>
    <w:basedOn w:val="Normal"/>
    <w:next w:val="Normal"/>
    <w:uiPriority w:val="99"/>
    <w:rsid w:val="0080065D"/>
    <w:pPr>
      <w:widowControl w:val="0"/>
      <w:autoSpaceDE w:val="0"/>
      <w:autoSpaceDN w:val="0"/>
      <w:adjustRightInd w:val="0"/>
      <w:spacing w:after="0" w:line="288" w:lineRule="auto"/>
      <w:jc w:val="both"/>
      <w:textAlignment w:val="center"/>
    </w:pPr>
    <w:rPr>
      <w:rFonts w:ascii="GillSansMT" w:hAnsi="GillSansMT" w:cs="GillSansMT"/>
      <w:color w:val="000000"/>
    </w:rPr>
  </w:style>
  <w:style w:type="paragraph" w:customStyle="1" w:styleId="Tekstibullets">
    <w:name w:val="Teksti bullets"/>
    <w:basedOn w:val="Normal"/>
    <w:next w:val="Normal"/>
    <w:uiPriority w:val="99"/>
    <w:rsid w:val="0080065D"/>
    <w:pPr>
      <w:widowControl w:val="0"/>
      <w:autoSpaceDE w:val="0"/>
      <w:autoSpaceDN w:val="0"/>
      <w:adjustRightInd w:val="0"/>
      <w:spacing w:after="0" w:line="288" w:lineRule="auto"/>
      <w:ind w:left="283" w:hanging="283"/>
      <w:jc w:val="both"/>
      <w:textAlignment w:val="center"/>
    </w:pPr>
    <w:rPr>
      <w:rFonts w:ascii="GillSansMT" w:hAnsi="GillSansMT" w:cs="GillSansMT"/>
      <w:color w:val="000000"/>
    </w:rPr>
  </w:style>
  <w:style w:type="paragraph" w:styleId="BalloonText">
    <w:name w:val="Balloon Text"/>
    <w:basedOn w:val="Normal"/>
    <w:link w:val="BalloonTextChar"/>
    <w:rsid w:val="00C1033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rsid w:val="00C10331"/>
    <w:rPr>
      <w:rFonts w:ascii="Lucida Grande" w:hAnsi="Lucida Grande" w:cs="Lucida Grande"/>
      <w:sz w:val="18"/>
      <w:szCs w:val="18"/>
    </w:rPr>
  </w:style>
  <w:style w:type="paragraph" w:customStyle="1" w:styleId="NoParagraphStyle">
    <w:name w:val="[No Paragraph Style]"/>
    <w:rsid w:val="00F8594E"/>
    <w:pPr>
      <w:widowControl w:val="0"/>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character" w:styleId="IntenseReference">
    <w:name w:val="Intense Reference"/>
    <w:basedOn w:val="DefaultParagraphFont"/>
    <w:uiPriority w:val="99"/>
    <w:qFormat/>
    <w:rsid w:val="00F8594E"/>
    <w:rPr>
      <w:b/>
      <w:bCs/>
      <w:smallCaps/>
      <w:color w:val="C0504D"/>
      <w:w w:val="100"/>
      <w:u w:val="thick" w:color="C0504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emf"/><Relationship Id="rId7" Type="http://schemas.openxmlformats.org/officeDocument/2006/relationships/image" Target="media/image2.jpeg"/><Relationship Id="rId8" Type="http://schemas.openxmlformats.org/officeDocument/2006/relationships/image" Target="media/image3.em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9</Pages>
  <Words>3167</Words>
  <Characters>18055</Characters>
  <Application>Microsoft Macintosh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Riku</dc:creator>
  <cp:lastModifiedBy>User Ideart</cp:lastModifiedBy>
  <cp:revision>34</cp:revision>
  <cp:lastPrinted>2015-08-31T09:20:00Z</cp:lastPrinted>
  <dcterms:created xsi:type="dcterms:W3CDTF">2015-08-31T09:40:00Z</dcterms:created>
  <dcterms:modified xsi:type="dcterms:W3CDTF">2017-10-14T09:14:00Z</dcterms:modified>
</cp:coreProperties>
</file>