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B7CBCA" w14:textId="54A92AFA" w:rsidR="002E6C7A" w:rsidRDefault="002E6C7A" w:rsidP="00D04F4A">
      <w:pPr>
        <w:widowControl w:val="0"/>
        <w:autoSpaceDE w:val="0"/>
        <w:autoSpaceDN w:val="0"/>
        <w:adjustRightInd w:val="0"/>
        <w:spacing w:after="0" w:line="240" w:lineRule="auto"/>
        <w:textAlignment w:val="center"/>
        <w:rPr>
          <w:rFonts w:ascii="Times New Roman" w:eastAsiaTheme="minorHAnsi" w:hAnsi="Times New Roman"/>
          <w:b/>
          <w:color w:val="000000"/>
          <w:lang w:val="en-US"/>
        </w:rPr>
      </w:pPr>
      <w:r w:rsidRPr="002E6C7A">
        <w:rPr>
          <w:rFonts w:ascii="Times New Roman" w:eastAsiaTheme="minorHAnsi" w:hAnsi="Times New Roman"/>
          <w:b/>
          <w:lang w:val="en-US"/>
        </w:rPr>
        <w:t>MËSIMI 11:</w:t>
      </w:r>
      <w:r w:rsidRPr="002E6C7A">
        <w:rPr>
          <w:rFonts w:ascii="Times New Roman" w:eastAsiaTheme="minorHAnsi" w:hAnsi="Times New Roman"/>
          <w:b/>
          <w:bCs/>
          <w:color w:val="000000"/>
          <w:lang w:val="en-US"/>
        </w:rPr>
        <w:t xml:space="preserve"> VAKSINAT</w:t>
      </w:r>
      <w:r w:rsidRPr="002E6C7A">
        <w:rPr>
          <w:rFonts w:ascii="Times New Roman" w:eastAsiaTheme="minorHAnsi" w:hAnsi="Times New Roman"/>
          <w:b/>
          <w:color w:val="000000"/>
          <w:lang w:val="en-US"/>
        </w:rPr>
        <w:t xml:space="preserve"> </w:t>
      </w:r>
    </w:p>
    <w:p w14:paraId="78E2A3BD" w14:textId="77777777" w:rsidR="002E6C7A" w:rsidRPr="002E6C7A" w:rsidRDefault="002E6C7A" w:rsidP="00D04F4A">
      <w:pPr>
        <w:widowControl w:val="0"/>
        <w:autoSpaceDE w:val="0"/>
        <w:autoSpaceDN w:val="0"/>
        <w:adjustRightInd w:val="0"/>
        <w:spacing w:after="0" w:line="240" w:lineRule="auto"/>
        <w:textAlignment w:val="center"/>
        <w:rPr>
          <w:rFonts w:ascii="Times New Roman" w:eastAsiaTheme="minorHAnsi" w:hAnsi="Times New Roman"/>
          <w:b/>
          <w:color w:val="000000"/>
          <w:lang w:val="en-US"/>
        </w:rPr>
      </w:pPr>
      <w:bookmarkStart w:id="0" w:name="_GoBack"/>
      <w:bookmarkEnd w:id="0"/>
    </w:p>
    <w:p w14:paraId="6C6C05DE" w14:textId="4B11E950" w:rsidR="00D04F4A" w:rsidRPr="002551A1" w:rsidRDefault="00D04F4A" w:rsidP="00D04F4A">
      <w:pPr>
        <w:widowControl w:val="0"/>
        <w:autoSpaceDE w:val="0"/>
        <w:autoSpaceDN w:val="0"/>
        <w:adjustRightInd w:val="0"/>
        <w:spacing w:after="0" w:line="240" w:lineRule="auto"/>
        <w:textAlignment w:val="center"/>
        <w:rPr>
          <w:rFonts w:ascii="Times New Roman" w:eastAsiaTheme="minorHAnsi" w:hAnsi="Times New Roman"/>
          <w:b/>
          <w:bCs/>
          <w:color w:val="000000"/>
          <w:lang w:val="en-US"/>
        </w:rPr>
      </w:pPr>
      <w:r w:rsidRPr="002551A1">
        <w:rPr>
          <w:rFonts w:ascii="Times New Roman" w:eastAsiaTheme="minorHAnsi" w:hAnsi="Times New Roman"/>
          <w:color w:val="000000"/>
          <w:lang w:val="en-US"/>
        </w:rPr>
        <w:t>Jo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gjith</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barnat mjeksore kan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nj</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j</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n “detyr</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p</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r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kryer, at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luftimit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shkaktar</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ve q</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kan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sjell</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s</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mundjen. Edhe kur një antibiotik ka filluar të luftojë mikrobet në trup, ju përsëri temperatura apo dhimbjet 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trup mund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vazhdojn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Në këtë rast mjeku mund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k</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shilloj</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edhe nj</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bar tjet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r, i cili ul temperaturën e leht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son dhimbjet. Qetësuesit e dhimbjeve ndihmojn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ndiheni më mirë, por ato nuk mund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shërojn</w:t>
      </w:r>
      <w:r w:rsidRPr="002551A1">
        <w:rPr>
          <w:rFonts w:ascii="Times New Roman" w:eastAsiaTheme="minorHAnsi" w:hAnsi="Times New Roman"/>
          <w:color w:val="000000"/>
          <w:rtl/>
          <w:lang w:val="en-US" w:bidi="ar-YE"/>
        </w:rPr>
        <w:t>ë sëmundjet.</w:t>
      </w:r>
      <w:r w:rsidRPr="002551A1">
        <w:rPr>
          <w:rFonts w:ascii="Times New Roman" w:eastAsiaTheme="minorHAnsi" w:hAnsi="Times New Roman"/>
          <w:color w:val="000000"/>
          <w:lang w:val="en-US"/>
        </w:rPr>
        <w:t xml:space="preserve"> K</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detyr</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e kryejn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vet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m </w:t>
      </w:r>
      <w:r w:rsidRPr="002551A1">
        <w:rPr>
          <w:rFonts w:ascii="Times New Roman" w:eastAsiaTheme="minorHAnsi" w:hAnsi="Times New Roman"/>
          <w:b/>
          <w:bCs/>
          <w:color w:val="000000"/>
          <w:lang w:val="en-US"/>
        </w:rPr>
        <w:t>barnat q</w:t>
      </w:r>
      <w:r w:rsidRPr="002551A1">
        <w:rPr>
          <w:rFonts w:ascii="Times New Roman" w:eastAsiaTheme="minorHAnsi" w:hAnsi="Times New Roman"/>
          <w:color w:val="000000"/>
          <w:rtl/>
          <w:lang w:val="en-US" w:bidi="ar-YE"/>
        </w:rPr>
        <w:t>ë</w:t>
      </w:r>
      <w:r w:rsidRPr="002551A1">
        <w:rPr>
          <w:rFonts w:ascii="Times New Roman" w:eastAsiaTheme="minorHAnsi" w:hAnsi="Times New Roman"/>
          <w:b/>
          <w:bCs/>
          <w:color w:val="000000"/>
          <w:lang w:val="en-US"/>
        </w:rPr>
        <w:t xml:space="preserve"> veprojn</w:t>
      </w:r>
      <w:r w:rsidRPr="002551A1">
        <w:rPr>
          <w:rFonts w:ascii="Times New Roman" w:eastAsiaTheme="minorHAnsi" w:hAnsi="Times New Roman"/>
          <w:color w:val="000000"/>
          <w:rtl/>
          <w:lang w:val="en-US" w:bidi="ar-YE"/>
        </w:rPr>
        <w:t>ë</w:t>
      </w:r>
      <w:r w:rsidRPr="002551A1">
        <w:rPr>
          <w:rFonts w:ascii="Times New Roman" w:eastAsiaTheme="minorHAnsi" w:hAnsi="Times New Roman"/>
          <w:b/>
          <w:bCs/>
          <w:color w:val="000000"/>
          <w:lang w:val="en-US"/>
        </w:rPr>
        <w:t xml:space="preserve"> kund</w:t>
      </w:r>
      <w:r w:rsidRPr="002551A1">
        <w:rPr>
          <w:rFonts w:ascii="Times New Roman" w:eastAsiaTheme="minorHAnsi" w:hAnsi="Times New Roman"/>
          <w:color w:val="000000"/>
          <w:rtl/>
          <w:lang w:val="en-US" w:bidi="ar-YE"/>
        </w:rPr>
        <w:t>ë</w:t>
      </w:r>
      <w:r w:rsidRPr="002551A1">
        <w:rPr>
          <w:rFonts w:ascii="Times New Roman" w:eastAsiaTheme="minorHAnsi" w:hAnsi="Times New Roman"/>
          <w:b/>
          <w:bCs/>
          <w:color w:val="000000"/>
          <w:lang w:val="en-US"/>
        </w:rPr>
        <w:t>r mikrobeve, vituseve apo çdo shkaku q</w:t>
      </w:r>
      <w:r w:rsidRPr="002551A1">
        <w:rPr>
          <w:rFonts w:ascii="Times New Roman" w:eastAsiaTheme="minorHAnsi" w:hAnsi="Times New Roman"/>
          <w:color w:val="000000"/>
          <w:rtl/>
          <w:lang w:val="en-US" w:bidi="ar-YE"/>
        </w:rPr>
        <w:t>ë</w:t>
      </w:r>
      <w:r w:rsidRPr="002551A1">
        <w:rPr>
          <w:rFonts w:ascii="Times New Roman" w:eastAsiaTheme="minorHAnsi" w:hAnsi="Times New Roman"/>
          <w:b/>
          <w:bCs/>
          <w:color w:val="000000"/>
          <w:lang w:val="en-US"/>
        </w:rPr>
        <w:t xml:space="preserve"> kan</w:t>
      </w:r>
      <w:r w:rsidRPr="002551A1">
        <w:rPr>
          <w:rFonts w:ascii="Times New Roman" w:eastAsiaTheme="minorHAnsi" w:hAnsi="Times New Roman"/>
          <w:color w:val="000000"/>
          <w:rtl/>
          <w:lang w:val="en-US" w:bidi="ar-YE"/>
        </w:rPr>
        <w:t>ë</w:t>
      </w:r>
      <w:r w:rsidRPr="002551A1">
        <w:rPr>
          <w:rFonts w:ascii="Times New Roman" w:eastAsiaTheme="minorHAnsi" w:hAnsi="Times New Roman"/>
          <w:b/>
          <w:bCs/>
          <w:color w:val="000000"/>
          <w:lang w:val="en-US"/>
        </w:rPr>
        <w:t xml:space="preserve"> sjell</w:t>
      </w:r>
      <w:r w:rsidRPr="002551A1">
        <w:rPr>
          <w:rFonts w:ascii="Times New Roman" w:eastAsiaTheme="minorHAnsi" w:hAnsi="Times New Roman"/>
          <w:color w:val="000000"/>
          <w:rtl/>
          <w:lang w:val="en-US" w:bidi="ar-YE"/>
        </w:rPr>
        <w:t>ë</w:t>
      </w:r>
      <w:r w:rsidRPr="002551A1">
        <w:rPr>
          <w:rFonts w:ascii="Times New Roman" w:eastAsiaTheme="minorHAnsi" w:hAnsi="Times New Roman"/>
          <w:b/>
          <w:bCs/>
          <w:color w:val="000000"/>
          <w:lang w:val="en-US"/>
        </w:rPr>
        <w:t xml:space="preserve"> s</w:t>
      </w:r>
      <w:r w:rsidRPr="002551A1">
        <w:rPr>
          <w:rFonts w:ascii="Times New Roman" w:eastAsiaTheme="minorHAnsi" w:hAnsi="Times New Roman"/>
          <w:color w:val="000000"/>
          <w:rtl/>
          <w:lang w:val="en-US" w:bidi="ar-YE"/>
        </w:rPr>
        <w:t>ë</w:t>
      </w:r>
      <w:r w:rsidRPr="002551A1">
        <w:rPr>
          <w:rFonts w:ascii="Times New Roman" w:eastAsiaTheme="minorHAnsi" w:hAnsi="Times New Roman"/>
          <w:b/>
          <w:bCs/>
          <w:color w:val="000000"/>
          <w:lang w:val="en-US"/>
        </w:rPr>
        <w:t xml:space="preserve">mundjen. </w:t>
      </w:r>
    </w:p>
    <w:p w14:paraId="072A00BA" w14:textId="77777777" w:rsidR="00D04F4A" w:rsidRPr="00563667" w:rsidRDefault="00D04F4A" w:rsidP="00D04F4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563667">
        <w:rPr>
          <w:rFonts w:ascii="Times New Roman" w:eastAsiaTheme="minorHAnsi" w:hAnsi="Times New Roman"/>
          <w:color w:val="000000"/>
          <w:lang w:val="en-US"/>
        </w:rPr>
        <w:t xml:space="preserve">Por ndodh që të merren </w:t>
      </w:r>
      <w:r w:rsidRPr="00563667">
        <w:rPr>
          <w:rFonts w:ascii="Times New Roman" w:eastAsiaTheme="minorHAnsi" w:hAnsi="Times New Roman"/>
          <w:b/>
          <w:bCs/>
          <w:color w:val="000000"/>
          <w:lang w:val="en-US"/>
        </w:rPr>
        <w:t>barna që</w:t>
      </w:r>
      <w:r w:rsidRPr="002551A1">
        <w:rPr>
          <w:rFonts w:ascii="Times New Roman" w:eastAsiaTheme="minorHAnsi" w:hAnsi="Times New Roman"/>
          <w:b/>
          <w:bCs/>
          <w:color w:val="000000"/>
          <w:lang w:val="en-US"/>
        </w:rPr>
        <w:t xml:space="preserve"> </w:t>
      </w:r>
      <w:r w:rsidRPr="00563667">
        <w:rPr>
          <w:rFonts w:ascii="Times New Roman" w:eastAsiaTheme="minorHAnsi" w:hAnsi="Times New Roman"/>
          <w:b/>
          <w:bCs/>
          <w:color w:val="000000"/>
          <w:lang w:val="en-US"/>
        </w:rPr>
        <w:t>zbusin gjendjen e bezdisshme</w:t>
      </w:r>
      <w:r w:rsidRPr="00563667">
        <w:rPr>
          <w:rFonts w:ascii="Times New Roman" w:eastAsiaTheme="minorHAnsi" w:hAnsi="Times New Roman"/>
          <w:color w:val="000000"/>
          <w:lang w:val="en-US"/>
        </w:rPr>
        <w:t>, dhembje apo kruarje, për shembull përdorimi i pikave për të lëruar hundët e zëna nga rrufa apo përdorimi i kremrave që ndihmojnë të shërohet një pickim nga një insekt, në këtë rast mund të mos përdoren ilaçe të tjerë shoqërues, pasi hundët e zëna janë liruar e pickimi i insektit është zhdukur. Në këtë rast nuk ka nevojë për një bar tjetër.</w:t>
      </w:r>
    </w:p>
    <w:p w14:paraId="716A8269" w14:textId="77777777" w:rsidR="00D04F4A" w:rsidRPr="002551A1" w:rsidRDefault="00D04F4A" w:rsidP="00D04F4A">
      <w:pPr>
        <w:widowControl w:val="0"/>
        <w:autoSpaceDE w:val="0"/>
        <w:autoSpaceDN w:val="0"/>
        <w:adjustRightInd w:val="0"/>
        <w:spacing w:after="0" w:line="240" w:lineRule="auto"/>
        <w:textAlignment w:val="center"/>
        <w:rPr>
          <w:rFonts w:ascii="Times New Roman" w:eastAsiaTheme="minorHAnsi" w:hAnsi="Times New Roman"/>
          <w:color w:val="000000"/>
          <w:rtl/>
          <w:lang w:val="en-US" w:bidi="ar-YE"/>
        </w:rPr>
      </w:pPr>
      <w:r w:rsidRPr="00563667">
        <w:rPr>
          <w:rFonts w:ascii="Times New Roman" w:eastAsiaTheme="minorHAnsi" w:hAnsi="Times New Roman"/>
          <w:color w:val="000000"/>
          <w:lang w:val="en-US"/>
        </w:rPr>
        <w:t>Shumë njerëz</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gjithashtu të marrin</w:t>
      </w:r>
      <w:r w:rsidRPr="002551A1">
        <w:rPr>
          <w:rFonts w:ascii="Times New Roman" w:eastAsiaTheme="minorHAnsi" w:hAnsi="Times New Roman"/>
          <w:color w:val="000000"/>
          <w:lang w:val="en-US"/>
        </w:rPr>
        <w:t xml:space="preserve"> </w:t>
      </w:r>
      <w:r w:rsidRPr="002551A1">
        <w:rPr>
          <w:rFonts w:ascii="Times New Roman" w:eastAsiaTheme="minorHAnsi" w:hAnsi="Times New Roman"/>
          <w:b/>
          <w:bCs/>
          <w:color w:val="000000"/>
          <w:lang w:val="en-US"/>
        </w:rPr>
        <w:t xml:space="preserve">barna </w:t>
      </w:r>
      <w:r w:rsidRPr="00563667">
        <w:rPr>
          <w:rFonts w:ascii="Times New Roman" w:eastAsiaTheme="minorHAnsi" w:hAnsi="Times New Roman"/>
          <w:b/>
          <w:bCs/>
          <w:color w:val="000000"/>
          <w:lang w:val="en-US"/>
        </w:rPr>
        <w:t>për të kontrolluar</w:t>
      </w:r>
      <w:r w:rsidRPr="002551A1">
        <w:rPr>
          <w:rFonts w:ascii="Times New Roman" w:eastAsiaTheme="minorHAnsi" w:hAnsi="Times New Roman"/>
          <w:b/>
          <w:bCs/>
          <w:color w:val="000000"/>
          <w:lang w:val="en-US"/>
        </w:rPr>
        <w:t xml:space="preserve"> </w:t>
      </w:r>
      <w:r w:rsidRPr="00563667">
        <w:rPr>
          <w:rFonts w:ascii="Times New Roman" w:eastAsiaTheme="minorHAnsi" w:hAnsi="Times New Roman"/>
          <w:b/>
          <w:bCs/>
          <w:color w:val="000000"/>
          <w:lang w:val="en-US"/>
        </w:rPr>
        <w:t>sëmundjet</w:t>
      </w:r>
      <w:r w:rsidRPr="002551A1">
        <w:rPr>
          <w:rFonts w:ascii="Times New Roman" w:eastAsiaTheme="minorHAnsi" w:hAnsi="Times New Roman"/>
          <w:b/>
          <w:bCs/>
          <w:color w:val="000000"/>
          <w:lang w:val="en-US"/>
        </w:rPr>
        <w:t xml:space="preserve"> </w:t>
      </w:r>
      <w:r w:rsidRPr="00563667">
        <w:rPr>
          <w:rFonts w:ascii="Times New Roman" w:eastAsiaTheme="minorHAnsi" w:hAnsi="Times New Roman"/>
          <w:b/>
          <w:bCs/>
          <w:color w:val="000000"/>
          <w:lang w:val="en-US"/>
        </w:rPr>
        <w:t>që nuk</w:t>
      </w:r>
      <w:r w:rsidRPr="002551A1">
        <w:rPr>
          <w:rFonts w:ascii="Times New Roman" w:eastAsiaTheme="minorHAnsi" w:hAnsi="Times New Roman"/>
          <w:b/>
          <w:bCs/>
          <w:color w:val="000000"/>
          <w:lang w:val="en-US"/>
        </w:rPr>
        <w:t xml:space="preserve"> shërohen asnjëherë plotësisht</w:t>
      </w:r>
      <w:r w:rsidRPr="002551A1">
        <w:rPr>
          <w:rFonts w:ascii="Times New Roman" w:eastAsiaTheme="minorHAnsi" w:hAnsi="Times New Roman"/>
          <w:color w:val="000000"/>
          <w:lang w:val="en-US"/>
        </w:rPr>
        <w:t xml:space="preserve">, të tilla si </w:t>
      </w:r>
      <w:r w:rsidRPr="00563667">
        <w:rPr>
          <w:rFonts w:ascii="Times New Roman" w:eastAsiaTheme="minorHAnsi" w:hAnsi="Times New Roman"/>
          <w:color w:val="000000"/>
          <w:lang w:val="en-US"/>
        </w:rPr>
        <w:t>diabeti</w:t>
      </w:r>
      <w:r w:rsidRPr="002551A1">
        <w:rPr>
          <w:rFonts w:ascii="Times New Roman" w:eastAsiaTheme="minorHAnsi" w:hAnsi="Times New Roman"/>
          <w:color w:val="000000"/>
          <w:lang w:val="en-US"/>
        </w:rPr>
        <w:t xml:space="preserve">, apo që shërohen me vështirësi si astma. </w:t>
      </w:r>
      <w:r w:rsidRPr="00563667">
        <w:rPr>
          <w:rFonts w:ascii="Times New Roman" w:eastAsiaTheme="minorHAnsi" w:hAnsi="Times New Roman"/>
          <w:color w:val="000000"/>
          <w:lang w:val="en-US"/>
        </w:rPr>
        <w:t>Me</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ndihmën e</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këtyre</w:t>
      </w:r>
      <w:r w:rsidRPr="002551A1">
        <w:rPr>
          <w:rFonts w:ascii="Times New Roman" w:eastAsiaTheme="minorHAnsi" w:hAnsi="Times New Roman"/>
          <w:color w:val="000000"/>
          <w:lang w:val="en-US"/>
        </w:rPr>
        <w:t xml:space="preserve"> barnave, </w:t>
      </w:r>
      <w:r w:rsidRPr="00563667">
        <w:rPr>
          <w:rFonts w:ascii="Times New Roman" w:eastAsiaTheme="minorHAnsi" w:hAnsi="Times New Roman"/>
          <w:color w:val="000000"/>
          <w:lang w:val="en-US"/>
        </w:rPr>
        <w:t>njerëzit mund të</w:t>
      </w:r>
      <w:r w:rsidRPr="002551A1">
        <w:rPr>
          <w:rFonts w:ascii="Times New Roman" w:eastAsiaTheme="minorHAnsi" w:hAnsi="Times New Roman"/>
          <w:color w:val="000000"/>
          <w:lang w:val="en-US"/>
        </w:rPr>
        <w:t xml:space="preserve"> kontrollojnë sëmundjen e tyre që të mos ndihen keq e të </w:t>
      </w:r>
      <w:r w:rsidRPr="00563667">
        <w:rPr>
          <w:rFonts w:ascii="Times New Roman" w:eastAsiaTheme="minorHAnsi" w:hAnsi="Times New Roman"/>
          <w:color w:val="000000"/>
          <w:lang w:val="en-US"/>
        </w:rPr>
        <w:t>gëzojnë jetën, duke shmangur</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disa nga simptomat</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më të rënda</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të lidhura</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me</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sëmundjet</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e tyre</w:t>
      </w: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br/>
      </w:r>
      <w:r w:rsidRPr="00563667">
        <w:rPr>
          <w:rFonts w:ascii="Times New Roman" w:eastAsiaTheme="minorHAnsi" w:hAnsi="Times New Roman"/>
          <w:color w:val="000000"/>
          <w:lang w:val="en-US"/>
        </w:rPr>
        <w:t>Së fundi</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ka</w:t>
      </w:r>
      <w:r w:rsidRPr="002551A1">
        <w:rPr>
          <w:rFonts w:ascii="Times New Roman" w:eastAsiaTheme="minorHAnsi" w:hAnsi="Times New Roman"/>
          <w:color w:val="000000"/>
          <w:lang w:val="en-US"/>
        </w:rPr>
        <w:t xml:space="preserve"> barna </w:t>
      </w:r>
      <w:r w:rsidRPr="00563667">
        <w:rPr>
          <w:rFonts w:ascii="Times New Roman" w:eastAsiaTheme="minorHAnsi" w:hAnsi="Times New Roman"/>
          <w:color w:val="000000"/>
          <w:lang w:val="en-US"/>
        </w:rPr>
        <w:t>të rëndësishme</w:t>
      </w:r>
      <w:r w:rsidRPr="002551A1">
        <w:rPr>
          <w:rFonts w:ascii="Times New Roman" w:eastAsiaTheme="minorHAnsi" w:hAnsi="Times New Roman"/>
          <w:color w:val="000000"/>
          <w:rtl/>
          <w:lang w:val="en-US" w:bidi="ar-YE"/>
        </w:rPr>
        <w:t xml:space="preserve"> të cilat i ruajnë </w:t>
      </w:r>
      <w:r w:rsidRPr="00563667">
        <w:rPr>
          <w:rFonts w:ascii="Times New Roman" w:eastAsiaTheme="minorHAnsi" w:hAnsi="Times New Roman"/>
          <w:color w:val="000000"/>
          <w:rtl/>
          <w:lang w:val="en-US" w:bidi="ar-YE"/>
        </w:rPr>
        <w:t>njerëzit nga</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 xml:space="preserve"> marrja e sëmundjeve të ndryshme</w:t>
      </w:r>
      <w:r w:rsidRPr="002551A1">
        <w:rPr>
          <w:rFonts w:ascii="Times New Roman" w:eastAsiaTheme="minorHAnsi" w:hAnsi="Times New Roman"/>
          <w:color w:val="000000"/>
          <w:lang w:val="en-US"/>
        </w:rPr>
        <w:t xml:space="preserve">. Këto barna quhen </w:t>
      </w:r>
      <w:r w:rsidRPr="00563667">
        <w:rPr>
          <w:rFonts w:ascii="Times New Roman" w:eastAsiaTheme="minorHAnsi" w:hAnsi="Times New Roman"/>
          <w:b/>
          <w:bCs/>
          <w:color w:val="000000"/>
          <w:lang w:val="en-US"/>
        </w:rPr>
        <w:t>vaksina</w:t>
      </w:r>
      <w:r w:rsidRPr="00563667">
        <w:rPr>
          <w:rFonts w:ascii="Times New Roman" w:eastAsiaTheme="minorHAnsi" w:hAnsi="Times New Roman"/>
          <w:color w:val="000000"/>
          <w:lang w:val="en-US"/>
        </w:rPr>
        <w:t>.</w:t>
      </w:r>
      <w:r w:rsidRPr="002551A1">
        <w:rPr>
          <w:rFonts w:ascii="Times New Roman" w:eastAsiaTheme="minorHAnsi" w:hAnsi="Times New Roman"/>
          <w:color w:val="000000"/>
          <w:lang w:val="en-US"/>
        </w:rPr>
        <w:t xml:space="preserve"> Ato </w:t>
      </w:r>
      <w:r w:rsidRPr="00563667">
        <w:rPr>
          <w:rFonts w:ascii="Times New Roman" w:eastAsiaTheme="minorHAnsi" w:hAnsi="Times New Roman"/>
          <w:color w:val="000000"/>
          <w:lang w:val="en-US"/>
        </w:rPr>
        <w:t>parandalojnë infektimin e trupit të njeriut nga</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sëmundje</w:t>
      </w:r>
      <w:r w:rsidRPr="002551A1">
        <w:rPr>
          <w:rFonts w:ascii="Times New Roman" w:eastAsiaTheme="minorHAnsi" w:hAnsi="Times New Roman"/>
          <w:color w:val="000000"/>
          <w:rtl/>
          <w:lang w:val="en-US" w:bidi="ar-YE"/>
        </w:rPr>
        <w:t xml:space="preserve"> të ndryshme </w:t>
      </w:r>
      <w:r w:rsidRPr="00563667">
        <w:rPr>
          <w:rFonts w:ascii="Times New Roman" w:eastAsiaTheme="minorHAnsi" w:hAnsi="Times New Roman"/>
          <w:color w:val="000000"/>
          <w:rtl/>
          <w:lang w:val="en-US" w:bidi="ar-YE"/>
        </w:rPr>
        <w:t xml:space="preserve"> si</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fruthi</w:t>
      </w:r>
      <w:r w:rsidRPr="002551A1">
        <w:rPr>
          <w:rFonts w:ascii="Times New Roman" w:eastAsiaTheme="minorHAnsi" w:hAnsi="Times New Roman"/>
          <w:color w:val="000000"/>
          <w:lang w:val="en-US"/>
        </w:rPr>
        <w:t xml:space="preserve">, </w:t>
      </w:r>
      <w:r w:rsidRPr="00563667">
        <w:rPr>
          <w:rFonts w:ascii="Times New Roman" w:eastAsiaTheme="minorHAnsi" w:hAnsi="Times New Roman"/>
          <w:color w:val="000000"/>
          <w:lang w:val="en-US"/>
        </w:rPr>
        <w:t>shytat, etj</w:t>
      </w:r>
      <w:r w:rsidRPr="002551A1">
        <w:rPr>
          <w:rFonts w:ascii="Times New Roman" w:eastAsiaTheme="minorHAnsi" w:hAnsi="Times New Roman"/>
          <w:color w:val="000000"/>
          <w:lang w:val="en-US"/>
        </w:rPr>
        <w:t>. Q</w:t>
      </w:r>
      <w:r w:rsidRPr="002551A1">
        <w:rPr>
          <w:rFonts w:ascii="Times New Roman" w:eastAsiaTheme="minorHAnsi" w:hAnsi="Times New Roman"/>
          <w:color w:val="000000"/>
          <w:rtl/>
          <w:lang w:val="en-US" w:bidi="ar-YE"/>
        </w:rPr>
        <w:t>ë një fëmijë të rrite</w:t>
      </w:r>
      <w:r w:rsidRPr="002551A1">
        <w:rPr>
          <w:rFonts w:ascii="Times New Roman" w:eastAsiaTheme="minorHAnsi" w:hAnsi="Times New Roman"/>
          <w:color w:val="000000"/>
          <w:lang w:val="en-US"/>
        </w:rPr>
        <w:t>t</w:t>
      </w:r>
      <w:r w:rsidRPr="002551A1">
        <w:rPr>
          <w:rFonts w:ascii="Times New Roman" w:eastAsiaTheme="minorHAnsi" w:hAnsi="Times New Roman"/>
          <w:color w:val="000000"/>
          <w:rtl/>
          <w:lang w:val="en-US" w:bidi="ar-YE"/>
        </w:rPr>
        <w:t xml:space="preserve"> i shëndetshëm është shumë e rëndësishme që ai kryejë vaksinimin sa herë që doktori pediatër e kërkon këtë. </w:t>
      </w:r>
    </w:p>
    <w:p w14:paraId="1E19E1BE" w14:textId="77777777" w:rsidR="00D04F4A" w:rsidRPr="002551A1" w:rsidRDefault="00D04F4A" w:rsidP="00D04F4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Vaksinat janë pjesë e sistemit të imunizimit aktiv të njeriut (imunisim jo natyral) dhe janë të ndryshme në bazë të sëmundjes që luftojnë. Ato mund të përbëhet nga mikroorganizmave çaktivizuar (të vrarë) apo jo të dëmshme (zbutur). Ato janë një mjet i thjeshtë, efikase dhe të sigurt për të mbrojtur fëmijët kundër sëmundjeve të rrezikshme, për të cilat nuk ka terapi efektive ose sëmundje që mund të jenë premisë për komplikacione të rënda. Rreziqet e këtyre sëmundjeve janë shumë më të mëdha se efektet anësore që paraqesin vaksinat.</w:t>
      </w:r>
    </w:p>
    <w:p w14:paraId="61F60991" w14:textId="77777777" w:rsidR="00D04F4A" w:rsidRPr="00563667" w:rsidRDefault="00D04F4A" w:rsidP="00D04F4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36D9EDD2" w14:textId="77777777" w:rsidR="00D04F4A" w:rsidRDefault="00D04F4A" w:rsidP="00D04F4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563667">
        <w:rPr>
          <w:rFonts w:ascii="Times New Roman" w:eastAsiaTheme="minorHAnsi" w:hAnsi="Times New Roman"/>
          <w:color w:val="000000"/>
          <w:lang w:val="en-US"/>
        </w:rPr>
        <w:t>Në orën mësimore kjo temë mund të trajtohet si më poshtë:</w:t>
      </w:r>
    </w:p>
    <w:p w14:paraId="61856B93" w14:textId="77777777" w:rsidR="00D04F4A" w:rsidRPr="00563667" w:rsidRDefault="00D04F4A" w:rsidP="00D04F4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tbl>
      <w:tblPr>
        <w:tblW w:w="963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2970"/>
        <w:gridCol w:w="1980"/>
        <w:gridCol w:w="1530"/>
      </w:tblGrid>
      <w:tr w:rsidR="00D04F4A" w:rsidRPr="001214E8" w14:paraId="24FD5F1E" w14:textId="77777777" w:rsidTr="009F294E">
        <w:trPr>
          <w:trHeight w:hRule="exact" w:val="550"/>
        </w:trPr>
        <w:tc>
          <w:tcPr>
            <w:tcW w:w="3150" w:type="dxa"/>
            <w:tcBorders>
              <w:bottom w:val="single" w:sz="4" w:space="0" w:color="auto"/>
              <w:right w:val="single" w:sz="4" w:space="0" w:color="auto"/>
            </w:tcBorders>
          </w:tcPr>
          <w:p w14:paraId="567CE1E2" w14:textId="77777777" w:rsidR="00D04F4A" w:rsidRPr="001214E8" w:rsidRDefault="00D04F4A" w:rsidP="009F294E">
            <w:pPr>
              <w:rPr>
                <w:rFonts w:ascii="Times New Roman" w:hAnsi="Times New Roman"/>
                <w:color w:val="0D0D0D"/>
              </w:rPr>
            </w:pPr>
            <w:r w:rsidRPr="001214E8">
              <w:rPr>
                <w:rFonts w:ascii="Times New Roman" w:hAnsi="Times New Roman"/>
                <w:b/>
                <w:color w:val="0D0D0D"/>
                <w:lang w:eastAsia="sq-AL"/>
              </w:rPr>
              <w:t xml:space="preserve">Fusha: </w:t>
            </w:r>
            <w:r>
              <w:rPr>
                <w:rFonts w:ascii="Times New Roman" w:hAnsi="Times New Roman"/>
                <w:b/>
                <w:color w:val="0D0D0D"/>
                <w:lang w:eastAsia="sq-AL"/>
              </w:rPr>
              <w:t>Edukim fizik sporte dhe shëndet</w:t>
            </w:r>
          </w:p>
          <w:p w14:paraId="0FF28222" w14:textId="77777777" w:rsidR="00D04F4A" w:rsidRPr="001214E8" w:rsidRDefault="00D04F4A" w:rsidP="009F294E">
            <w:pPr>
              <w:rPr>
                <w:rFonts w:ascii="Times New Roman" w:hAnsi="Times New Roman"/>
                <w:color w:val="0D0D0D"/>
              </w:rPr>
            </w:pPr>
          </w:p>
        </w:tc>
        <w:tc>
          <w:tcPr>
            <w:tcW w:w="2970" w:type="dxa"/>
            <w:tcBorders>
              <w:left w:val="single" w:sz="4" w:space="0" w:color="auto"/>
              <w:bottom w:val="single" w:sz="4" w:space="0" w:color="auto"/>
              <w:right w:val="single" w:sz="4" w:space="0" w:color="auto"/>
            </w:tcBorders>
          </w:tcPr>
          <w:p w14:paraId="6576FC76" w14:textId="77777777" w:rsidR="00D04F4A" w:rsidRPr="001214E8" w:rsidRDefault="00D04F4A" w:rsidP="009F294E">
            <w:pPr>
              <w:rPr>
                <w:rFonts w:ascii="Times New Roman" w:hAnsi="Times New Roman"/>
                <w:color w:val="0D0D0D"/>
              </w:rPr>
            </w:pPr>
            <w:r w:rsidRPr="001214E8">
              <w:rPr>
                <w:rFonts w:ascii="Times New Roman" w:hAnsi="Times New Roman"/>
                <w:b/>
                <w:color w:val="0D0D0D"/>
                <w:lang w:eastAsia="sq-AL"/>
              </w:rPr>
              <w:t xml:space="preserve">Lënda: </w:t>
            </w:r>
            <w:r>
              <w:rPr>
                <w:rFonts w:ascii="Times New Roman" w:hAnsi="Times New Roman"/>
                <w:b/>
                <w:color w:val="0D0D0D"/>
                <w:lang w:eastAsia="sq-AL"/>
              </w:rPr>
              <w:t>Edukim fizik sporte dhe shëndet</w:t>
            </w:r>
          </w:p>
          <w:p w14:paraId="20C017DB" w14:textId="77777777" w:rsidR="00D04F4A" w:rsidRPr="001214E8" w:rsidRDefault="00D04F4A" w:rsidP="009F294E">
            <w:pPr>
              <w:rPr>
                <w:rFonts w:ascii="Times New Roman" w:hAnsi="Times New Roman"/>
                <w:color w:val="0D0D0D"/>
              </w:rPr>
            </w:pPr>
          </w:p>
        </w:tc>
        <w:tc>
          <w:tcPr>
            <w:tcW w:w="1980" w:type="dxa"/>
            <w:tcBorders>
              <w:left w:val="single" w:sz="4" w:space="0" w:color="auto"/>
              <w:bottom w:val="single" w:sz="4" w:space="0" w:color="auto"/>
              <w:right w:val="single" w:sz="4" w:space="0" w:color="auto"/>
            </w:tcBorders>
          </w:tcPr>
          <w:p w14:paraId="045FEFFF" w14:textId="77777777" w:rsidR="00D04F4A" w:rsidRPr="001214E8" w:rsidRDefault="00D04F4A" w:rsidP="009F294E">
            <w:pPr>
              <w:rPr>
                <w:rFonts w:ascii="Times New Roman" w:hAnsi="Times New Roman"/>
                <w:color w:val="0D0D0D"/>
              </w:rPr>
            </w:pPr>
            <w:r w:rsidRPr="001214E8">
              <w:rPr>
                <w:rFonts w:ascii="Times New Roman" w:hAnsi="Times New Roman"/>
                <w:b/>
                <w:color w:val="0D0D0D"/>
                <w:lang w:eastAsia="sq-AL"/>
              </w:rPr>
              <w:t>Shkalla: II</w:t>
            </w:r>
          </w:p>
          <w:p w14:paraId="6F86CF64" w14:textId="77777777" w:rsidR="00D04F4A" w:rsidRPr="001214E8" w:rsidRDefault="00D04F4A" w:rsidP="009F294E">
            <w:pPr>
              <w:rPr>
                <w:rFonts w:ascii="Times New Roman" w:hAnsi="Times New Roman"/>
                <w:color w:val="0D0D0D"/>
              </w:rPr>
            </w:pPr>
          </w:p>
        </w:tc>
        <w:tc>
          <w:tcPr>
            <w:tcW w:w="1530" w:type="dxa"/>
            <w:tcBorders>
              <w:left w:val="single" w:sz="4" w:space="0" w:color="auto"/>
              <w:bottom w:val="single" w:sz="4" w:space="0" w:color="auto"/>
            </w:tcBorders>
          </w:tcPr>
          <w:p w14:paraId="21CF33A7" w14:textId="77777777" w:rsidR="00D04F4A" w:rsidRPr="001214E8" w:rsidRDefault="00D04F4A" w:rsidP="009F294E">
            <w:pPr>
              <w:rPr>
                <w:rFonts w:ascii="Times New Roman" w:hAnsi="Times New Roman"/>
                <w:color w:val="0D0D0D"/>
              </w:rPr>
            </w:pPr>
            <w:r w:rsidRPr="001214E8">
              <w:rPr>
                <w:rFonts w:ascii="Times New Roman" w:hAnsi="Times New Roman"/>
                <w:b/>
                <w:color w:val="0D0D0D"/>
                <w:lang w:eastAsia="sq-AL"/>
              </w:rPr>
              <w:t xml:space="preserve">Klasa e </w:t>
            </w:r>
            <w:r>
              <w:rPr>
                <w:rFonts w:ascii="Times New Roman" w:hAnsi="Times New Roman"/>
                <w:b/>
                <w:color w:val="0D0D0D"/>
                <w:lang w:eastAsia="sq-AL"/>
              </w:rPr>
              <w:t>par</w:t>
            </w:r>
            <w:r w:rsidRPr="001214E8">
              <w:rPr>
                <w:rFonts w:ascii="Times New Roman" w:hAnsi="Times New Roman"/>
                <w:b/>
                <w:color w:val="0D0D0D"/>
                <w:lang w:eastAsia="sq-AL"/>
              </w:rPr>
              <w:t>ë</w:t>
            </w:r>
          </w:p>
        </w:tc>
      </w:tr>
      <w:tr w:rsidR="00D04F4A" w:rsidRPr="002551A1" w14:paraId="7EC0BA6D"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933"/>
        </w:trPr>
        <w:tc>
          <w:tcPr>
            <w:tcW w:w="612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36C662" w14:textId="77777777" w:rsidR="00D04F4A" w:rsidRPr="002551A1" w:rsidRDefault="00D04F4A"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Tema mësimore:  Vaksinat</w:t>
            </w:r>
          </w:p>
        </w:tc>
        <w:tc>
          <w:tcPr>
            <w:tcW w:w="35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657830" w14:textId="77777777" w:rsidR="00D04F4A" w:rsidRPr="002551A1" w:rsidRDefault="00D04F4A"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Situata e të nxënit:  Bashkëbisedim, sjellja shembujve dhe reflektim i nxënësve.</w:t>
            </w:r>
          </w:p>
        </w:tc>
      </w:tr>
      <w:tr w:rsidR="00D04F4A" w:rsidRPr="002551A1" w14:paraId="0FDC7147"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212"/>
        </w:trPr>
        <w:tc>
          <w:tcPr>
            <w:tcW w:w="612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BCE481" w14:textId="77777777" w:rsidR="00D04F4A" w:rsidRPr="00D21E9D" w:rsidRDefault="00D04F4A" w:rsidP="009F294E">
            <w:pPr>
              <w:spacing w:after="0"/>
              <w:rPr>
                <w:rFonts w:ascii="Times New Roman" w:hAnsi="Times New Roman"/>
                <w:b/>
                <w:lang w:val="it-IT"/>
              </w:rPr>
            </w:pPr>
            <w:r w:rsidRPr="00D21E9D">
              <w:rPr>
                <w:rFonts w:ascii="Times New Roman" w:hAnsi="Times New Roman"/>
                <w:b/>
                <w:lang w:val="it-IT"/>
              </w:rPr>
              <w:t>Rezultatet e të nxënit të kompetencave të fushës sipas temës mësimore:</w:t>
            </w:r>
          </w:p>
          <w:p w14:paraId="6396FAE8" w14:textId="77777777" w:rsidR="00D04F4A" w:rsidRPr="00AA0744" w:rsidRDefault="00D04F4A" w:rsidP="009F294E">
            <w:pPr>
              <w:spacing w:after="0"/>
              <w:rPr>
                <w:rFonts w:ascii="Times New Roman" w:hAnsi="Times New Roman"/>
                <w:b/>
              </w:rPr>
            </w:pPr>
            <w:r w:rsidRPr="00D21E9D">
              <w:rPr>
                <w:rFonts w:ascii="Times New Roman" w:hAnsi="Times New Roman"/>
                <w:b/>
              </w:rPr>
              <w:t xml:space="preserve">Nxënësi: </w:t>
            </w:r>
          </w:p>
          <w:p w14:paraId="32249283" w14:textId="77777777" w:rsidR="00D04F4A" w:rsidRPr="002A0EF1" w:rsidRDefault="00D04F4A" w:rsidP="00D04F4A">
            <w:pPr>
              <w:pStyle w:val="ListParagraph"/>
              <w:widowControl w:val="0"/>
              <w:numPr>
                <w:ilvl w:val="0"/>
                <w:numId w:val="21"/>
              </w:numPr>
              <w:autoSpaceDE w:val="0"/>
              <w:autoSpaceDN w:val="0"/>
              <w:adjustRightInd w:val="0"/>
              <w:spacing w:after="0" w:line="240" w:lineRule="auto"/>
              <w:textAlignment w:val="center"/>
              <w:rPr>
                <w:rFonts w:ascii="Times New Roman" w:eastAsiaTheme="minorHAnsi" w:hAnsi="Times New Roman"/>
                <w:color w:val="000000"/>
                <w:lang w:val="en-US"/>
              </w:rPr>
            </w:pPr>
            <w:r w:rsidRPr="002A0EF1">
              <w:rPr>
                <w:rFonts w:ascii="Times New Roman" w:eastAsiaTheme="minorHAnsi" w:hAnsi="Times New Roman"/>
                <w:color w:val="000000"/>
                <w:lang w:val="en-US"/>
              </w:rPr>
              <w:t>Kupton se vaksinat ndikojnë në pozitivisht në shëndetin dhe mirëqenien e tij/saj.</w:t>
            </w:r>
          </w:p>
        </w:tc>
        <w:tc>
          <w:tcPr>
            <w:tcW w:w="35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158B93"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 xml:space="preserve">Fjalë kyçe: </w:t>
            </w:r>
          </w:p>
          <w:p w14:paraId="15985408"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Vaksinat </w:t>
            </w:r>
          </w:p>
        </w:tc>
      </w:tr>
      <w:tr w:rsidR="00D04F4A" w:rsidRPr="002551A1" w14:paraId="5121FCA7"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630"/>
        </w:trPr>
        <w:tc>
          <w:tcPr>
            <w:tcW w:w="612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F27761" w14:textId="77777777" w:rsidR="00D04F4A" w:rsidRPr="002551A1" w:rsidRDefault="00D04F4A"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Burimet:</w:t>
            </w:r>
          </w:p>
          <w:p w14:paraId="6EDA7BC2" w14:textId="77777777" w:rsidR="00D04F4A" w:rsidRPr="002551A1" w:rsidRDefault="00D04F4A"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Teksti i nxënësit, programi, udhëzuesi i mësuesit dhe literaturë ndihmëse.</w:t>
            </w:r>
          </w:p>
        </w:tc>
        <w:tc>
          <w:tcPr>
            <w:tcW w:w="35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ECAB22B" w14:textId="77777777" w:rsidR="00D04F4A" w:rsidRPr="002551A1" w:rsidRDefault="00D04F4A" w:rsidP="009F294E">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Lidhja me fushat e tjera ose me temat ndërkurrikulare:</w:t>
            </w:r>
            <w:r w:rsidRPr="002551A1">
              <w:rPr>
                <w:rFonts w:ascii="Times New Roman" w:eastAsiaTheme="minorHAnsi" w:hAnsi="Times New Roman"/>
                <w:color w:val="000000"/>
                <w:lang w:val="en-US"/>
              </w:rPr>
              <w:t xml:space="preserve"> Shkencat natyrore, Gjuhën dhe komunikimin</w:t>
            </w:r>
          </w:p>
        </w:tc>
      </w:tr>
      <w:tr w:rsidR="00D04F4A" w:rsidRPr="002551A1" w14:paraId="67281A06"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487"/>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E67520" w14:textId="77777777" w:rsidR="00D04F4A" w:rsidRPr="002551A1" w:rsidRDefault="00D04F4A" w:rsidP="009F294E">
            <w:pPr>
              <w:widowControl w:val="0"/>
              <w:autoSpaceDE w:val="0"/>
              <w:autoSpaceDN w:val="0"/>
              <w:adjustRightInd w:val="0"/>
              <w:spacing w:after="0" w:line="240" w:lineRule="auto"/>
              <w:ind w:left="283"/>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Metodologjia dhe veprimtaritë e nxënësve</w:t>
            </w:r>
          </w:p>
        </w:tc>
      </w:tr>
      <w:tr w:rsidR="00D04F4A" w:rsidRPr="002551A1" w14:paraId="3332B3AD"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916"/>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7B4A60"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lastRenderedPageBreak/>
              <w:t xml:space="preserve">Faza e parë: </w:t>
            </w:r>
            <w:r w:rsidRPr="002551A1">
              <w:rPr>
                <w:rFonts w:ascii="Times New Roman" w:eastAsiaTheme="minorHAnsi" w:hAnsi="Times New Roman"/>
                <w:color w:val="000000"/>
                <w:lang w:val="en-US"/>
              </w:rPr>
              <w:t>Mësuesi i fton nxnënësit të shikojnë figurën dhe të diskutojnë rreth asaj që kuptojnë prej saj.</w:t>
            </w:r>
          </w:p>
          <w:p w14:paraId="7CE0F174"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Faza e dytë: </w:t>
            </w:r>
            <w:r w:rsidRPr="002551A1">
              <w:rPr>
                <w:rFonts w:ascii="Times New Roman" w:eastAsiaTheme="minorHAnsi" w:hAnsi="Times New Roman"/>
                <w:color w:val="000000"/>
                <w:lang w:val="en-US"/>
              </w:rPr>
              <w:t>Mësuesi kërkon prej nxënënësve të lexojnë tregimin për Teutën dhe më pas i fton ata të dikutojnë rreth pyetjeve:</w:t>
            </w:r>
          </w:p>
          <w:p w14:paraId="5C9BF244" w14:textId="77777777" w:rsidR="00D04F4A" w:rsidRPr="002551A1" w:rsidRDefault="00D04F4A" w:rsidP="009F294E">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1.</w:t>
            </w:r>
            <w:r w:rsidRPr="002551A1">
              <w:rPr>
                <w:rFonts w:ascii="Times New Roman" w:eastAsiaTheme="minorHAnsi" w:hAnsi="Times New Roman"/>
                <w:color w:val="000000"/>
                <w:lang w:val="en-US"/>
              </w:rPr>
              <w:tab/>
              <w:t>Si mendon, a bëri mirë Teuta që kundërshtoi të bënte vaksinën?</w:t>
            </w:r>
          </w:p>
          <w:p w14:paraId="65A9EFBF" w14:textId="77777777" w:rsidR="00D04F4A" w:rsidRPr="002551A1" w:rsidRDefault="00D04F4A" w:rsidP="009F294E">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2.</w:t>
            </w:r>
            <w:r w:rsidRPr="002551A1">
              <w:rPr>
                <w:rFonts w:ascii="Times New Roman" w:eastAsiaTheme="minorHAnsi" w:hAnsi="Times New Roman"/>
                <w:color w:val="000000"/>
                <w:lang w:val="en-US"/>
              </w:rPr>
              <w:tab/>
              <w:t>Si e bindi Teutën mjekja pediatre për të bërë vaksinën?</w:t>
            </w:r>
          </w:p>
          <w:p w14:paraId="435F5272"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Faza e tretë: </w:t>
            </w:r>
            <w:r w:rsidRPr="002551A1">
              <w:rPr>
                <w:rFonts w:ascii="Times New Roman" w:eastAsiaTheme="minorHAnsi" w:hAnsi="Times New Roman"/>
                <w:color w:val="000000"/>
                <w:lang w:val="en-US"/>
              </w:rPr>
              <w:t>Mësuesi shpjegon duke përdorur shembuj për vaksinat, çfarë janë ato dhe se si e ndihmojnë trupin të mbrohet nga sëmundje të rrezikshme.</w:t>
            </w:r>
          </w:p>
          <w:p w14:paraId="3AEAB402"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Faza e katërt: </w:t>
            </w:r>
            <w:r>
              <w:rPr>
                <w:rFonts w:ascii="Times New Roman" w:eastAsiaTheme="minorHAnsi" w:hAnsi="Times New Roman"/>
                <w:color w:val="000000"/>
                <w:lang w:val="en-US"/>
              </w:rPr>
              <w:t>Mësuesi</w:t>
            </w:r>
            <w:r w:rsidRPr="002551A1">
              <w:rPr>
                <w:rFonts w:ascii="Times New Roman" w:eastAsiaTheme="minorHAnsi" w:hAnsi="Times New Roman"/>
                <w:color w:val="000000"/>
                <w:lang w:val="en-US"/>
              </w:rPr>
              <w:t xml:space="preserve"> fton nxnënësit të plotësojnë fjalitë në rubrikën “Provo veten”.</w:t>
            </w:r>
          </w:p>
          <w:p w14:paraId="59088D56"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Më pas drejton n</w:t>
            </w:r>
            <w:r>
              <w:rPr>
                <w:rFonts w:ascii="Times New Roman" w:eastAsiaTheme="minorHAnsi" w:hAnsi="Times New Roman"/>
                <w:color w:val="000000"/>
                <w:lang w:val="en-US"/>
              </w:rPr>
              <w:t xml:space="preserve">xnënësit në një diskutim rreth </w:t>
            </w:r>
            <w:r w:rsidRPr="002551A1">
              <w:rPr>
                <w:rFonts w:ascii="Times New Roman" w:eastAsiaTheme="minorHAnsi" w:hAnsi="Times New Roman"/>
                <w:color w:val="000000"/>
                <w:lang w:val="en-US"/>
              </w:rPr>
              <w:t>pyetjes “A e ke pyetur ndonjëherë veten se si të mbrojnë vaksinat nga sëmundjet?</w:t>
            </w:r>
          </w:p>
          <w:p w14:paraId="38230990"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Mësuesi tregon kujdes në dhënien e mundësisë për t’u shprehur dhe për t’u aktivizuar në diskutim të gjithë nxënësve në klasë.</w:t>
            </w:r>
          </w:p>
        </w:tc>
      </w:tr>
      <w:tr w:rsidR="00D04F4A" w:rsidRPr="002551A1" w14:paraId="2193261F"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062"/>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23CFEF"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Vlerësimi:</w:t>
            </w:r>
          </w:p>
          <w:p w14:paraId="67ECE6BA"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Nxënësit/et do të vëzhgohen gjatë bashkëveprimit me njëri –tjetrin dhe mësuesin/en për njohjuritë që kanë rreth temës mësimore</w:t>
            </w:r>
          </w:p>
          <w:p w14:paraId="065C64C9"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Do të vlerësohen për</w:t>
            </w:r>
            <w:r>
              <w:rPr>
                <w:rFonts w:ascii="Times New Roman" w:eastAsiaTheme="minorHAnsi" w:hAnsi="Times New Roman"/>
                <w:color w:val="000000"/>
                <w:lang w:val="en-US"/>
              </w:rPr>
              <w:t xml:space="preserve"> dukuritë pozitive të shfaqura </w:t>
            </w:r>
            <w:r w:rsidRPr="002551A1">
              <w:rPr>
                <w:rFonts w:ascii="Times New Roman" w:eastAsiaTheme="minorHAnsi" w:hAnsi="Times New Roman"/>
                <w:color w:val="000000"/>
                <w:lang w:val="en-US"/>
              </w:rPr>
              <w:t xml:space="preserve">gjatë dikutimit (respektimi mendimit të shokëve, rradhës së diskutimit, pjesmarrja aktive në diskutim, etj.) </w:t>
            </w:r>
          </w:p>
        </w:tc>
      </w:tr>
      <w:tr w:rsidR="00D04F4A" w:rsidRPr="002551A1" w14:paraId="124FA312" w14:textId="77777777" w:rsidTr="009F294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432"/>
        </w:trPr>
        <w:tc>
          <w:tcPr>
            <w:tcW w:w="963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2A4875"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 xml:space="preserve">Detyrat dhe puna e pavarur: </w:t>
            </w:r>
          </w:p>
          <w:p w14:paraId="622A7822" w14:textId="77777777" w:rsidR="00D04F4A" w:rsidRPr="002551A1" w:rsidRDefault="00D04F4A" w:rsidP="009F294E">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Pr>
                <w:rFonts w:ascii="Times New Roman" w:eastAsiaTheme="minorHAnsi" w:hAnsi="Times New Roman"/>
                <w:color w:val="000000"/>
                <w:lang w:val="en-US"/>
              </w:rPr>
              <w:t xml:space="preserve">Plotësimi </w:t>
            </w:r>
            <w:r w:rsidRPr="002551A1">
              <w:rPr>
                <w:rFonts w:ascii="Times New Roman" w:eastAsiaTheme="minorHAnsi" w:hAnsi="Times New Roman"/>
                <w:color w:val="000000"/>
                <w:lang w:val="en-US"/>
              </w:rPr>
              <w:t>i fjalive në tekst.</w:t>
            </w:r>
          </w:p>
        </w:tc>
      </w:tr>
    </w:tbl>
    <w:p w14:paraId="142FA08A" w14:textId="77777777" w:rsidR="00D04F4A" w:rsidRDefault="00D04F4A" w:rsidP="00D04F4A">
      <w:pPr>
        <w:widowControl w:val="0"/>
        <w:autoSpaceDE w:val="0"/>
        <w:autoSpaceDN w:val="0"/>
        <w:adjustRightInd w:val="0"/>
        <w:spacing w:after="0" w:line="240" w:lineRule="auto"/>
        <w:jc w:val="both"/>
        <w:textAlignment w:val="center"/>
        <w:rPr>
          <w:rFonts w:ascii="Times New Roman" w:eastAsiaTheme="minorHAnsi" w:hAnsi="Times New Roman"/>
          <w:b/>
          <w:bCs/>
          <w:i/>
          <w:iCs/>
          <w:caps/>
          <w:color w:val="000000"/>
          <w:lang w:val="en-US"/>
        </w:rPr>
      </w:pPr>
    </w:p>
    <w:p w14:paraId="022E8E0D" w14:textId="77777777" w:rsidR="00D04F4A" w:rsidRDefault="00D04F4A" w:rsidP="00D04F4A">
      <w:pPr>
        <w:widowControl w:val="0"/>
        <w:autoSpaceDE w:val="0"/>
        <w:autoSpaceDN w:val="0"/>
        <w:adjustRightInd w:val="0"/>
        <w:spacing w:after="0" w:line="240" w:lineRule="auto"/>
        <w:jc w:val="both"/>
        <w:textAlignment w:val="center"/>
        <w:rPr>
          <w:rFonts w:ascii="Times New Roman" w:eastAsiaTheme="minorHAnsi" w:hAnsi="Times New Roman"/>
          <w:b/>
          <w:bCs/>
          <w:i/>
          <w:iCs/>
          <w:caps/>
          <w:color w:val="000000"/>
          <w:lang w:val="en-US"/>
        </w:rPr>
      </w:pPr>
    </w:p>
    <w:p w14:paraId="4F0C39E0" w14:textId="77777777" w:rsidR="00D04F4A" w:rsidRDefault="00D04F4A" w:rsidP="00D04F4A">
      <w:pPr>
        <w:widowControl w:val="0"/>
        <w:autoSpaceDE w:val="0"/>
        <w:autoSpaceDN w:val="0"/>
        <w:adjustRightInd w:val="0"/>
        <w:spacing w:after="0" w:line="240" w:lineRule="auto"/>
        <w:jc w:val="both"/>
        <w:textAlignment w:val="center"/>
        <w:rPr>
          <w:rFonts w:ascii="Times New Roman" w:eastAsiaTheme="minorHAnsi" w:hAnsi="Times New Roman"/>
          <w:b/>
          <w:bCs/>
          <w:i/>
          <w:iCs/>
          <w:caps/>
          <w:color w:val="000000"/>
          <w:lang w:val="en-US"/>
        </w:rPr>
      </w:pPr>
    </w:p>
    <w:p w14:paraId="23152636" w14:textId="77777777" w:rsidR="00D04F4A" w:rsidRDefault="00D04F4A" w:rsidP="00D04F4A">
      <w:pPr>
        <w:widowControl w:val="0"/>
        <w:autoSpaceDE w:val="0"/>
        <w:autoSpaceDN w:val="0"/>
        <w:adjustRightInd w:val="0"/>
        <w:spacing w:after="0" w:line="240" w:lineRule="auto"/>
        <w:jc w:val="both"/>
        <w:textAlignment w:val="center"/>
        <w:rPr>
          <w:rFonts w:ascii="Times New Roman" w:eastAsiaTheme="minorHAnsi" w:hAnsi="Times New Roman"/>
          <w:b/>
          <w:bCs/>
          <w:i/>
          <w:iCs/>
          <w:caps/>
          <w:color w:val="000000"/>
          <w:lang w:val="en-US"/>
        </w:rPr>
      </w:pPr>
    </w:p>
    <w:p w14:paraId="67EA3C6A" w14:textId="77777777" w:rsidR="002551A1" w:rsidRPr="00D04F4A" w:rsidRDefault="002551A1" w:rsidP="00D04F4A"/>
    <w:sectPr w:rsidR="002551A1" w:rsidRPr="00D04F4A" w:rsidSect="008910E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7A71"/>
    <w:multiLevelType w:val="hybridMultilevel"/>
    <w:tmpl w:val="4A061B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4F1D78"/>
    <w:multiLevelType w:val="hybridMultilevel"/>
    <w:tmpl w:val="5874F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BA41B8"/>
    <w:multiLevelType w:val="hybridMultilevel"/>
    <w:tmpl w:val="FAAE9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D7286D"/>
    <w:multiLevelType w:val="hybridMultilevel"/>
    <w:tmpl w:val="3DDEC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F779C6"/>
    <w:multiLevelType w:val="hybridMultilevel"/>
    <w:tmpl w:val="D3DE8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9E36D4"/>
    <w:multiLevelType w:val="hybridMultilevel"/>
    <w:tmpl w:val="6A36F160"/>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910A7F"/>
    <w:multiLevelType w:val="hybridMultilevel"/>
    <w:tmpl w:val="AFDE5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1822355"/>
    <w:multiLevelType w:val="hybridMultilevel"/>
    <w:tmpl w:val="52FE4AF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1D5EDC"/>
    <w:multiLevelType w:val="hybridMultilevel"/>
    <w:tmpl w:val="AD60ED2A"/>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2BA7B8C"/>
    <w:multiLevelType w:val="hybridMultilevel"/>
    <w:tmpl w:val="5CFC8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34E2B90"/>
    <w:multiLevelType w:val="hybridMultilevel"/>
    <w:tmpl w:val="E8F8F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4063C12"/>
    <w:multiLevelType w:val="hybridMultilevel"/>
    <w:tmpl w:val="819A97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4F337EB"/>
    <w:multiLevelType w:val="hybridMultilevel"/>
    <w:tmpl w:val="CCE62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11490E"/>
    <w:multiLevelType w:val="hybridMultilevel"/>
    <w:tmpl w:val="A0AA4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6B76811"/>
    <w:multiLevelType w:val="hybridMultilevel"/>
    <w:tmpl w:val="5AD05DE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3259C2"/>
    <w:multiLevelType w:val="hybridMultilevel"/>
    <w:tmpl w:val="4F3AB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463760D"/>
    <w:multiLevelType w:val="hybridMultilevel"/>
    <w:tmpl w:val="0D3E666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F80652"/>
    <w:multiLevelType w:val="hybridMultilevel"/>
    <w:tmpl w:val="9300E22E"/>
    <w:lvl w:ilvl="0" w:tplc="3FB8F360">
      <w:start w:val="5"/>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8EA373D"/>
    <w:multiLevelType w:val="hybridMultilevel"/>
    <w:tmpl w:val="D408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BB96A1F"/>
    <w:multiLevelType w:val="hybridMultilevel"/>
    <w:tmpl w:val="F80A3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BC6615"/>
    <w:multiLevelType w:val="hybridMultilevel"/>
    <w:tmpl w:val="98A442B2"/>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3C76937"/>
    <w:multiLevelType w:val="hybridMultilevel"/>
    <w:tmpl w:val="F3EE93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6475650"/>
    <w:multiLevelType w:val="hybridMultilevel"/>
    <w:tmpl w:val="EAE63F9E"/>
    <w:lvl w:ilvl="0" w:tplc="BD18E04C">
      <w:start w:val="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8B1692B"/>
    <w:multiLevelType w:val="hybridMultilevel"/>
    <w:tmpl w:val="D854C1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B496E20"/>
    <w:multiLevelType w:val="hybridMultilevel"/>
    <w:tmpl w:val="F502E8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BE56651"/>
    <w:multiLevelType w:val="hybridMultilevel"/>
    <w:tmpl w:val="DD9C3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C3D01C0"/>
    <w:multiLevelType w:val="hybridMultilevel"/>
    <w:tmpl w:val="9294D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E4748B1"/>
    <w:multiLevelType w:val="hybridMultilevel"/>
    <w:tmpl w:val="EAEAA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E64087C"/>
    <w:multiLevelType w:val="hybridMultilevel"/>
    <w:tmpl w:val="4A1EE86A"/>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8F1B3E"/>
    <w:multiLevelType w:val="hybridMultilevel"/>
    <w:tmpl w:val="B47C6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7CE3E29"/>
    <w:multiLevelType w:val="hybridMultilevel"/>
    <w:tmpl w:val="F074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933443"/>
    <w:multiLevelType w:val="hybridMultilevel"/>
    <w:tmpl w:val="6206F3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F2C6234"/>
    <w:multiLevelType w:val="hybridMultilevel"/>
    <w:tmpl w:val="BED68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1071FC8"/>
    <w:multiLevelType w:val="hybridMultilevel"/>
    <w:tmpl w:val="D2D82FF0"/>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1C2BC2"/>
    <w:multiLevelType w:val="hybridMultilevel"/>
    <w:tmpl w:val="FD58C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9E53625"/>
    <w:multiLevelType w:val="hybridMultilevel"/>
    <w:tmpl w:val="C4D47E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F920B27"/>
    <w:multiLevelType w:val="hybridMultilevel"/>
    <w:tmpl w:val="2AAC6EDA"/>
    <w:lvl w:ilvl="0" w:tplc="84760AB6">
      <w:start w:val="4"/>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3334E2C"/>
    <w:multiLevelType w:val="hybridMultilevel"/>
    <w:tmpl w:val="76980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7A25197"/>
    <w:multiLevelType w:val="hybridMultilevel"/>
    <w:tmpl w:val="B04287C4"/>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04164F"/>
    <w:multiLevelType w:val="hybridMultilevel"/>
    <w:tmpl w:val="14320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DBE463A"/>
    <w:multiLevelType w:val="hybridMultilevel"/>
    <w:tmpl w:val="796EF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0"/>
  </w:num>
  <w:num w:numId="3">
    <w:abstractNumId w:val="22"/>
  </w:num>
  <w:num w:numId="4">
    <w:abstractNumId w:val="24"/>
  </w:num>
  <w:num w:numId="5">
    <w:abstractNumId w:val="20"/>
  </w:num>
  <w:num w:numId="6">
    <w:abstractNumId w:val="8"/>
  </w:num>
  <w:num w:numId="7">
    <w:abstractNumId w:val="32"/>
  </w:num>
  <w:num w:numId="8">
    <w:abstractNumId w:val="19"/>
  </w:num>
  <w:num w:numId="9">
    <w:abstractNumId w:val="6"/>
  </w:num>
  <w:num w:numId="10">
    <w:abstractNumId w:val="37"/>
  </w:num>
  <w:num w:numId="11">
    <w:abstractNumId w:val="34"/>
  </w:num>
  <w:num w:numId="12">
    <w:abstractNumId w:val="26"/>
  </w:num>
  <w:num w:numId="13">
    <w:abstractNumId w:val="12"/>
  </w:num>
  <w:num w:numId="14">
    <w:abstractNumId w:val="30"/>
  </w:num>
  <w:num w:numId="15">
    <w:abstractNumId w:val="7"/>
  </w:num>
  <w:num w:numId="16">
    <w:abstractNumId w:val="36"/>
  </w:num>
  <w:num w:numId="17">
    <w:abstractNumId w:val="23"/>
  </w:num>
  <w:num w:numId="18">
    <w:abstractNumId w:val="0"/>
  </w:num>
  <w:num w:numId="19">
    <w:abstractNumId w:val="5"/>
  </w:num>
  <w:num w:numId="20">
    <w:abstractNumId w:val="35"/>
  </w:num>
  <w:num w:numId="21">
    <w:abstractNumId w:val="9"/>
  </w:num>
  <w:num w:numId="22">
    <w:abstractNumId w:val="16"/>
  </w:num>
  <w:num w:numId="23">
    <w:abstractNumId w:val="1"/>
  </w:num>
  <w:num w:numId="24">
    <w:abstractNumId w:val="21"/>
  </w:num>
  <w:num w:numId="25">
    <w:abstractNumId w:val="28"/>
  </w:num>
  <w:num w:numId="26">
    <w:abstractNumId w:val="38"/>
  </w:num>
  <w:num w:numId="27">
    <w:abstractNumId w:val="10"/>
  </w:num>
  <w:num w:numId="28">
    <w:abstractNumId w:val="11"/>
  </w:num>
  <w:num w:numId="29">
    <w:abstractNumId w:val="15"/>
  </w:num>
  <w:num w:numId="30">
    <w:abstractNumId w:val="33"/>
  </w:num>
  <w:num w:numId="31">
    <w:abstractNumId w:val="14"/>
  </w:num>
  <w:num w:numId="32">
    <w:abstractNumId w:val="13"/>
  </w:num>
  <w:num w:numId="33">
    <w:abstractNumId w:val="2"/>
  </w:num>
  <w:num w:numId="34">
    <w:abstractNumId w:val="31"/>
  </w:num>
  <w:num w:numId="35">
    <w:abstractNumId w:val="25"/>
  </w:num>
  <w:num w:numId="36">
    <w:abstractNumId w:val="4"/>
  </w:num>
  <w:num w:numId="37">
    <w:abstractNumId w:val="18"/>
  </w:num>
  <w:num w:numId="38">
    <w:abstractNumId w:val="3"/>
  </w:num>
  <w:num w:numId="39">
    <w:abstractNumId w:val="39"/>
  </w:num>
  <w:num w:numId="40">
    <w:abstractNumId w:val="29"/>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oNotTrackMoves/>
  <w:defaultTabStop w:val="720"/>
  <w:characterSpacingControl w:val="doNotCompress"/>
  <w:compat>
    <w:compatSetting w:name="compatibilityMode" w:uri="http://schemas.microsoft.com/office/word" w:val="12"/>
  </w:compat>
  <w:rsids>
    <w:rsidRoot w:val="00D410E7"/>
    <w:rsid w:val="000126F8"/>
    <w:rsid w:val="000362A3"/>
    <w:rsid w:val="0003641F"/>
    <w:rsid w:val="00054707"/>
    <w:rsid w:val="00081D4C"/>
    <w:rsid w:val="0009656D"/>
    <w:rsid w:val="000E6EF8"/>
    <w:rsid w:val="0010200A"/>
    <w:rsid w:val="001F2F41"/>
    <w:rsid w:val="002551A1"/>
    <w:rsid w:val="0027325A"/>
    <w:rsid w:val="00291A02"/>
    <w:rsid w:val="002A0EF1"/>
    <w:rsid w:val="002E6C7A"/>
    <w:rsid w:val="00344419"/>
    <w:rsid w:val="00356370"/>
    <w:rsid w:val="003F3CD1"/>
    <w:rsid w:val="004525CF"/>
    <w:rsid w:val="004C6CD9"/>
    <w:rsid w:val="00531DD6"/>
    <w:rsid w:val="00534FC8"/>
    <w:rsid w:val="00537BA7"/>
    <w:rsid w:val="0056239A"/>
    <w:rsid w:val="00563667"/>
    <w:rsid w:val="00583D48"/>
    <w:rsid w:val="005B6C62"/>
    <w:rsid w:val="00602A67"/>
    <w:rsid w:val="00631657"/>
    <w:rsid w:val="00640D7C"/>
    <w:rsid w:val="00683004"/>
    <w:rsid w:val="006D254F"/>
    <w:rsid w:val="006D6564"/>
    <w:rsid w:val="006D7C2D"/>
    <w:rsid w:val="006F4AA2"/>
    <w:rsid w:val="00701AA1"/>
    <w:rsid w:val="00725151"/>
    <w:rsid w:val="00784222"/>
    <w:rsid w:val="007A2BB4"/>
    <w:rsid w:val="007A43F9"/>
    <w:rsid w:val="007A717A"/>
    <w:rsid w:val="007D3BD5"/>
    <w:rsid w:val="007F130E"/>
    <w:rsid w:val="00877F57"/>
    <w:rsid w:val="008910E8"/>
    <w:rsid w:val="008B2683"/>
    <w:rsid w:val="008C3D16"/>
    <w:rsid w:val="008E098D"/>
    <w:rsid w:val="00914BE2"/>
    <w:rsid w:val="0091609A"/>
    <w:rsid w:val="00975BE0"/>
    <w:rsid w:val="009916D9"/>
    <w:rsid w:val="009E5711"/>
    <w:rsid w:val="00A0689D"/>
    <w:rsid w:val="00A15708"/>
    <w:rsid w:val="00A4223A"/>
    <w:rsid w:val="00A51CE0"/>
    <w:rsid w:val="00A611EA"/>
    <w:rsid w:val="00A847B2"/>
    <w:rsid w:val="00AA0744"/>
    <w:rsid w:val="00AA764E"/>
    <w:rsid w:val="00AB2110"/>
    <w:rsid w:val="00AB6453"/>
    <w:rsid w:val="00AC3BC4"/>
    <w:rsid w:val="00AE3508"/>
    <w:rsid w:val="00B27FA7"/>
    <w:rsid w:val="00B62E79"/>
    <w:rsid w:val="00BD2CD2"/>
    <w:rsid w:val="00BF00D4"/>
    <w:rsid w:val="00BF78FE"/>
    <w:rsid w:val="00C907FF"/>
    <w:rsid w:val="00C90E1D"/>
    <w:rsid w:val="00CC6C9B"/>
    <w:rsid w:val="00D04F4A"/>
    <w:rsid w:val="00D410E7"/>
    <w:rsid w:val="00D736C6"/>
    <w:rsid w:val="00DB6126"/>
    <w:rsid w:val="00DD7CFE"/>
    <w:rsid w:val="00E32C9B"/>
    <w:rsid w:val="00E54673"/>
    <w:rsid w:val="00E6214C"/>
    <w:rsid w:val="00E725BF"/>
    <w:rsid w:val="00EC4C44"/>
    <w:rsid w:val="00F72482"/>
    <w:rsid w:val="00F91C13"/>
    <w:rsid w:val="00FC0AA0"/>
    <w:rsid w:val="00FE4625"/>
    <w:rsid w:val="00FF50C8"/>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2</Pages>
  <Words>618</Words>
  <Characters>3527</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81</cp:revision>
  <dcterms:created xsi:type="dcterms:W3CDTF">2015-09-14T13:31:00Z</dcterms:created>
  <dcterms:modified xsi:type="dcterms:W3CDTF">2017-09-12T08:32:00Z</dcterms:modified>
</cp:coreProperties>
</file>