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3F423" w14:textId="77777777" w:rsidR="001764FB" w:rsidRPr="007D73AC" w:rsidRDefault="001764FB" w:rsidP="001764FB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 xml:space="preserve">Mësimi 5: </w:t>
      </w:r>
      <w:r w:rsidRPr="007D73AC">
        <w:rPr>
          <w:rFonts w:ascii="Times New Roman" w:hAnsi="Times New Roman"/>
          <w:sz w:val="24"/>
          <w:szCs w:val="24"/>
        </w:rPr>
        <w:t>Institucionet që ofrojnë mundësi për veprimtari fizike e sportive</w:t>
      </w:r>
    </w:p>
    <w:p w14:paraId="23B9B55D" w14:textId="77777777" w:rsidR="001764FB" w:rsidRPr="007D73AC" w:rsidRDefault="001764FB" w:rsidP="001764F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0"/>
        <w:gridCol w:w="1440"/>
        <w:gridCol w:w="1175"/>
        <w:gridCol w:w="1975"/>
      </w:tblGrid>
      <w:tr w:rsidR="001764FB" w:rsidRPr="007D73AC" w14:paraId="1C68B8DD" w14:textId="77777777" w:rsidTr="00416BDC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F71AD" w14:textId="77777777" w:rsidR="001764FB" w:rsidRPr="007D73AC" w:rsidRDefault="001764F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1764FB" w:rsidRPr="007D73AC" w14:paraId="66C20853" w14:textId="77777777" w:rsidTr="00416BDC">
        <w:trPr>
          <w:trHeight w:val="500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8C6E8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32439D35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B585" w14:textId="77777777" w:rsidR="001764FB" w:rsidRPr="007D73AC" w:rsidRDefault="001764F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A329" w14:textId="77777777" w:rsidR="001764FB" w:rsidRPr="007D73AC" w:rsidRDefault="001764F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1764FB" w:rsidRPr="007D73AC" w14:paraId="2D42FF93" w14:textId="77777777" w:rsidTr="00416BDC">
        <w:trPr>
          <w:trHeight w:val="500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64D57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1E91DFBE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14D65" w14:textId="77777777" w:rsidR="001764FB" w:rsidRPr="007D73AC" w:rsidRDefault="001764F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1764FB" w:rsidRPr="007D73AC" w14:paraId="01584282" w14:textId="77777777" w:rsidTr="00416BDC">
        <w:trPr>
          <w:trHeight w:val="500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362BF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Institucionet që ofrojnë mundësi për veprimtari fizike e sportive     </w:t>
            </w:r>
          </w:p>
        </w:tc>
        <w:tc>
          <w:tcPr>
            <w:tcW w:w="45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002A01" w14:textId="77777777" w:rsidR="001764FB" w:rsidRPr="007D73AC" w:rsidRDefault="001764FB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1764FB" w:rsidRPr="007D73AC" w14:paraId="1AE724B6" w14:textId="77777777" w:rsidTr="00416BDC">
        <w:trPr>
          <w:trHeight w:val="556"/>
        </w:trPr>
        <w:tc>
          <w:tcPr>
            <w:tcW w:w="65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C160C" w14:textId="77777777" w:rsidR="001764FB" w:rsidRPr="007D73AC" w:rsidRDefault="001764F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2EE69344" w14:textId="77777777" w:rsidR="001764FB" w:rsidRPr="007D73AC" w:rsidRDefault="001764F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5EAC72ED" w14:textId="77777777" w:rsidR="001764FB" w:rsidRPr="007D73AC" w:rsidRDefault="001764FB" w:rsidP="001764F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institucionet që ofrojnë mundësi për praktikim të veprimtarisë fizike e sportive.</w:t>
            </w:r>
          </w:p>
          <w:p w14:paraId="18C1E0C7" w14:textId="77777777" w:rsidR="001764FB" w:rsidRPr="007D73AC" w:rsidRDefault="001764FB" w:rsidP="001764FB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Argumenton mbi  mundësitë për përmirësim të kushteve të institucioneve që ofrojnë praktikim të veprimtarisë fizike e sportive.</w:t>
            </w: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8F906" w14:textId="77777777" w:rsidR="001764FB" w:rsidRPr="007D73AC" w:rsidRDefault="001764F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7ED646FF" w14:textId="77777777" w:rsidR="001764FB" w:rsidRPr="007D73AC" w:rsidRDefault="001764F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Shëndet publik, shoqata të sportit shkollor, institucione sportive, klube/shoqata sportive, qendra fitnesi.  </w:t>
            </w:r>
          </w:p>
          <w:p w14:paraId="7D6EB372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1764FB" w:rsidRPr="007D73AC" w14:paraId="217E8C8B" w14:textId="77777777" w:rsidTr="00416BDC">
        <w:trPr>
          <w:trHeight w:val="736"/>
        </w:trPr>
        <w:tc>
          <w:tcPr>
            <w:tcW w:w="5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81D2E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B0436FF" w14:textId="77777777" w:rsidR="001764FB" w:rsidRPr="007D73AC" w:rsidRDefault="001764F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3BBE7A7A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59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D69BF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1764FB" w:rsidRPr="007D73AC" w14:paraId="236BFC38" w14:textId="77777777" w:rsidTr="00416BDC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28744" w14:textId="77777777" w:rsidR="001764FB" w:rsidRPr="007D73AC" w:rsidRDefault="001764FB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1764FB" w:rsidRPr="007D73AC" w14:paraId="757F1536" w14:textId="77777777" w:rsidTr="00416BDC">
        <w:trPr>
          <w:trHeight w:val="121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B7B2E2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225646F8" w14:textId="38951AB1" w:rsidR="001764FB" w:rsidRPr="007D73AC" w:rsidRDefault="001764FB" w:rsidP="001764FB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Nëse vendosni të kryeni veprimtari fizike e sportive, cilat janë mundësitë që zgjidhni për ta bërë këtë? </w:t>
            </w:r>
            <w:r w:rsidR="00416BDC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Cilat janë ambientet që frekuentoni dhe përse?</w:t>
            </w:r>
          </w:p>
          <w:p w14:paraId="62ED5AC8" w14:textId="77777777" w:rsidR="001764FB" w:rsidRPr="007D73AC" w:rsidRDefault="001764FB" w:rsidP="001764FB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Ju pëlqen më shumë të bëni sport, të frekuentoni palestra për veprimtari fizike apo ju pëlqejnë më tepër veprimtaritë rekreative në natyre? Përse?</w:t>
            </w:r>
          </w:p>
          <w:p w14:paraId="46C082F6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26CE07F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05ED4CC5" w14:textId="77777777" w:rsidR="001764FB" w:rsidRPr="007D73AC" w:rsidRDefault="001764FB" w:rsidP="001764FB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Institucionet që ofrojnë mundësi për veprimtari fizike e sportive</w:t>
            </w:r>
          </w:p>
          <w:p w14:paraId="7BA6D2DE" w14:textId="77777777" w:rsidR="001764FB" w:rsidRPr="007D73AC" w:rsidRDefault="001764FB" w:rsidP="001764FB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Edukimi fizik si pjesë e programeve edukuese në sistemin arsimor</w:t>
            </w:r>
          </w:p>
          <w:p w14:paraId="49F47C6B" w14:textId="77777777" w:rsidR="001764FB" w:rsidRPr="007D73AC" w:rsidRDefault="001764FB" w:rsidP="001764FB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Shoqata e sportit shkollor, si një mundësi për përfshirjen e nxënësve në veprimtari fizike e sportive të organizuar.</w:t>
            </w:r>
          </w:p>
          <w:p w14:paraId="4355F2C2" w14:textId="77777777" w:rsidR="001764FB" w:rsidRPr="007D73AC" w:rsidRDefault="001764FB" w:rsidP="00416BDC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Programi “Shkolla qendër komunitare” dhe mundësitë për veprimtari sportive të organizuar për gjithë komunitetin.</w:t>
            </w:r>
          </w:p>
          <w:p w14:paraId="534EC6CE" w14:textId="77777777" w:rsidR="001764FB" w:rsidRPr="007D73AC" w:rsidRDefault="001764FB" w:rsidP="001764FB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Klubet/shoqatat sportive në qytete dhe mundë</w:t>
            </w:r>
            <w:bookmarkStart w:id="0" w:name="_GoBack"/>
            <w:bookmarkEnd w:id="0"/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sitë për trajnim sportiv të specializuar.</w:t>
            </w:r>
          </w:p>
          <w:p w14:paraId="102DADDF" w14:textId="77777777" w:rsidR="001764FB" w:rsidRPr="007D73AC" w:rsidRDefault="001764FB" w:rsidP="001764FB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Palestrat e fitnesit dhe mundësitë për veprimtari fizike e rekreative.</w:t>
            </w:r>
          </w:p>
          <w:p w14:paraId="4374001B" w14:textId="77777777" w:rsidR="001764FB" w:rsidRPr="007D73AC" w:rsidRDefault="001764FB" w:rsidP="00416BDC">
            <w:pPr>
              <w:numPr>
                <w:ilvl w:val="0"/>
                <w:numId w:val="4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Ambientet e hapura, parqet, këndet e hapura sportive, mundësi për veprimtari fizike e rekreative për gjithë komunitetin.</w:t>
            </w:r>
          </w:p>
          <w:p w14:paraId="5434D935" w14:textId="77777777" w:rsidR="001764FB" w:rsidRPr="007D73AC" w:rsidRDefault="001764F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A7DB873" w14:textId="77777777" w:rsidR="001764FB" w:rsidRPr="007D73AC" w:rsidRDefault="001764FB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1419C05D" w14:textId="77777777" w:rsidR="001764FB" w:rsidRPr="007D73AC" w:rsidRDefault="001764FB" w:rsidP="001764FB">
            <w:pPr>
              <w:numPr>
                <w:ilvl w:val="0"/>
                <w:numId w:val="44"/>
              </w:num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Cilat janë disa prej mundësive të mësipërme që mund të gjenden pranë shkollës suaj?</w:t>
            </w:r>
          </w:p>
          <w:p w14:paraId="3AF5662F" w14:textId="77777777" w:rsidR="001764FB" w:rsidRPr="007D73AC" w:rsidRDefault="001764FB" w:rsidP="001764FB">
            <w:pPr>
              <w:numPr>
                <w:ilvl w:val="0"/>
                <w:numId w:val="44"/>
              </w:num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A janë ato lehtësisht të frekuentueshme prej të gjithë qytetarëve?</w:t>
            </w:r>
          </w:p>
          <w:p w14:paraId="735DEDF7" w14:textId="77777777" w:rsidR="001764FB" w:rsidRPr="007D73AC" w:rsidRDefault="001764FB" w:rsidP="001764FB">
            <w:pPr>
              <w:numPr>
                <w:ilvl w:val="0"/>
                <w:numId w:val="44"/>
              </w:num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Çfarë do t’i sugjeronit ju hartuesve të politikave qeveritare për të ndryshuar ose për të përmirësuar në këtë drejtim?</w:t>
            </w:r>
          </w:p>
        </w:tc>
      </w:tr>
      <w:tr w:rsidR="001764FB" w:rsidRPr="007D73AC" w14:paraId="0AE2FDD7" w14:textId="77777777" w:rsidTr="00416BDC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DBBD2" w14:textId="77777777" w:rsidR="001764FB" w:rsidRPr="007D73AC" w:rsidRDefault="001764FB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51FB1CDD" w14:textId="77777777" w:rsidR="001764FB" w:rsidRPr="007D73AC" w:rsidRDefault="001764F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298F1F41" w14:textId="77777777" w:rsidR="001764FB" w:rsidRPr="007D73AC" w:rsidRDefault="001764F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AED9B3" w14:textId="77777777" w:rsidR="001764FB" w:rsidRPr="007D73AC" w:rsidRDefault="001764F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Identifikon disa prej institucioneve që ofrojnë mundësi për praktikim të veprimtarisë fizike e sportive.</w:t>
            </w:r>
          </w:p>
          <w:p w14:paraId="38E2A71B" w14:textId="77777777" w:rsidR="001764FB" w:rsidRPr="007D73AC" w:rsidRDefault="001764F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Identifikon institucionet që ofrojnë mundësi për praktikim të veprimtarisë fizike e sportive dhe shërbimet e tyre.</w:t>
            </w:r>
          </w:p>
          <w:p w14:paraId="6A31930B" w14:textId="77777777" w:rsidR="001764FB" w:rsidRPr="007D73AC" w:rsidRDefault="001764FB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Identifikon institucionet që ofrojnë mundësi për praktikim të veprimtarisë fizike e sportive, shërbimet e tyre, si dhe argumenton mbi  mundësitë për përmirësim të kushteve të tyre. </w:t>
            </w:r>
          </w:p>
        </w:tc>
      </w:tr>
    </w:tbl>
    <w:p w14:paraId="6B70A203" w14:textId="77777777" w:rsidR="00EF6432" w:rsidRPr="001764FB" w:rsidRDefault="00EF6432" w:rsidP="001764FB"/>
    <w:sectPr w:rsidR="00EF6432" w:rsidRPr="001764FB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83DF6"/>
    <w:multiLevelType w:val="hybridMultilevel"/>
    <w:tmpl w:val="77A2F0A2"/>
    <w:lvl w:ilvl="0" w:tplc="14D481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6BF"/>
    <w:multiLevelType w:val="hybridMultilevel"/>
    <w:tmpl w:val="3CA29314"/>
    <w:lvl w:ilvl="0" w:tplc="CED0BE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22968"/>
    <w:multiLevelType w:val="hybridMultilevel"/>
    <w:tmpl w:val="475E67D0"/>
    <w:lvl w:ilvl="0" w:tplc="6784C9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047C6"/>
    <w:multiLevelType w:val="hybridMultilevel"/>
    <w:tmpl w:val="8C7E4946"/>
    <w:lvl w:ilvl="0" w:tplc="D0388FA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753BFA"/>
    <w:multiLevelType w:val="hybridMultilevel"/>
    <w:tmpl w:val="6264FDAE"/>
    <w:lvl w:ilvl="0" w:tplc="94282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F66512"/>
    <w:multiLevelType w:val="hybridMultilevel"/>
    <w:tmpl w:val="69DA7204"/>
    <w:lvl w:ilvl="0" w:tplc="B6EACB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8"/>
  </w:num>
  <w:num w:numId="5">
    <w:abstractNumId w:val="37"/>
  </w:num>
  <w:num w:numId="6">
    <w:abstractNumId w:val="2"/>
  </w:num>
  <w:num w:numId="7">
    <w:abstractNumId w:val="33"/>
  </w:num>
  <w:num w:numId="8">
    <w:abstractNumId w:val="8"/>
  </w:num>
  <w:num w:numId="9">
    <w:abstractNumId w:val="21"/>
  </w:num>
  <w:num w:numId="10">
    <w:abstractNumId w:val="19"/>
  </w:num>
  <w:num w:numId="11">
    <w:abstractNumId w:val="32"/>
  </w:num>
  <w:num w:numId="12">
    <w:abstractNumId w:val="18"/>
  </w:num>
  <w:num w:numId="13">
    <w:abstractNumId w:val="22"/>
  </w:num>
  <w:num w:numId="14">
    <w:abstractNumId w:val="23"/>
  </w:num>
  <w:num w:numId="15">
    <w:abstractNumId w:val="4"/>
  </w:num>
  <w:num w:numId="16">
    <w:abstractNumId w:val="12"/>
  </w:num>
  <w:num w:numId="17">
    <w:abstractNumId w:val="31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41"/>
  </w:num>
  <w:num w:numId="21">
    <w:abstractNumId w:val="16"/>
  </w:num>
  <w:num w:numId="22">
    <w:abstractNumId w:val="34"/>
  </w:num>
  <w:num w:numId="23">
    <w:abstractNumId w:val="39"/>
  </w:num>
  <w:num w:numId="24">
    <w:abstractNumId w:val="36"/>
  </w:num>
  <w:num w:numId="25">
    <w:abstractNumId w:val="11"/>
  </w:num>
  <w:num w:numId="26">
    <w:abstractNumId w:val="14"/>
  </w:num>
  <w:num w:numId="27">
    <w:abstractNumId w:val="10"/>
  </w:num>
  <w:num w:numId="28">
    <w:abstractNumId w:val="42"/>
  </w:num>
  <w:num w:numId="29">
    <w:abstractNumId w:val="13"/>
  </w:num>
  <w:num w:numId="30">
    <w:abstractNumId w:val="25"/>
  </w:num>
  <w:num w:numId="31">
    <w:abstractNumId w:val="40"/>
  </w:num>
  <w:num w:numId="32">
    <w:abstractNumId w:val="24"/>
  </w:num>
  <w:num w:numId="33">
    <w:abstractNumId w:val="38"/>
  </w:num>
  <w:num w:numId="34">
    <w:abstractNumId w:val="15"/>
  </w:num>
  <w:num w:numId="35">
    <w:abstractNumId w:val="3"/>
  </w:num>
  <w:num w:numId="36">
    <w:abstractNumId w:val="27"/>
  </w:num>
  <w:num w:numId="37">
    <w:abstractNumId w:val="17"/>
  </w:num>
  <w:num w:numId="38">
    <w:abstractNumId w:val="6"/>
  </w:num>
  <w:num w:numId="39">
    <w:abstractNumId w:val="30"/>
  </w:num>
  <w:num w:numId="40">
    <w:abstractNumId w:val="7"/>
  </w:num>
  <w:num w:numId="41">
    <w:abstractNumId w:val="26"/>
  </w:num>
  <w:num w:numId="42">
    <w:abstractNumId w:val="35"/>
  </w:num>
  <w:num w:numId="43">
    <w:abstractNumId w:val="29"/>
  </w:num>
  <w:num w:numId="4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1764FB"/>
    <w:rsid w:val="00180479"/>
    <w:rsid w:val="001F42C8"/>
    <w:rsid w:val="002B09E8"/>
    <w:rsid w:val="002C57F1"/>
    <w:rsid w:val="00355DB5"/>
    <w:rsid w:val="003F0FD1"/>
    <w:rsid w:val="00416BDC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2855</Characters>
  <Application>Microsoft Macintosh Word</Application>
  <DocSecurity>0</DocSecurity>
  <Lines>23</Lines>
  <Paragraphs>6</Paragraphs>
  <ScaleCrop>false</ScaleCrop>
  <Company>1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2018-08-28T12:22:00Z</dcterms:created>
  <dcterms:modified xsi:type="dcterms:W3CDTF">2018-08-28T12:38:00Z</dcterms:modified>
</cp:coreProperties>
</file>