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229FA4" w14:textId="77777777" w:rsidR="003A5F36" w:rsidRPr="003A5F36" w:rsidRDefault="003A5F36" w:rsidP="003A5F36">
      <w:pPr>
        <w:autoSpaceDE w:val="0"/>
        <w:autoSpaceDN w:val="0"/>
        <w:adjustRightInd w:val="0"/>
        <w:spacing w:after="0" w:line="240" w:lineRule="auto"/>
        <w:rPr>
          <w:rFonts w:ascii="Times New Roman" w:eastAsiaTheme="minorHAnsi" w:hAnsi="Times New Roman"/>
          <w:b/>
          <w:i/>
          <w:iCs/>
          <w:color w:val="000000"/>
          <w:lang w:val="en-GB"/>
        </w:rPr>
      </w:pPr>
      <w:r w:rsidRPr="003A5F36">
        <w:rPr>
          <w:rFonts w:ascii="Times New Roman" w:eastAsiaTheme="minorHAnsi" w:hAnsi="Times New Roman"/>
          <w:b/>
          <w:i/>
          <w:iCs/>
          <w:color w:val="000000"/>
          <w:lang w:val="en-GB"/>
        </w:rPr>
        <w:t>IV- MJEDISI DHE SHËNDETI</w:t>
      </w:r>
    </w:p>
    <w:p w14:paraId="22532A80" w14:textId="77777777" w:rsidR="003A5F36" w:rsidRPr="003A5F36" w:rsidRDefault="003A5F36" w:rsidP="003A5F36">
      <w:pPr>
        <w:autoSpaceDE w:val="0"/>
        <w:autoSpaceDN w:val="0"/>
        <w:adjustRightInd w:val="0"/>
        <w:spacing w:after="0" w:line="240" w:lineRule="auto"/>
        <w:rPr>
          <w:rFonts w:ascii="Times New Roman" w:eastAsiaTheme="minorHAnsi" w:hAnsi="Times New Roman"/>
          <w:b/>
          <w:iCs/>
          <w:color w:val="000000"/>
          <w:lang w:val="en-GB"/>
        </w:rPr>
      </w:pPr>
    </w:p>
    <w:p w14:paraId="345F5E87" w14:textId="49BA2EBE" w:rsidR="003A5F36" w:rsidRPr="003A5F36" w:rsidRDefault="003A5F36" w:rsidP="003A5F36">
      <w:pPr>
        <w:spacing w:line="240" w:lineRule="auto"/>
        <w:jc w:val="both"/>
        <w:rPr>
          <w:rFonts w:ascii="Times New Roman" w:hAnsi="Times New Roman"/>
        </w:rPr>
      </w:pPr>
      <w:r w:rsidRPr="003A5F36">
        <w:rPr>
          <w:rFonts w:ascii="Times New Roman" w:hAnsi="Times New Roman"/>
        </w:rPr>
        <w:t>Ambienti ku ne jetojmë quhet mjedis. Çdo qenie e gjallë ka nevojë për mjedisin e vet, që të jetojë e të rritet e shëndetshme. Për këtë arsye nxënësit duhet të drejtohen jo vetëm në kuptimin e konceptit mjedis, por edhe në kuptimin e rëndësisë së ruajtjes së një mjedisi të pastër, në shërbim të shëndetit. Njëkohësisht edukimin tek ta të ndjenjës së kontributit në komunitet nëpërmjet edukimit të aftësive për ruajtjen të pastër të mjedisit të përbashkët.</w:t>
      </w:r>
    </w:p>
    <w:tbl>
      <w:tblPr>
        <w:tblW w:w="9351" w:type="dxa"/>
        <w:tblCellMar>
          <w:left w:w="0" w:type="dxa"/>
          <w:right w:w="0" w:type="dxa"/>
        </w:tblCellMar>
        <w:tblLook w:val="04A0" w:firstRow="1" w:lastRow="0" w:firstColumn="1" w:lastColumn="0" w:noHBand="0" w:noVBand="1"/>
      </w:tblPr>
      <w:tblGrid>
        <w:gridCol w:w="2337"/>
        <w:gridCol w:w="2126"/>
        <w:gridCol w:w="212"/>
        <w:gridCol w:w="101"/>
        <w:gridCol w:w="2237"/>
        <w:gridCol w:w="212"/>
        <w:gridCol w:w="2126"/>
      </w:tblGrid>
      <w:tr w:rsidR="003A5F36" w:rsidRPr="003A5F36" w14:paraId="227BA127" w14:textId="77777777" w:rsidTr="003B02CA">
        <w:trPr>
          <w:trHeight w:val="637"/>
        </w:trPr>
        <w:tc>
          <w:tcPr>
            <w:tcW w:w="2337" w:type="dxa"/>
            <w:tcBorders>
              <w:top w:val="single" w:sz="4" w:space="0" w:color="auto"/>
              <w:left w:val="single" w:sz="4" w:space="0" w:color="auto"/>
              <w:bottom w:val="single" w:sz="4" w:space="0" w:color="auto"/>
              <w:right w:val="single" w:sz="4" w:space="0" w:color="auto"/>
            </w:tcBorders>
            <w:shd w:val="clear" w:color="auto" w:fill="C0C0C0"/>
            <w:tcMar>
              <w:top w:w="0" w:type="dxa"/>
              <w:left w:w="108" w:type="dxa"/>
              <w:bottom w:w="0" w:type="dxa"/>
              <w:right w:w="108" w:type="dxa"/>
            </w:tcMar>
            <w:vAlign w:val="center"/>
          </w:tcPr>
          <w:p w14:paraId="6CA90D37" w14:textId="77777777" w:rsidR="003A5F36" w:rsidRPr="003A5F36" w:rsidRDefault="003A5F36" w:rsidP="003B02CA">
            <w:pPr>
              <w:tabs>
                <w:tab w:val="left" w:pos="8295"/>
              </w:tabs>
              <w:spacing w:line="240" w:lineRule="auto"/>
              <w:rPr>
                <w:rFonts w:ascii="Times New Roman" w:eastAsia="Times New Roman" w:hAnsi="Times New Roman"/>
              </w:rPr>
            </w:pPr>
            <w:proofErr w:type="spellStart"/>
            <w:r w:rsidRPr="003A5F36">
              <w:rPr>
                <w:rFonts w:ascii="Times New Roman" w:eastAsiaTheme="minorHAnsi" w:hAnsi="Times New Roman"/>
                <w:b/>
                <w:bCs/>
                <w:color w:val="000000"/>
                <w:lang w:val="en-US"/>
              </w:rPr>
              <w:t>Fusha</w:t>
            </w:r>
            <w:proofErr w:type="spell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Edukim</w:t>
            </w:r>
            <w:proofErr w:type="spell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fizik</w:t>
            </w:r>
            <w:proofErr w:type="spell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sporte</w:t>
            </w:r>
            <w:proofErr w:type="spell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dhe</w:t>
            </w:r>
            <w:proofErr w:type="spell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shëndet</w:t>
            </w:r>
            <w:proofErr w:type="spellEnd"/>
          </w:p>
        </w:tc>
        <w:tc>
          <w:tcPr>
            <w:tcW w:w="233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2C6CE55A" w14:textId="77777777" w:rsidR="003A5F36" w:rsidRPr="003A5F36" w:rsidRDefault="003A5F36" w:rsidP="003B02CA">
            <w:pPr>
              <w:tabs>
                <w:tab w:val="left" w:pos="8295"/>
              </w:tabs>
              <w:spacing w:line="240" w:lineRule="auto"/>
              <w:ind w:left="181"/>
              <w:rPr>
                <w:rFonts w:ascii="Times New Roman" w:eastAsia="Times New Roman" w:hAnsi="Times New Roman"/>
              </w:rPr>
            </w:pPr>
            <w:proofErr w:type="spellStart"/>
            <w:r w:rsidRPr="003A5F36">
              <w:rPr>
                <w:rFonts w:ascii="Times New Roman" w:eastAsiaTheme="minorHAnsi" w:hAnsi="Times New Roman"/>
                <w:b/>
                <w:bCs/>
                <w:color w:val="000000"/>
                <w:lang w:val="en-US"/>
              </w:rPr>
              <w:t>Lënda</w:t>
            </w:r>
            <w:proofErr w:type="spell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Edukim</w:t>
            </w:r>
            <w:proofErr w:type="spell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fizik</w:t>
            </w:r>
            <w:proofErr w:type="spellEnd"/>
            <w:proofErr w:type="gramStart"/>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sporte</w:t>
            </w:r>
            <w:proofErr w:type="spellEnd"/>
            <w:proofErr w:type="gram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dhe</w:t>
            </w:r>
            <w:proofErr w:type="spellEnd"/>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shëndet</w:t>
            </w:r>
            <w:proofErr w:type="spellEnd"/>
          </w:p>
        </w:tc>
        <w:tc>
          <w:tcPr>
            <w:tcW w:w="233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68A77699" w14:textId="77777777" w:rsidR="003A5F36" w:rsidRPr="003A5F36" w:rsidRDefault="003A5F36" w:rsidP="003B02CA">
            <w:pPr>
              <w:tabs>
                <w:tab w:val="left" w:pos="8295"/>
              </w:tabs>
              <w:spacing w:line="240" w:lineRule="auto"/>
              <w:rPr>
                <w:rFonts w:ascii="Times New Roman" w:eastAsia="Times New Roman" w:hAnsi="Times New Roman"/>
              </w:rPr>
            </w:pPr>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Shkalla</w:t>
            </w:r>
            <w:proofErr w:type="spellEnd"/>
            <w:r w:rsidRPr="003A5F36">
              <w:rPr>
                <w:rFonts w:ascii="Times New Roman" w:eastAsiaTheme="minorHAnsi" w:hAnsi="Times New Roman"/>
                <w:b/>
                <w:bCs/>
                <w:color w:val="000000"/>
                <w:lang w:val="en-US"/>
              </w:rPr>
              <w:t>: III</w:t>
            </w:r>
          </w:p>
        </w:tc>
        <w:tc>
          <w:tcPr>
            <w:tcW w:w="2338"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7B7DC1AA" w14:textId="77777777" w:rsidR="003A5F36" w:rsidRPr="003A5F36" w:rsidRDefault="003A5F36" w:rsidP="003B02CA">
            <w:pPr>
              <w:tabs>
                <w:tab w:val="left" w:pos="8295"/>
              </w:tabs>
              <w:spacing w:line="240" w:lineRule="auto"/>
              <w:rPr>
                <w:rFonts w:ascii="Times New Roman" w:eastAsia="Times New Roman" w:hAnsi="Times New Roman"/>
              </w:rPr>
            </w:pPr>
            <w:r w:rsidRPr="003A5F36">
              <w:rPr>
                <w:rFonts w:ascii="Times New Roman" w:eastAsiaTheme="minorHAnsi" w:hAnsi="Times New Roman"/>
                <w:b/>
                <w:bCs/>
                <w:color w:val="000000"/>
                <w:lang w:val="en-US"/>
              </w:rPr>
              <w:t xml:space="preserve">  </w:t>
            </w:r>
            <w:proofErr w:type="spellStart"/>
            <w:r w:rsidRPr="003A5F36">
              <w:rPr>
                <w:rFonts w:ascii="Times New Roman" w:eastAsiaTheme="minorHAnsi" w:hAnsi="Times New Roman"/>
                <w:b/>
                <w:bCs/>
                <w:color w:val="000000"/>
                <w:lang w:val="en-US"/>
              </w:rPr>
              <w:t>Klasa</w:t>
            </w:r>
            <w:proofErr w:type="spellEnd"/>
            <w:r w:rsidRPr="003A5F36">
              <w:rPr>
                <w:rFonts w:ascii="Times New Roman" w:eastAsiaTheme="minorHAnsi" w:hAnsi="Times New Roman"/>
                <w:b/>
                <w:bCs/>
                <w:color w:val="000000"/>
                <w:lang w:val="en-US"/>
              </w:rPr>
              <w:t>: II</w:t>
            </w:r>
          </w:p>
        </w:tc>
      </w:tr>
      <w:tr w:rsidR="003A5F36" w:rsidRPr="003A5F36" w14:paraId="341A6406" w14:textId="77777777" w:rsidTr="003B02CA">
        <w:trPr>
          <w:trHeight w:val="637"/>
        </w:trPr>
        <w:tc>
          <w:tcPr>
            <w:tcW w:w="4463" w:type="dxa"/>
            <w:gridSpan w:val="2"/>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tcPr>
          <w:p w14:paraId="7BE21B86" w14:textId="77777777" w:rsidR="003A5F36" w:rsidRPr="003A5F36" w:rsidRDefault="003A5F36" w:rsidP="003B02CA">
            <w:pPr>
              <w:spacing w:after="0" w:line="312" w:lineRule="atLeast"/>
              <w:rPr>
                <w:rFonts w:ascii="Times New Roman" w:eastAsia="Times New Roman" w:hAnsi="Times New Roman"/>
                <w:b/>
                <w:bCs/>
                <w:color w:val="000000"/>
              </w:rPr>
            </w:pPr>
            <w:r w:rsidRPr="003A5F36">
              <w:rPr>
                <w:rFonts w:ascii="Times New Roman" w:eastAsia="Times New Roman" w:hAnsi="Times New Roman"/>
                <w:b/>
                <w:bCs/>
                <w:color w:val="000000"/>
              </w:rPr>
              <w:t xml:space="preserve">Tema mësimore: </w:t>
            </w:r>
            <w:r w:rsidRPr="003A5F36">
              <w:rPr>
                <w:rFonts w:ascii="Times New Roman" w:eastAsia="Times New Roman" w:hAnsi="Times New Roman"/>
                <w:bCs/>
                <w:color w:val="000000"/>
              </w:rPr>
              <w:t xml:space="preserve"> </w:t>
            </w:r>
            <w:r w:rsidRPr="003A5F36">
              <w:rPr>
                <w:rFonts w:ascii="Times New Roman" w:eastAsiaTheme="minorHAnsi" w:hAnsi="Times New Roman"/>
                <w:color w:val="000000"/>
                <w:lang w:val="en-GB"/>
              </w:rPr>
              <w:t xml:space="preserve"> </w:t>
            </w:r>
            <w:proofErr w:type="spellStart"/>
            <w:r w:rsidRPr="003A5F36">
              <w:rPr>
                <w:rFonts w:ascii="Times New Roman" w:eastAsiaTheme="minorHAnsi" w:hAnsi="Times New Roman"/>
                <w:b/>
                <w:color w:val="000000"/>
                <w:lang w:val="en-GB"/>
              </w:rPr>
              <w:t>Cili</w:t>
            </w:r>
            <w:proofErr w:type="spellEnd"/>
            <w:r w:rsidRPr="003A5F36">
              <w:rPr>
                <w:rFonts w:ascii="Times New Roman" w:eastAsiaTheme="minorHAnsi" w:hAnsi="Times New Roman"/>
                <w:b/>
                <w:color w:val="000000"/>
                <w:lang w:val="en-GB"/>
              </w:rPr>
              <w:t xml:space="preserve"> </w:t>
            </w:r>
            <w:proofErr w:type="spellStart"/>
            <w:r w:rsidRPr="003A5F36">
              <w:rPr>
                <w:rFonts w:ascii="Times New Roman" w:eastAsiaTheme="minorHAnsi" w:hAnsi="Times New Roman"/>
                <w:b/>
                <w:color w:val="000000"/>
                <w:lang w:val="en-GB"/>
              </w:rPr>
              <w:t>është</w:t>
            </w:r>
            <w:proofErr w:type="spellEnd"/>
            <w:r w:rsidRPr="003A5F36">
              <w:rPr>
                <w:rFonts w:ascii="Times New Roman" w:eastAsiaTheme="minorHAnsi" w:hAnsi="Times New Roman"/>
                <w:b/>
                <w:color w:val="000000"/>
                <w:lang w:val="en-GB"/>
              </w:rPr>
              <w:t xml:space="preserve"> </w:t>
            </w:r>
            <w:proofErr w:type="spellStart"/>
            <w:r w:rsidRPr="003A5F36">
              <w:rPr>
                <w:rFonts w:ascii="Times New Roman" w:eastAsiaTheme="minorHAnsi" w:hAnsi="Times New Roman"/>
                <w:b/>
                <w:color w:val="000000"/>
                <w:lang w:val="en-GB"/>
              </w:rPr>
              <w:t>mjedisi</w:t>
            </w:r>
            <w:proofErr w:type="spellEnd"/>
            <w:r w:rsidRPr="003A5F36">
              <w:rPr>
                <w:rFonts w:ascii="Times New Roman" w:eastAsiaTheme="minorHAnsi" w:hAnsi="Times New Roman"/>
                <w:b/>
                <w:color w:val="000000"/>
                <w:lang w:val="en-GB"/>
              </w:rPr>
              <w:t xml:space="preserve"> </w:t>
            </w:r>
            <w:proofErr w:type="spellStart"/>
            <w:r w:rsidRPr="003A5F36">
              <w:rPr>
                <w:rFonts w:ascii="Times New Roman" w:eastAsiaTheme="minorHAnsi" w:hAnsi="Times New Roman"/>
                <w:b/>
                <w:color w:val="000000"/>
                <w:lang w:val="en-GB"/>
              </w:rPr>
              <w:t>që</w:t>
            </w:r>
            <w:proofErr w:type="spellEnd"/>
            <w:r w:rsidRPr="003A5F36">
              <w:rPr>
                <w:rFonts w:ascii="Times New Roman" w:eastAsiaTheme="minorHAnsi" w:hAnsi="Times New Roman"/>
                <w:b/>
                <w:color w:val="000000"/>
                <w:lang w:val="en-GB"/>
              </w:rPr>
              <w:t xml:space="preserve"> </w:t>
            </w:r>
            <w:proofErr w:type="spellStart"/>
            <w:r w:rsidRPr="003A5F36">
              <w:rPr>
                <w:rFonts w:ascii="Times New Roman" w:eastAsiaTheme="minorHAnsi" w:hAnsi="Times New Roman"/>
                <w:b/>
                <w:color w:val="000000"/>
                <w:lang w:val="en-GB"/>
              </w:rPr>
              <w:t>më</w:t>
            </w:r>
            <w:proofErr w:type="spellEnd"/>
            <w:r w:rsidRPr="003A5F36">
              <w:rPr>
                <w:rFonts w:ascii="Times New Roman" w:eastAsiaTheme="minorHAnsi" w:hAnsi="Times New Roman"/>
                <w:b/>
                <w:color w:val="000000"/>
                <w:lang w:val="en-GB"/>
              </w:rPr>
              <w:t xml:space="preserve"> </w:t>
            </w:r>
            <w:proofErr w:type="spellStart"/>
            <w:r w:rsidRPr="003A5F36">
              <w:rPr>
                <w:rFonts w:ascii="Times New Roman" w:eastAsiaTheme="minorHAnsi" w:hAnsi="Times New Roman"/>
                <w:b/>
                <w:color w:val="000000"/>
                <w:lang w:val="en-GB"/>
              </w:rPr>
              <w:t>rrethon</w:t>
            </w:r>
            <w:proofErr w:type="spellEnd"/>
            <w:r w:rsidRPr="003A5F36">
              <w:rPr>
                <w:rFonts w:ascii="Times New Roman" w:eastAsiaTheme="minorHAnsi" w:hAnsi="Times New Roman"/>
                <w:b/>
                <w:color w:val="000000"/>
                <w:lang w:val="en-GB"/>
              </w:rPr>
              <w:t>?</w:t>
            </w:r>
          </w:p>
        </w:tc>
        <w:tc>
          <w:tcPr>
            <w:tcW w:w="4888" w:type="dxa"/>
            <w:gridSpan w:val="5"/>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tcPr>
          <w:p w14:paraId="2C46D306" w14:textId="77777777" w:rsidR="003A5F36" w:rsidRPr="003A5F36" w:rsidRDefault="003A5F36" w:rsidP="003B02CA">
            <w:pPr>
              <w:tabs>
                <w:tab w:val="left" w:pos="8295"/>
              </w:tabs>
              <w:spacing w:line="240" w:lineRule="auto"/>
              <w:rPr>
                <w:rFonts w:ascii="Times New Roman" w:eastAsia="Times New Roman" w:hAnsi="Times New Roman"/>
                <w:b/>
                <w:bCs/>
                <w:color w:val="000000"/>
              </w:rPr>
            </w:pPr>
            <w:r w:rsidRPr="003A5F36">
              <w:rPr>
                <w:rFonts w:ascii="Times New Roman" w:eastAsia="Times New Roman" w:hAnsi="Times New Roman"/>
                <w:b/>
                <w:bCs/>
                <w:color w:val="000000"/>
              </w:rPr>
              <w:t>Situata e të nxënit</w:t>
            </w:r>
            <w:r w:rsidRPr="003A5F36">
              <w:rPr>
                <w:rFonts w:ascii="Times New Roman" w:eastAsia="Times New Roman" w:hAnsi="Times New Roman"/>
                <w:b/>
                <w:bCs/>
              </w:rPr>
              <w:t xml:space="preserve">:  </w:t>
            </w:r>
            <w:r w:rsidRPr="003A5F36">
              <w:rPr>
                <w:rFonts w:ascii="Times New Roman" w:hAnsi="Times New Roman"/>
                <w:lang w:eastAsia="sq-AL"/>
              </w:rPr>
              <w:t>Bashkëbisedim</w:t>
            </w:r>
            <w:r w:rsidRPr="003A5F36">
              <w:rPr>
                <w:rFonts w:ascii="Times New Roman" w:hAnsi="Times New Roman"/>
              </w:rPr>
              <w:t>, s</w:t>
            </w:r>
            <w:r w:rsidRPr="003A5F36">
              <w:rPr>
                <w:rFonts w:ascii="Times New Roman" w:hAnsi="Times New Roman"/>
                <w:lang w:eastAsia="sq-AL"/>
              </w:rPr>
              <w:t>jellja shembujve</w:t>
            </w:r>
            <w:r w:rsidRPr="003A5F36">
              <w:rPr>
                <w:rFonts w:ascii="Times New Roman" w:hAnsi="Times New Roman"/>
              </w:rPr>
              <w:t xml:space="preserve"> dhe </w:t>
            </w:r>
            <w:r w:rsidRPr="003A5F36">
              <w:rPr>
                <w:rFonts w:ascii="Times New Roman" w:hAnsi="Times New Roman"/>
                <w:lang w:eastAsia="sq-AL"/>
              </w:rPr>
              <w:t>reflektim i nxënësve</w:t>
            </w:r>
          </w:p>
        </w:tc>
      </w:tr>
      <w:tr w:rsidR="003A5F36" w:rsidRPr="003A5F36" w14:paraId="434D69E7" w14:textId="77777777" w:rsidTr="003B02CA">
        <w:trPr>
          <w:trHeight w:val="1195"/>
        </w:trPr>
        <w:tc>
          <w:tcPr>
            <w:tcW w:w="7225" w:type="dxa"/>
            <w:gridSpan w:val="6"/>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37C01A9" w14:textId="77777777" w:rsidR="003A5F36" w:rsidRPr="003A5F36" w:rsidRDefault="003A5F36" w:rsidP="003B02CA">
            <w:pPr>
              <w:jc w:val="both"/>
              <w:rPr>
                <w:rFonts w:ascii="Times New Roman" w:eastAsia="Times New Roman" w:hAnsi="Times New Roman"/>
                <w:b/>
              </w:rPr>
            </w:pPr>
            <w:r w:rsidRPr="003A5F36">
              <w:rPr>
                <w:rFonts w:ascii="Times New Roman" w:eastAsia="Times New Roman" w:hAnsi="Times New Roman"/>
                <w:b/>
              </w:rPr>
              <w:t>Rezultatet e fushës/lëndës:</w:t>
            </w:r>
          </w:p>
          <w:p w14:paraId="7758952C" w14:textId="77777777" w:rsidR="003A5F36" w:rsidRPr="003A5F36" w:rsidRDefault="003A5F36" w:rsidP="003B02CA">
            <w:pPr>
              <w:jc w:val="both"/>
              <w:rPr>
                <w:rFonts w:ascii="Times New Roman" w:eastAsia="Times New Roman" w:hAnsi="Times New Roman"/>
                <w:b/>
              </w:rPr>
            </w:pPr>
            <w:r w:rsidRPr="003A5F36">
              <w:rPr>
                <w:rFonts w:ascii="Times New Roman" w:eastAsia="Times New Roman" w:hAnsi="Times New Roman"/>
                <w:b/>
              </w:rPr>
              <w:t>Nxënësi/sja:</w:t>
            </w:r>
          </w:p>
          <w:p w14:paraId="1C5F9EAA" w14:textId="77777777" w:rsidR="003A5F36" w:rsidRPr="003A5F36" w:rsidRDefault="003A5F36" w:rsidP="003B02CA">
            <w:pPr>
              <w:pStyle w:val="ListParagraph"/>
              <w:numPr>
                <w:ilvl w:val="0"/>
                <w:numId w:val="27"/>
              </w:numPr>
              <w:spacing w:after="0" w:line="240" w:lineRule="auto"/>
              <w:rPr>
                <w:rFonts w:ascii="Times New Roman" w:eastAsiaTheme="minorEastAsia" w:hAnsi="Times New Roman" w:cstheme="minorBidi"/>
              </w:rPr>
            </w:pPr>
            <w:r w:rsidRPr="003A5F36">
              <w:rPr>
                <w:rFonts w:ascii="Times New Roman" w:eastAsiaTheme="minorEastAsia" w:hAnsi="Times New Roman" w:cstheme="minorBidi"/>
              </w:rPr>
              <w:t>Njeh se çfarë është mjedisi;</w:t>
            </w:r>
          </w:p>
          <w:p w14:paraId="6629D623" w14:textId="1AA8FA68" w:rsidR="003A5F36" w:rsidRPr="00CB0A86" w:rsidRDefault="003A5F36" w:rsidP="003B02CA">
            <w:pPr>
              <w:pStyle w:val="ListParagraph"/>
              <w:numPr>
                <w:ilvl w:val="0"/>
                <w:numId w:val="27"/>
              </w:numPr>
              <w:spacing w:after="0" w:line="240" w:lineRule="auto"/>
              <w:rPr>
                <w:rFonts w:ascii="Times New Roman" w:eastAsiaTheme="minorEastAsia" w:hAnsi="Times New Roman" w:cstheme="minorBidi"/>
              </w:rPr>
            </w:pPr>
            <w:r w:rsidRPr="003A5F36">
              <w:rPr>
                <w:rFonts w:ascii="Times New Roman" w:eastAsiaTheme="minorEastAsia" w:hAnsi="Times New Roman" w:cstheme="minorBidi"/>
              </w:rPr>
              <w:t>Identifikon karakteristikat dhe veçantitë e mjediseve për bimët, kafshët dhe njerëzit, si dhe të përbashkëtat midis tyre.</w:t>
            </w:r>
          </w:p>
        </w:tc>
        <w:tc>
          <w:tcPr>
            <w:tcW w:w="2126"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4DF4E76" w14:textId="78E81962" w:rsidR="003A5F36" w:rsidRPr="00CB0A86" w:rsidRDefault="003A5F36" w:rsidP="003B02CA">
            <w:pPr>
              <w:spacing w:after="0"/>
              <w:jc w:val="both"/>
              <w:rPr>
                <w:rFonts w:ascii="Times New Roman" w:eastAsia="Times New Roman" w:hAnsi="Times New Roman"/>
                <w:b/>
              </w:rPr>
            </w:pPr>
            <w:r w:rsidRPr="003A5F36">
              <w:rPr>
                <w:rFonts w:ascii="Times New Roman" w:eastAsia="Times New Roman" w:hAnsi="Times New Roman"/>
                <w:b/>
              </w:rPr>
              <w:t xml:space="preserve">Fjalët kyçe: </w:t>
            </w:r>
          </w:p>
          <w:p w14:paraId="65D1F914" w14:textId="77777777" w:rsidR="003A5F36" w:rsidRPr="003A5F36" w:rsidRDefault="003A5F36" w:rsidP="003B02CA">
            <w:pPr>
              <w:spacing w:after="0"/>
              <w:rPr>
                <w:rFonts w:ascii="Times New Roman" w:eastAsia="Times New Roman" w:hAnsi="Times New Roman"/>
                <w:color w:val="000000"/>
              </w:rPr>
            </w:pPr>
            <w:r w:rsidRPr="003A5F36">
              <w:rPr>
                <w:rFonts w:ascii="Times New Roman" w:eastAsia="Times New Roman" w:hAnsi="Times New Roman"/>
                <w:color w:val="000000"/>
              </w:rPr>
              <w:t>Mjedis, mjedisi i bimëve, mjedisi i kafshëve, mjedisi i njerëzve.</w:t>
            </w:r>
          </w:p>
        </w:tc>
      </w:tr>
      <w:tr w:rsidR="003A5F36" w:rsidRPr="003A5F36" w14:paraId="20D60DA4" w14:textId="77777777" w:rsidTr="003B02CA">
        <w:trPr>
          <w:trHeight w:val="952"/>
        </w:trPr>
        <w:tc>
          <w:tcPr>
            <w:tcW w:w="477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E4A381" w14:textId="77777777" w:rsidR="003A5F36" w:rsidRPr="003A5F36" w:rsidRDefault="003A5F36" w:rsidP="003B02CA">
            <w:pPr>
              <w:spacing w:after="0" w:line="312" w:lineRule="atLeast"/>
              <w:rPr>
                <w:rFonts w:ascii="Times New Roman" w:eastAsia="Times New Roman" w:hAnsi="Times New Roman"/>
                <w:b/>
                <w:bCs/>
                <w:color w:val="000000"/>
              </w:rPr>
            </w:pPr>
            <w:r w:rsidRPr="003A5F36">
              <w:rPr>
                <w:rFonts w:ascii="Times New Roman" w:eastAsia="Times New Roman" w:hAnsi="Times New Roman"/>
                <w:b/>
                <w:bCs/>
                <w:color w:val="000000"/>
              </w:rPr>
              <w:t>Burimet:</w:t>
            </w:r>
          </w:p>
          <w:p w14:paraId="5D614482"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hAnsi="Times New Roman"/>
              </w:rPr>
              <w:t>Teksti i nxënësit, p</w:t>
            </w:r>
            <w:r w:rsidRPr="003A5F36">
              <w:rPr>
                <w:rFonts w:ascii="Times New Roman" w:hAnsi="Times New Roman"/>
                <w:lang w:eastAsia="sq-AL"/>
              </w:rPr>
              <w:t>rogrami</w:t>
            </w:r>
            <w:r w:rsidRPr="003A5F36">
              <w:rPr>
                <w:rFonts w:ascii="Times New Roman" w:hAnsi="Times New Roman"/>
              </w:rPr>
              <w:t>, u</w:t>
            </w:r>
            <w:r w:rsidRPr="003A5F36">
              <w:rPr>
                <w:rFonts w:ascii="Times New Roman" w:hAnsi="Times New Roman"/>
                <w:lang w:eastAsia="sq-AL"/>
              </w:rPr>
              <w:t>dhëzuesi</w:t>
            </w:r>
            <w:r w:rsidRPr="003A5F36">
              <w:rPr>
                <w:rFonts w:ascii="Times New Roman" w:hAnsi="Times New Roman"/>
              </w:rPr>
              <w:t xml:space="preserve"> i mësuesit dhe literaturë ndihmëse.</w:t>
            </w:r>
          </w:p>
        </w:tc>
        <w:tc>
          <w:tcPr>
            <w:tcW w:w="4575"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778E155A"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b/>
                <w:bCs/>
                <w:color w:val="000000"/>
              </w:rPr>
              <w:t>Lidhja me fushat e tjera ose me temat ndër</w:t>
            </w:r>
            <w:bookmarkStart w:id="0" w:name="_GoBack"/>
            <w:bookmarkEnd w:id="0"/>
            <w:r w:rsidRPr="003A5F36">
              <w:rPr>
                <w:rFonts w:ascii="Times New Roman" w:eastAsia="Times New Roman" w:hAnsi="Times New Roman"/>
                <w:b/>
                <w:bCs/>
                <w:color w:val="000000"/>
              </w:rPr>
              <w:t xml:space="preserve">kurrikulare: </w:t>
            </w:r>
            <w:r w:rsidRPr="003A5F36">
              <w:rPr>
                <w:rFonts w:ascii="Times New Roman" w:eastAsia="Times New Roman" w:hAnsi="Times New Roman"/>
                <w:bCs/>
                <w:color w:val="000000"/>
              </w:rPr>
              <w:t>Shkencat natyrore, Gjuhën dhe komunikimin</w:t>
            </w:r>
          </w:p>
        </w:tc>
      </w:tr>
      <w:tr w:rsidR="003A5F36" w:rsidRPr="003A5F36" w14:paraId="04F4D1EE" w14:textId="77777777" w:rsidTr="003B02CA">
        <w:trPr>
          <w:trHeight w:val="298"/>
        </w:trPr>
        <w:tc>
          <w:tcPr>
            <w:tcW w:w="9351"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D60E71" w14:textId="77777777" w:rsidR="003A5F36" w:rsidRPr="003A5F36" w:rsidRDefault="003A5F36" w:rsidP="003B02CA">
            <w:pPr>
              <w:spacing w:after="0" w:line="312" w:lineRule="atLeast"/>
              <w:jc w:val="center"/>
              <w:rPr>
                <w:rFonts w:ascii="Times New Roman" w:eastAsia="Times New Roman" w:hAnsi="Times New Roman"/>
                <w:color w:val="000000"/>
              </w:rPr>
            </w:pPr>
            <w:r w:rsidRPr="003A5F36">
              <w:rPr>
                <w:rFonts w:ascii="Times New Roman" w:eastAsia="Times New Roman" w:hAnsi="Times New Roman"/>
                <w:b/>
                <w:bCs/>
                <w:color w:val="000000"/>
              </w:rPr>
              <w:t>Metodologjia dhe veprimtaritë e nxënësve</w:t>
            </w:r>
          </w:p>
        </w:tc>
      </w:tr>
      <w:tr w:rsidR="003A5F36" w:rsidRPr="003A5F36" w14:paraId="454C3BA1" w14:textId="77777777" w:rsidTr="003B02CA">
        <w:trPr>
          <w:trHeight w:val="1256"/>
        </w:trPr>
        <w:tc>
          <w:tcPr>
            <w:tcW w:w="9351" w:type="dxa"/>
            <w:gridSpan w:val="7"/>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3F2658E0"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b/>
                <w:color w:val="000000"/>
              </w:rPr>
              <w:t>Faza e parë:</w:t>
            </w:r>
            <w:r w:rsidRPr="003A5F36">
              <w:rPr>
                <w:rFonts w:ascii="Times New Roman" w:eastAsia="Times New Roman" w:hAnsi="Times New Roman"/>
                <w:color w:val="000000"/>
              </w:rPr>
              <w:t xml:space="preserve"> Mësuesi i fton nxënësit të shikojnë figurat dhe të diskutojnë rreth asaj që kuptojnë prej tyre.</w:t>
            </w:r>
          </w:p>
          <w:p w14:paraId="3D2C52CE"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b/>
                <w:color w:val="000000"/>
              </w:rPr>
              <w:t>Faza e dytë</w:t>
            </w:r>
            <w:r w:rsidRPr="003A5F36">
              <w:rPr>
                <w:rFonts w:ascii="Times New Roman" w:eastAsia="Times New Roman" w:hAnsi="Times New Roman"/>
                <w:color w:val="000000"/>
              </w:rPr>
              <w:t>: Mësuesi kërkon prej nxënëseve të lexojnë tregimin dhe më pas i fton ata të diskutojnë rreth pyetjeve:</w:t>
            </w:r>
          </w:p>
          <w:p w14:paraId="687182F9" w14:textId="77777777" w:rsidR="003A5F36" w:rsidRPr="003A5F36" w:rsidRDefault="003A5F36" w:rsidP="003B02CA">
            <w:pPr>
              <w:pStyle w:val="ListParagraph"/>
              <w:numPr>
                <w:ilvl w:val="0"/>
                <w:numId w:val="28"/>
              </w:numPr>
              <w:spacing w:after="0" w:line="240" w:lineRule="auto"/>
              <w:rPr>
                <w:rFonts w:ascii="Times New Roman" w:hAnsi="Times New Roman"/>
              </w:rPr>
            </w:pPr>
            <w:r w:rsidRPr="003A5F36">
              <w:rPr>
                <w:rFonts w:ascii="Times New Roman" w:hAnsi="Times New Roman"/>
              </w:rPr>
              <w:t>Si do ta përshkruaje ti mjedisin e përshtatshëm për kafshët?</w:t>
            </w:r>
          </w:p>
          <w:p w14:paraId="65BA7800" w14:textId="77777777" w:rsidR="003A5F36" w:rsidRPr="003A5F36" w:rsidRDefault="003A5F36" w:rsidP="003B02CA">
            <w:pPr>
              <w:pStyle w:val="ListParagraph"/>
              <w:numPr>
                <w:ilvl w:val="0"/>
                <w:numId w:val="28"/>
              </w:numPr>
              <w:spacing w:after="0" w:line="240" w:lineRule="auto"/>
              <w:rPr>
                <w:rFonts w:ascii="Times New Roman" w:hAnsi="Times New Roman"/>
              </w:rPr>
            </w:pPr>
            <w:r w:rsidRPr="003A5F36">
              <w:rPr>
                <w:rFonts w:ascii="Times New Roman" w:hAnsi="Times New Roman"/>
              </w:rPr>
              <w:t>Për çfarë kanë nevojë bimët, kafshët edhe njerëzit që të jetojnë të shëndetshëm?</w:t>
            </w:r>
          </w:p>
          <w:p w14:paraId="3D9A8745" w14:textId="77777777" w:rsidR="003A5F36" w:rsidRPr="003A5F36" w:rsidRDefault="003A5F36" w:rsidP="003B02CA">
            <w:pPr>
              <w:pStyle w:val="ListParagraph"/>
              <w:numPr>
                <w:ilvl w:val="0"/>
                <w:numId w:val="28"/>
              </w:numPr>
              <w:spacing w:after="0" w:line="240" w:lineRule="auto"/>
              <w:rPr>
                <w:rFonts w:ascii="Times New Roman" w:hAnsi="Times New Roman"/>
              </w:rPr>
            </w:pPr>
            <w:r w:rsidRPr="003A5F36">
              <w:rPr>
                <w:rFonts w:ascii="Times New Roman" w:hAnsi="Times New Roman"/>
              </w:rPr>
              <w:t>A mund të jetojnë kafshët në të njëjtin mjedis si njerëzit?</w:t>
            </w:r>
          </w:p>
          <w:p w14:paraId="6C4431CA"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b/>
                <w:color w:val="000000"/>
              </w:rPr>
              <w:t>Faza e tretë:</w:t>
            </w:r>
            <w:r w:rsidRPr="003A5F36">
              <w:rPr>
                <w:rFonts w:ascii="Times New Roman" w:eastAsia="Times New Roman" w:hAnsi="Times New Roman"/>
                <w:color w:val="000000"/>
              </w:rPr>
              <w:t xml:space="preserve"> Mësuesi  fillon të shpjegojë me shembuj konkret rreth konceptit mjedis dhe karakteristikave të </w:t>
            </w:r>
            <w:r w:rsidRPr="003A5F36">
              <w:rPr>
                <w:rFonts w:ascii="Times New Roman" w:eastAsiaTheme="minorEastAsia" w:hAnsi="Times New Roman" w:cstheme="minorBidi"/>
              </w:rPr>
              <w:t>e mjediseve për bimët, kafshët dhe njerëzit, si dhe të përbashkëtat midis tyre.</w:t>
            </w:r>
            <w:r w:rsidRPr="003A5F36">
              <w:rPr>
                <w:rFonts w:ascii="Times New Roman" w:eastAsia="Times New Roman" w:hAnsi="Times New Roman"/>
                <w:color w:val="000000"/>
              </w:rPr>
              <w:t xml:space="preserve"> </w:t>
            </w:r>
          </w:p>
          <w:p w14:paraId="0F36F66A"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b/>
                <w:color w:val="000000"/>
              </w:rPr>
              <w:t>Faza e katërt</w:t>
            </w:r>
            <w:r w:rsidRPr="003A5F36">
              <w:rPr>
                <w:rFonts w:ascii="Times New Roman" w:eastAsia="Times New Roman" w:hAnsi="Times New Roman"/>
                <w:color w:val="000000"/>
              </w:rPr>
              <w:t>: Mësuesi drejton nxënësit në një diskutim rreth  asaj që mësuan dhe në plotësimin e ushtrimit në rubrikën “Provo veten”.</w:t>
            </w:r>
          </w:p>
          <w:p w14:paraId="4A9806DD"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color w:val="000000"/>
              </w:rPr>
              <w:t>Mësuesi duhet të tregojë kujdes në dhënien e mundësisë për t’u shprehur dhe për t’u aktivizuar në diskutim të gjithë nxënësve në klasë.</w:t>
            </w:r>
          </w:p>
        </w:tc>
      </w:tr>
      <w:tr w:rsidR="003A5F36" w:rsidRPr="003A5F36" w14:paraId="1927C1BA" w14:textId="77777777" w:rsidTr="003B02CA">
        <w:trPr>
          <w:trHeight w:val="1491"/>
        </w:trPr>
        <w:tc>
          <w:tcPr>
            <w:tcW w:w="9351"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8662F"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b/>
                <w:bCs/>
                <w:color w:val="000000"/>
              </w:rPr>
              <w:t>Vlerësimi:</w:t>
            </w:r>
          </w:p>
          <w:p w14:paraId="2994D29F"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color w:val="000000"/>
              </w:rPr>
              <w:t>Nxënësit/et do të vëzhgohen gjatë bashkëveprimit me njëri –tjetrin dhe mësuesin/en për njohuritë që kanë rreth temës mësimore.</w:t>
            </w:r>
          </w:p>
          <w:p w14:paraId="4D60E46B" w14:textId="77777777" w:rsidR="003A5F36" w:rsidRPr="003A5F36" w:rsidRDefault="003A5F36" w:rsidP="003B02CA">
            <w:pPr>
              <w:spacing w:after="0" w:line="312" w:lineRule="atLeast"/>
              <w:rPr>
                <w:rFonts w:ascii="Times New Roman" w:eastAsia="Times New Roman" w:hAnsi="Times New Roman"/>
                <w:color w:val="000000"/>
              </w:rPr>
            </w:pPr>
            <w:r w:rsidRPr="003A5F36">
              <w:rPr>
                <w:rFonts w:ascii="Times New Roman" w:eastAsia="Times New Roman" w:hAnsi="Times New Roman"/>
                <w:color w:val="000000"/>
              </w:rPr>
              <w:t xml:space="preserve">Do të vlerësohen për </w:t>
            </w:r>
            <w:r w:rsidRPr="003A5F36">
              <w:rPr>
                <w:rFonts w:ascii="Times New Roman" w:hAnsi="Times New Roman"/>
              </w:rPr>
              <w:t xml:space="preserve">dukuritë pozitive të shfaqura </w:t>
            </w:r>
            <w:r w:rsidRPr="003A5F36">
              <w:rPr>
                <w:rFonts w:ascii="Times New Roman" w:eastAsia="Times New Roman" w:hAnsi="Times New Roman"/>
              </w:rPr>
              <w:t xml:space="preserve"> gjatë</w:t>
            </w:r>
            <w:r w:rsidRPr="003A5F36">
              <w:rPr>
                <w:rFonts w:ascii="Times New Roman" w:hAnsi="Times New Roman"/>
              </w:rPr>
              <w:t xml:space="preserve"> diskutimit (respektimi mendimit të shokëve, radhës së diskutimit, pjesëmarrja aktive në diskutim, etj.).</w:t>
            </w:r>
            <w:r w:rsidRPr="003A5F36">
              <w:rPr>
                <w:rFonts w:ascii="Times New Roman" w:eastAsia="Times New Roman" w:hAnsi="Times New Roman"/>
                <w:color w:val="000000"/>
              </w:rPr>
              <w:t xml:space="preserve"> </w:t>
            </w:r>
          </w:p>
        </w:tc>
      </w:tr>
      <w:tr w:rsidR="003A5F36" w:rsidRPr="003A5F36" w14:paraId="5F860AF6" w14:textId="77777777" w:rsidTr="003B02CA">
        <w:trPr>
          <w:trHeight w:val="573"/>
        </w:trPr>
        <w:tc>
          <w:tcPr>
            <w:tcW w:w="9351"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3FC2C8" w14:textId="77777777" w:rsidR="003A5F36" w:rsidRPr="003A5F36" w:rsidRDefault="003A5F36" w:rsidP="003B02CA">
            <w:pPr>
              <w:spacing w:after="0"/>
              <w:jc w:val="both"/>
              <w:rPr>
                <w:rFonts w:ascii="Times New Roman" w:eastAsia="Times New Roman" w:hAnsi="Times New Roman"/>
                <w:b/>
                <w:bCs/>
                <w:color w:val="000000"/>
              </w:rPr>
            </w:pPr>
            <w:r w:rsidRPr="003A5F36">
              <w:rPr>
                <w:rFonts w:ascii="Times New Roman" w:eastAsia="Times New Roman" w:hAnsi="Times New Roman"/>
                <w:b/>
                <w:bCs/>
                <w:color w:val="000000"/>
              </w:rPr>
              <w:t xml:space="preserve">Detyrat dhe puna e pavarur: </w:t>
            </w:r>
          </w:p>
          <w:p w14:paraId="1A202DB4" w14:textId="77777777" w:rsidR="003A5F36" w:rsidRPr="003A5F36" w:rsidRDefault="003A5F36" w:rsidP="003B02CA">
            <w:pPr>
              <w:spacing w:after="0"/>
              <w:jc w:val="both"/>
              <w:rPr>
                <w:rFonts w:ascii="Times New Roman" w:eastAsia="Times New Roman" w:hAnsi="Times New Roman"/>
                <w:b/>
                <w:bCs/>
                <w:color w:val="000000"/>
              </w:rPr>
            </w:pPr>
            <w:r w:rsidRPr="003A5F36">
              <w:rPr>
                <w:rFonts w:ascii="Times New Roman" w:eastAsia="Times New Roman" w:hAnsi="Times New Roman"/>
                <w:b/>
                <w:bCs/>
                <w:color w:val="000000"/>
              </w:rPr>
              <w:t xml:space="preserve">Nxënësit: </w:t>
            </w:r>
            <w:r w:rsidRPr="003A5F36">
              <w:rPr>
                <w:rFonts w:ascii="Times New Roman" w:hAnsi="Times New Roman"/>
              </w:rPr>
              <w:t>T’i përgjigjen pyetjes “ Si do ta përshkruaje mjedisin ku jeton?”</w:t>
            </w:r>
          </w:p>
        </w:tc>
      </w:tr>
    </w:tbl>
    <w:p w14:paraId="17AF8233" w14:textId="77777777" w:rsidR="003A5F36" w:rsidRPr="003A5F36" w:rsidRDefault="003A5F36" w:rsidP="002C504B"/>
    <w:sectPr w:rsidR="003A5F36" w:rsidRPr="003A5F36"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6693C" w:rsidRDefault="0066693C" w:rsidP="003504EA">
      <w:pPr>
        <w:spacing w:after="0" w:line="240" w:lineRule="auto"/>
      </w:pPr>
      <w:r>
        <w:separator/>
      </w:r>
    </w:p>
  </w:endnote>
  <w:endnote w:type="continuationSeparator" w:id="0">
    <w:p w14:paraId="6C352CF4" w14:textId="77777777" w:rsidR="0066693C" w:rsidRDefault="0066693C"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6693C" w:rsidRDefault="0066693C" w:rsidP="003504EA">
      <w:pPr>
        <w:spacing w:after="0" w:line="240" w:lineRule="auto"/>
      </w:pPr>
      <w:r>
        <w:separator/>
      </w:r>
    </w:p>
  </w:footnote>
  <w:footnote w:type="continuationSeparator" w:id="0">
    <w:p w14:paraId="036D9939" w14:textId="77777777" w:rsidR="0066693C" w:rsidRDefault="0066693C"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931EF"/>
    <w:multiLevelType w:val="hybridMultilevel"/>
    <w:tmpl w:val="B950D6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6C3A5E"/>
    <w:multiLevelType w:val="hybridMultilevel"/>
    <w:tmpl w:val="E8BE6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BB6B46"/>
    <w:multiLevelType w:val="hybridMultilevel"/>
    <w:tmpl w:val="6BD66B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9129B"/>
    <w:multiLevelType w:val="hybridMultilevel"/>
    <w:tmpl w:val="C91E13C2"/>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D2568C5"/>
    <w:multiLevelType w:val="hybridMultilevel"/>
    <w:tmpl w:val="451494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156499"/>
    <w:multiLevelType w:val="hybridMultilevel"/>
    <w:tmpl w:val="7CB6ED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3D4C4A"/>
    <w:multiLevelType w:val="hybridMultilevel"/>
    <w:tmpl w:val="15D6F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AB544F0"/>
    <w:multiLevelType w:val="hybridMultilevel"/>
    <w:tmpl w:val="FF200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43715EC"/>
    <w:multiLevelType w:val="hybridMultilevel"/>
    <w:tmpl w:val="631CA8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C736C92"/>
    <w:multiLevelType w:val="hybridMultilevel"/>
    <w:tmpl w:val="C328704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69B25B0"/>
    <w:multiLevelType w:val="hybridMultilevel"/>
    <w:tmpl w:val="F3CEE3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BD528AA"/>
    <w:multiLevelType w:val="hybridMultilevel"/>
    <w:tmpl w:val="852456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1EC348C"/>
    <w:multiLevelType w:val="hybridMultilevel"/>
    <w:tmpl w:val="206AE0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32F272B"/>
    <w:multiLevelType w:val="hybridMultilevel"/>
    <w:tmpl w:val="A2C4B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E972AF9"/>
    <w:multiLevelType w:val="hybridMultilevel"/>
    <w:tmpl w:val="9F145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F4728AF"/>
    <w:multiLevelType w:val="hybridMultilevel"/>
    <w:tmpl w:val="DE8C5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2CB77AF"/>
    <w:multiLevelType w:val="hybridMultilevel"/>
    <w:tmpl w:val="6A40BA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7BF788F"/>
    <w:multiLevelType w:val="hybridMultilevel"/>
    <w:tmpl w:val="8E304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7F10E17"/>
    <w:multiLevelType w:val="hybridMultilevel"/>
    <w:tmpl w:val="8BA017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F076420"/>
    <w:multiLevelType w:val="hybridMultilevel"/>
    <w:tmpl w:val="EB1AD1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3156BD8"/>
    <w:multiLevelType w:val="hybridMultilevel"/>
    <w:tmpl w:val="F39A1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42D5E85"/>
    <w:multiLevelType w:val="hybridMultilevel"/>
    <w:tmpl w:val="A3A8C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DA4DE8"/>
    <w:multiLevelType w:val="hybridMultilevel"/>
    <w:tmpl w:val="EF760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C1D67F4"/>
    <w:multiLevelType w:val="hybridMultilevel"/>
    <w:tmpl w:val="8328F7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C6123A7"/>
    <w:multiLevelType w:val="hybridMultilevel"/>
    <w:tmpl w:val="FA5C3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CC21536"/>
    <w:multiLevelType w:val="hybridMultilevel"/>
    <w:tmpl w:val="FF4A55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9D07710"/>
    <w:multiLevelType w:val="hybridMultilevel"/>
    <w:tmpl w:val="F07E92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CA0E3D"/>
    <w:multiLevelType w:val="hybridMultilevel"/>
    <w:tmpl w:val="E0443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5"/>
  </w:num>
  <w:num w:numId="2">
    <w:abstractNumId w:val="19"/>
  </w:num>
  <w:num w:numId="3">
    <w:abstractNumId w:val="10"/>
  </w:num>
  <w:num w:numId="4">
    <w:abstractNumId w:val="26"/>
  </w:num>
  <w:num w:numId="5">
    <w:abstractNumId w:val="1"/>
  </w:num>
  <w:num w:numId="6">
    <w:abstractNumId w:val="4"/>
  </w:num>
  <w:num w:numId="7">
    <w:abstractNumId w:val="0"/>
  </w:num>
  <w:num w:numId="8">
    <w:abstractNumId w:val="15"/>
  </w:num>
  <w:num w:numId="9">
    <w:abstractNumId w:val="16"/>
  </w:num>
  <w:num w:numId="10">
    <w:abstractNumId w:val="18"/>
  </w:num>
  <w:num w:numId="11">
    <w:abstractNumId w:val="22"/>
  </w:num>
  <w:num w:numId="12">
    <w:abstractNumId w:val="23"/>
  </w:num>
  <w:num w:numId="13">
    <w:abstractNumId w:val="27"/>
  </w:num>
  <w:num w:numId="14">
    <w:abstractNumId w:val="5"/>
  </w:num>
  <w:num w:numId="15">
    <w:abstractNumId w:val="17"/>
  </w:num>
  <w:num w:numId="16">
    <w:abstractNumId w:val="24"/>
  </w:num>
  <w:num w:numId="17">
    <w:abstractNumId w:val="2"/>
  </w:num>
  <w:num w:numId="18">
    <w:abstractNumId w:val="21"/>
  </w:num>
  <w:num w:numId="19">
    <w:abstractNumId w:val="7"/>
  </w:num>
  <w:num w:numId="20">
    <w:abstractNumId w:val="11"/>
  </w:num>
  <w:num w:numId="21">
    <w:abstractNumId w:val="20"/>
  </w:num>
  <w:num w:numId="22">
    <w:abstractNumId w:val="8"/>
  </w:num>
  <w:num w:numId="23">
    <w:abstractNumId w:val="13"/>
  </w:num>
  <w:num w:numId="24">
    <w:abstractNumId w:val="12"/>
  </w:num>
  <w:num w:numId="25">
    <w:abstractNumId w:val="14"/>
  </w:num>
  <w:num w:numId="26">
    <w:abstractNumId w:val="6"/>
  </w:num>
  <w:num w:numId="27">
    <w:abstractNumId w:val="3"/>
  </w:num>
  <w:num w:numId="2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A5B7F"/>
    <w:rsid w:val="000B5B96"/>
    <w:rsid w:val="000C7BE6"/>
    <w:rsid w:val="000D0616"/>
    <w:rsid w:val="000E0A22"/>
    <w:rsid w:val="000F7A68"/>
    <w:rsid w:val="0010200A"/>
    <w:rsid w:val="00160FCB"/>
    <w:rsid w:val="0017665B"/>
    <w:rsid w:val="001770E2"/>
    <w:rsid w:val="001A2675"/>
    <w:rsid w:val="001C2B28"/>
    <w:rsid w:val="001E1B01"/>
    <w:rsid w:val="001F2F41"/>
    <w:rsid w:val="0020095E"/>
    <w:rsid w:val="002551A1"/>
    <w:rsid w:val="0026054D"/>
    <w:rsid w:val="0027325A"/>
    <w:rsid w:val="00275003"/>
    <w:rsid w:val="00291A02"/>
    <w:rsid w:val="002A0EF1"/>
    <w:rsid w:val="002C504B"/>
    <w:rsid w:val="00317318"/>
    <w:rsid w:val="00344419"/>
    <w:rsid w:val="003504EA"/>
    <w:rsid w:val="00356370"/>
    <w:rsid w:val="00365A4E"/>
    <w:rsid w:val="003A5F36"/>
    <w:rsid w:val="003C3C4B"/>
    <w:rsid w:val="003F3CD1"/>
    <w:rsid w:val="00437454"/>
    <w:rsid w:val="004638DB"/>
    <w:rsid w:val="004935AB"/>
    <w:rsid w:val="004C6CD9"/>
    <w:rsid w:val="00534FC8"/>
    <w:rsid w:val="00537BA7"/>
    <w:rsid w:val="00563667"/>
    <w:rsid w:val="00584993"/>
    <w:rsid w:val="0058554E"/>
    <w:rsid w:val="005931EA"/>
    <w:rsid w:val="00602A67"/>
    <w:rsid w:val="00621506"/>
    <w:rsid w:val="00631657"/>
    <w:rsid w:val="0066693C"/>
    <w:rsid w:val="006B3B5F"/>
    <w:rsid w:val="006D254F"/>
    <w:rsid w:val="006D7C2D"/>
    <w:rsid w:val="006F0085"/>
    <w:rsid w:val="00701AA1"/>
    <w:rsid w:val="00706FB6"/>
    <w:rsid w:val="00722202"/>
    <w:rsid w:val="00742A22"/>
    <w:rsid w:val="00747D1A"/>
    <w:rsid w:val="00784222"/>
    <w:rsid w:val="00797B55"/>
    <w:rsid w:val="00821CBE"/>
    <w:rsid w:val="00825552"/>
    <w:rsid w:val="00863D41"/>
    <w:rsid w:val="0087799E"/>
    <w:rsid w:val="008910E8"/>
    <w:rsid w:val="008B2683"/>
    <w:rsid w:val="008C3D16"/>
    <w:rsid w:val="008E098D"/>
    <w:rsid w:val="008E3B9C"/>
    <w:rsid w:val="008E7B27"/>
    <w:rsid w:val="008F48EA"/>
    <w:rsid w:val="00914AD5"/>
    <w:rsid w:val="0091609A"/>
    <w:rsid w:val="00934BED"/>
    <w:rsid w:val="009505EE"/>
    <w:rsid w:val="00975BE0"/>
    <w:rsid w:val="009916D9"/>
    <w:rsid w:val="009E6C8E"/>
    <w:rsid w:val="00A10DC7"/>
    <w:rsid w:val="00A15708"/>
    <w:rsid w:val="00A4223A"/>
    <w:rsid w:val="00A942CF"/>
    <w:rsid w:val="00AA764E"/>
    <w:rsid w:val="00AB2110"/>
    <w:rsid w:val="00AB6453"/>
    <w:rsid w:val="00AC3BC4"/>
    <w:rsid w:val="00B5200D"/>
    <w:rsid w:val="00B62E79"/>
    <w:rsid w:val="00B90019"/>
    <w:rsid w:val="00BD2CD2"/>
    <w:rsid w:val="00BF00D4"/>
    <w:rsid w:val="00C42352"/>
    <w:rsid w:val="00C8129F"/>
    <w:rsid w:val="00C907FF"/>
    <w:rsid w:val="00CB0A86"/>
    <w:rsid w:val="00D410E7"/>
    <w:rsid w:val="00D8122C"/>
    <w:rsid w:val="00D82F29"/>
    <w:rsid w:val="00DA793F"/>
    <w:rsid w:val="00DB6126"/>
    <w:rsid w:val="00DD7CFE"/>
    <w:rsid w:val="00E01850"/>
    <w:rsid w:val="00E125FF"/>
    <w:rsid w:val="00E31AF6"/>
    <w:rsid w:val="00E32C9B"/>
    <w:rsid w:val="00E3423E"/>
    <w:rsid w:val="00E6214C"/>
    <w:rsid w:val="00E725BF"/>
    <w:rsid w:val="00EC4C44"/>
    <w:rsid w:val="00F06A30"/>
    <w:rsid w:val="00F1343C"/>
    <w:rsid w:val="00F72482"/>
    <w:rsid w:val="00F75E8F"/>
    <w:rsid w:val="00FC0AA0"/>
    <w:rsid w:val="00FE4625"/>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1</Pages>
  <Words>376</Words>
  <Characters>2144</Characters>
  <Application>Microsoft Macintosh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113</cp:revision>
  <dcterms:created xsi:type="dcterms:W3CDTF">2015-09-14T13:31:00Z</dcterms:created>
  <dcterms:modified xsi:type="dcterms:W3CDTF">2017-09-12T09:16:00Z</dcterms:modified>
</cp:coreProperties>
</file>