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9A5AA" w14:textId="77777777" w:rsidR="00374341" w:rsidRPr="0053724B" w:rsidRDefault="00374341" w:rsidP="00374341">
      <w:pPr>
        <w:spacing w:after="0" w:line="240" w:lineRule="auto"/>
        <w:jc w:val="both"/>
        <w:rPr>
          <w:rFonts w:ascii="Times New Roman" w:hAnsi="Times New Roman"/>
        </w:rPr>
      </w:pPr>
    </w:p>
    <w:p w14:paraId="26C591E6" w14:textId="77777777" w:rsidR="00BF4954" w:rsidRPr="0053724B" w:rsidRDefault="00BF4954" w:rsidP="00374341">
      <w:pPr>
        <w:spacing w:after="0" w:line="240" w:lineRule="auto"/>
        <w:jc w:val="both"/>
        <w:rPr>
          <w:rFonts w:ascii="Times New Roman" w:hAnsi="Times New Roman"/>
          <w:b/>
          <w:color w:val="000000" w:themeColor="text1"/>
        </w:rPr>
      </w:pPr>
      <w:bookmarkStart w:id="0" w:name="_GoBack"/>
      <w:bookmarkEnd w:id="0"/>
      <w:r w:rsidRPr="0053724B">
        <w:rPr>
          <w:rFonts w:ascii="Times New Roman" w:hAnsi="Times New Roman"/>
          <w:b/>
          <w:color w:val="000000" w:themeColor="text1"/>
        </w:rPr>
        <w:t>6.VLERËSIMI</w:t>
      </w:r>
    </w:p>
    <w:p w14:paraId="047ADA5B" w14:textId="77777777" w:rsidR="00BF4954" w:rsidRPr="0053724B" w:rsidRDefault="00BF4954" w:rsidP="00374341">
      <w:pPr>
        <w:spacing w:after="0" w:line="240" w:lineRule="auto"/>
        <w:jc w:val="both"/>
        <w:rPr>
          <w:rFonts w:ascii="Times New Roman" w:hAnsi="Times New Roman"/>
          <w:b/>
          <w:color w:val="000000" w:themeColor="text1"/>
        </w:rPr>
      </w:pPr>
    </w:p>
    <w:p w14:paraId="78179891"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color w:val="000000" w:themeColor="text1"/>
        </w:rPr>
        <w:t xml:space="preserve">Vlerësimi i nxënësit përshkon gjithë procesin mësimor, shërben për përmirësimin e këtij procesi dhe mbështetet tërësisht në përmbajtjen e programit lëndor. Kjo do të thotë që mësuesi nuk ka të drejtë të vlerësojë nxënësit për ato kompetenca që nuk përshkruhen në program. </w:t>
      </w:r>
    </w:p>
    <w:p w14:paraId="3C44E5C4" w14:textId="77777777" w:rsidR="00BF4954" w:rsidRDefault="00BF4954" w:rsidP="00374341">
      <w:pPr>
        <w:spacing w:after="0" w:line="240" w:lineRule="auto"/>
        <w:jc w:val="both"/>
        <w:rPr>
          <w:rFonts w:ascii="Times New Roman" w:hAnsi="Times New Roman"/>
          <w:color w:val="000000"/>
        </w:rPr>
      </w:pPr>
      <w:r w:rsidRPr="0053724B">
        <w:rPr>
          <w:rFonts w:ascii="Times New Roman" w:hAnsi="Times New Roman"/>
        </w:rPr>
        <w:t>F</w:t>
      </w:r>
      <w:r w:rsidRPr="0053724B">
        <w:rPr>
          <w:rFonts w:ascii="Times New Roman" w:hAnsi="Times New Roman"/>
          <w:color w:val="000000"/>
        </w:rPr>
        <w:t xml:space="preserve">usha mësimore “Edukim fizik, sporte dhe shëndet” në arsimin bazë ndihmon nxënësit të zhvillojnë njohuritë, shkathtësitë, qëndrimet dhe kompetencat e nevojshme, të cilat kontribuojnë në sigurimin e mirëqenies shëndetësore, intelektuale, emocionale, fizike dhe sociale. </w:t>
      </w:r>
    </w:p>
    <w:p w14:paraId="1A4C13B5" w14:textId="77777777" w:rsidR="00E34B88" w:rsidRPr="0053724B" w:rsidRDefault="00E34B88" w:rsidP="00374341">
      <w:pPr>
        <w:spacing w:after="0" w:line="240" w:lineRule="auto"/>
        <w:jc w:val="both"/>
        <w:rPr>
          <w:rFonts w:ascii="Times New Roman" w:hAnsi="Times New Roman"/>
          <w:color w:val="000000"/>
        </w:rPr>
      </w:pPr>
    </w:p>
    <w:p w14:paraId="3A2F6A0B"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b/>
          <w:i/>
        </w:rPr>
        <w:t>Nivelet e arritjes</w:t>
      </w:r>
      <w:r w:rsidRPr="0053724B">
        <w:rPr>
          <w:rFonts w:ascii="Times New Roman" w:hAnsi="Times New Roman"/>
        </w:rPr>
        <w:t xml:space="preserve"> shprehin rezultatet e ndryshme që arrijnë nxënës të ndryshëm gjatë procesit mësimor, për të arritur rezultatet e të nxënit dhe fitimin e kompetencave. Çdo nivel, në thelb, </w:t>
      </w:r>
      <w:r w:rsidRPr="0053724B">
        <w:rPr>
          <w:rFonts w:ascii="Times New Roman" w:hAnsi="Times New Roman"/>
          <w:color w:val="000000" w:themeColor="text1"/>
        </w:rPr>
        <w:t xml:space="preserve">ofron  kritere të njësuara për vlerësimin e njohurive, shkathtësive dhe qëndrimeve të nxënësve  sipas fushave përkatëse. </w:t>
      </w:r>
      <w:r w:rsidRPr="0053724B">
        <w:rPr>
          <w:rStyle w:val="hps"/>
          <w:rFonts w:ascii="Times New Roman" w:hAnsi="Times New Roman"/>
          <w:color w:val="000000" w:themeColor="text1"/>
        </w:rPr>
        <w:t>Këto nivele hartohen për të mundësuar mësuesit të përcaktojnë arritjen e kompetencës nga nxënësi në fund të çdo viti sipas shkallëve përkatëse.</w:t>
      </w:r>
    </w:p>
    <w:p w14:paraId="4803F9AB" w14:textId="77777777" w:rsidR="00BF4954" w:rsidRPr="0053724B" w:rsidRDefault="00BF4954" w:rsidP="00374341">
      <w:pPr>
        <w:pStyle w:val="NoSpacing"/>
        <w:jc w:val="both"/>
        <w:rPr>
          <w:rFonts w:ascii="Times New Roman" w:hAnsi="Times New Roman"/>
          <w:color w:val="000000"/>
          <w:lang w:val="sq-AL"/>
        </w:rPr>
      </w:pPr>
      <w:r w:rsidRPr="0053724B">
        <w:rPr>
          <w:rStyle w:val="hps"/>
          <w:rFonts w:ascii="Times New Roman" w:hAnsi="Times New Roman"/>
          <w:color w:val="000000" w:themeColor="text1"/>
          <w:lang w:val="sq-AL"/>
        </w:rPr>
        <w:t xml:space="preserve">Vlerësimi rigoroz </w:t>
      </w:r>
      <w:r w:rsidRPr="0053724B">
        <w:rPr>
          <w:rFonts w:ascii="Times New Roman" w:hAnsi="Times New Roman"/>
          <w:color w:val="000000" w:themeColor="text1"/>
          <w:lang w:val="sq-AL"/>
        </w:rPr>
        <w:t>bazuar në nivele të përcaktuara</w:t>
      </w:r>
      <w:r w:rsidRPr="0053724B">
        <w:rPr>
          <w:rStyle w:val="hps"/>
          <w:rFonts w:ascii="Times New Roman" w:hAnsi="Times New Roman"/>
          <w:color w:val="000000" w:themeColor="text1"/>
          <w:lang w:val="sq-AL"/>
        </w:rPr>
        <w:t>, krijon besim në gjykimet e mësuesve, jep</w:t>
      </w:r>
      <w:r w:rsidRPr="0053724B">
        <w:rPr>
          <w:rStyle w:val="hps"/>
          <w:rFonts w:ascii="Times New Roman" w:hAnsi="Times New Roman"/>
          <w:color w:val="000000"/>
          <w:lang w:val="sq-AL"/>
        </w:rPr>
        <w:t xml:space="preserve"> siguri te prindërit dhe të tjerët që të gjithë nxënësit i kanë arritjet e tyre në përputhje me standardet e pranuara kombëtare dhe janë duke ecur në përputhje me pritshmërinë</w:t>
      </w:r>
      <w:r w:rsidRPr="0053724B">
        <w:rPr>
          <w:rFonts w:ascii="Times New Roman" w:hAnsi="Times New Roman"/>
          <w:color w:val="000000"/>
          <w:lang w:val="sq-AL"/>
        </w:rPr>
        <w:t>.</w:t>
      </w:r>
    </w:p>
    <w:p w14:paraId="5B8DEE82" w14:textId="77777777" w:rsidR="00BF4954" w:rsidRPr="0053724B" w:rsidRDefault="00BF4954" w:rsidP="00374341">
      <w:pPr>
        <w:pStyle w:val="ListParagraph"/>
        <w:spacing w:after="0" w:line="240" w:lineRule="auto"/>
        <w:ind w:left="0"/>
        <w:contextualSpacing w:val="0"/>
        <w:jc w:val="both"/>
        <w:rPr>
          <w:rFonts w:ascii="Times New Roman" w:hAnsi="Times New Roman"/>
          <w:b/>
        </w:rPr>
      </w:pPr>
    </w:p>
    <w:p w14:paraId="6F03E5D0" w14:textId="77777777" w:rsidR="00BF4954" w:rsidRPr="0053724B" w:rsidRDefault="00BF4954" w:rsidP="00374341">
      <w:pPr>
        <w:pStyle w:val="ListParagraph"/>
        <w:spacing w:after="0" w:line="240" w:lineRule="auto"/>
        <w:ind w:left="0"/>
        <w:contextualSpacing w:val="0"/>
        <w:jc w:val="both"/>
        <w:rPr>
          <w:rFonts w:ascii="Times New Roman" w:hAnsi="Times New Roman"/>
          <w:b/>
        </w:rPr>
      </w:pPr>
      <w:r w:rsidRPr="0053724B">
        <w:rPr>
          <w:rFonts w:ascii="Times New Roman" w:hAnsi="Times New Roman"/>
          <w:b/>
        </w:rPr>
        <w:t xml:space="preserve">Kërkesa për zbatimin e niveleve të arritjes </w:t>
      </w:r>
    </w:p>
    <w:p w14:paraId="03944EAF" w14:textId="77777777" w:rsidR="00BF4954" w:rsidRPr="0053724B" w:rsidRDefault="00BF4954" w:rsidP="00374341">
      <w:pPr>
        <w:spacing w:after="0" w:line="240" w:lineRule="auto"/>
        <w:jc w:val="both"/>
        <w:rPr>
          <w:rFonts w:ascii="Times New Roman" w:hAnsi="Times New Roman"/>
        </w:rPr>
      </w:pPr>
      <w:r w:rsidRPr="0053724B">
        <w:rPr>
          <w:rFonts w:ascii="Times New Roman" w:hAnsi="Times New Roman"/>
        </w:rPr>
        <w:t xml:space="preserve">Nivelet e arritjes bazohen në rezultatet e të nxënit të kompetencave të përcaktuara sipas shkallëve për fushat përkatëse në dokumentin e kurrikulës bërthamë. Ato do të përdoren nga mësuesit, hartuesit e teksteve shkollore e materialeve të tjera ndihmëse për procesin mësimor, specialistët e vlerësimit dhe inspektorët e arsimit. </w:t>
      </w:r>
    </w:p>
    <w:p w14:paraId="6B9B3543" w14:textId="77777777" w:rsidR="00BF4954" w:rsidRPr="0053724B" w:rsidRDefault="00BF4954" w:rsidP="00374341">
      <w:pPr>
        <w:spacing w:after="0" w:line="240" w:lineRule="auto"/>
        <w:jc w:val="both"/>
        <w:rPr>
          <w:rFonts w:ascii="Times New Roman" w:hAnsi="Times New Roman"/>
        </w:rPr>
      </w:pPr>
      <w:r w:rsidRPr="0053724B">
        <w:rPr>
          <w:rFonts w:ascii="Times New Roman" w:hAnsi="Times New Roman"/>
        </w:rPr>
        <w:t xml:space="preserve">Në veçanti, nivelet e arritjes do ta ndihmojnë mësuesin për të planifikuar mësimdhënien individuale, punën e diferencuar sipas niveleve të nxënësit, për të ndikuar pozitivisht në progresin e tijdhe për të raportuar të nxënit e nxënësit. Për të përcaktuar nivelin e arritjes së nxënësit duhen bërë një sërë vëzhgimesh dhe duhen përdorur një sërë instrumentesh vlerësimi të cilat do të shërbejnë më pas për progresin e tij. </w:t>
      </w:r>
    </w:p>
    <w:p w14:paraId="3C573331" w14:textId="77777777" w:rsidR="00BF4954" w:rsidRDefault="00BF4954" w:rsidP="00374341">
      <w:pPr>
        <w:spacing w:after="0" w:line="240" w:lineRule="auto"/>
        <w:jc w:val="both"/>
        <w:rPr>
          <w:rFonts w:ascii="Times New Roman" w:hAnsi="Times New Roman"/>
        </w:rPr>
      </w:pPr>
      <w:r w:rsidRPr="0053724B">
        <w:rPr>
          <w:rFonts w:ascii="Times New Roman" w:hAnsi="Times New Roman"/>
        </w:rPr>
        <w:t>Hartimi i instrumenteve të vlerësimit të arritjeve të të nxënit duhet kryer duke u mbështetur në nivelet e arritjeve që janë përshkruar në këtë dokument.</w:t>
      </w:r>
    </w:p>
    <w:p w14:paraId="734E34CA" w14:textId="77777777" w:rsidR="00E34B88" w:rsidRPr="0053724B" w:rsidRDefault="00E34B88" w:rsidP="00374341">
      <w:pPr>
        <w:spacing w:after="0" w:line="240" w:lineRule="auto"/>
        <w:jc w:val="both"/>
        <w:rPr>
          <w:rFonts w:ascii="Times New Roman" w:hAnsi="Times New Roman"/>
        </w:rPr>
      </w:pPr>
    </w:p>
    <w:p w14:paraId="7853AF58" w14:textId="77777777" w:rsidR="00BF4954" w:rsidRPr="0053724B" w:rsidRDefault="00BF4954" w:rsidP="00374341">
      <w:pPr>
        <w:pStyle w:val="ListParagraph"/>
        <w:spacing w:after="0" w:line="240" w:lineRule="auto"/>
        <w:ind w:left="0"/>
        <w:jc w:val="both"/>
        <w:rPr>
          <w:rFonts w:ascii="Times New Roman" w:hAnsi="Times New Roman"/>
          <w:b/>
          <w:color w:val="000000"/>
        </w:rPr>
      </w:pPr>
      <w:r w:rsidRPr="0053724B">
        <w:rPr>
          <w:rFonts w:ascii="Times New Roman" w:hAnsi="Times New Roman"/>
          <w:b/>
        </w:rPr>
        <w:t xml:space="preserve">Përshkrim i përgjithshëm i </w:t>
      </w:r>
      <w:r w:rsidRPr="0053724B">
        <w:rPr>
          <w:rFonts w:ascii="Times New Roman" w:hAnsi="Times New Roman"/>
          <w:b/>
          <w:color w:val="000000" w:themeColor="text1"/>
        </w:rPr>
        <w:t>5 niveleve</w:t>
      </w:r>
      <w:r w:rsidRPr="0053724B">
        <w:rPr>
          <w:rFonts w:ascii="Times New Roman" w:hAnsi="Times New Roman"/>
          <w:b/>
        </w:rPr>
        <w:t xml:space="preserve"> të arritjes</w:t>
      </w:r>
    </w:p>
    <w:p w14:paraId="3D7ACD49" w14:textId="77777777" w:rsidR="00BF4954" w:rsidRPr="0053724B" w:rsidRDefault="00BF4954" w:rsidP="00374341">
      <w:pPr>
        <w:spacing w:after="0" w:line="240" w:lineRule="auto"/>
        <w:jc w:val="both"/>
        <w:rPr>
          <w:rFonts w:ascii="Times New Roman" w:hAnsi="Times New Roman"/>
          <w:b/>
        </w:rPr>
      </w:pPr>
    </w:p>
    <w:p w14:paraId="2B224F59" w14:textId="77777777" w:rsidR="00BF4954" w:rsidRPr="0053724B" w:rsidRDefault="00BF4954" w:rsidP="00374341">
      <w:pPr>
        <w:autoSpaceDE w:val="0"/>
        <w:autoSpaceDN w:val="0"/>
        <w:adjustRightInd w:val="0"/>
        <w:spacing w:after="0" w:line="240" w:lineRule="auto"/>
        <w:jc w:val="both"/>
        <w:rPr>
          <w:rFonts w:ascii="Times New Roman" w:hAnsi="Times New Roman"/>
          <w:color w:val="000000"/>
        </w:rPr>
      </w:pPr>
      <w:r w:rsidRPr="0053724B">
        <w:rPr>
          <w:rFonts w:ascii="Times New Roman" w:hAnsi="Times New Roman"/>
        </w:rPr>
        <w:t xml:space="preserve">Në parim janë përcaktuar </w:t>
      </w:r>
      <w:r w:rsidRPr="0053724B">
        <w:rPr>
          <w:rFonts w:ascii="Times New Roman" w:hAnsi="Times New Roman"/>
          <w:b/>
        </w:rPr>
        <w:t>pesë nivele arritje</w:t>
      </w:r>
      <w:r w:rsidRPr="0053724B">
        <w:rPr>
          <w:rFonts w:ascii="Times New Roman" w:hAnsi="Times New Roman"/>
        </w:rPr>
        <w:t xml:space="preserve"> (1,2,3,4,5) të njohurive, aftësive dhe qëndrimeve që demonstron nxënësi: niveli 1 (</w:t>
      </w:r>
      <w:r w:rsidRPr="0053724B">
        <w:rPr>
          <w:rFonts w:ascii="Times New Roman" w:hAnsi="Times New Roman"/>
          <w:b/>
          <w:i/>
        </w:rPr>
        <w:t>pamjaftueshëm</w:t>
      </w:r>
      <w:r w:rsidRPr="0053724B">
        <w:rPr>
          <w:rFonts w:ascii="Times New Roman" w:hAnsi="Times New Roman"/>
        </w:rPr>
        <w:t>), niveli 2 (</w:t>
      </w:r>
      <w:r w:rsidRPr="0053724B">
        <w:rPr>
          <w:rFonts w:ascii="Times New Roman" w:hAnsi="Times New Roman"/>
          <w:b/>
          <w:i/>
        </w:rPr>
        <w:t>mjaftueshëm</w:t>
      </w:r>
      <w:r w:rsidRPr="0053724B">
        <w:rPr>
          <w:rFonts w:ascii="Times New Roman" w:hAnsi="Times New Roman"/>
        </w:rPr>
        <w:t>), niveli 3 (</w:t>
      </w:r>
      <w:r w:rsidRPr="0053724B">
        <w:rPr>
          <w:rFonts w:ascii="Times New Roman" w:hAnsi="Times New Roman"/>
          <w:b/>
          <w:i/>
        </w:rPr>
        <w:t>mirë</w:t>
      </w:r>
      <w:r w:rsidRPr="0053724B">
        <w:rPr>
          <w:rFonts w:ascii="Times New Roman" w:hAnsi="Times New Roman"/>
        </w:rPr>
        <w:t>), niveli 4 (</w:t>
      </w:r>
      <w:r w:rsidRPr="0053724B">
        <w:rPr>
          <w:rFonts w:ascii="Times New Roman" w:hAnsi="Times New Roman"/>
          <w:b/>
          <w:i/>
        </w:rPr>
        <w:t>shumë mirë</w:t>
      </w:r>
      <w:r w:rsidRPr="0053724B">
        <w:rPr>
          <w:rFonts w:ascii="Times New Roman" w:hAnsi="Times New Roman"/>
        </w:rPr>
        <w:t>) dhe niveli 5 (</w:t>
      </w:r>
      <w:r w:rsidRPr="0053724B">
        <w:rPr>
          <w:rFonts w:ascii="Times New Roman" w:hAnsi="Times New Roman"/>
          <w:b/>
          <w:i/>
        </w:rPr>
        <w:t>shkëlqyeshëm</w:t>
      </w:r>
      <w:r w:rsidRPr="0053724B">
        <w:rPr>
          <w:rFonts w:ascii="Times New Roman" w:hAnsi="Times New Roman"/>
        </w:rPr>
        <w:t>). Këto nivele korrespondojnë përkatësisht me notat: 4; 5-6; 7;  8-9; dhe 10 të sistemit të vlerësimit me notë</w:t>
      </w:r>
      <w:r w:rsidRPr="0053724B">
        <w:rPr>
          <w:rFonts w:ascii="Times New Roman" w:hAnsi="Times New Roman"/>
          <w:color w:val="000000"/>
        </w:rPr>
        <w:t xml:space="preserve">. Përveç përshkrimit të </w:t>
      </w:r>
      <w:r w:rsidRPr="0053724B">
        <w:rPr>
          <w:rFonts w:ascii="Times New Roman" w:hAnsi="Times New Roman"/>
        </w:rPr>
        <w:t>profilit të përgjithshëm (diagrama 1), secili nivel është specifikuar edhe për secilën kompetencë sipas fushave</w:t>
      </w:r>
      <w:r w:rsidRPr="0053724B">
        <w:rPr>
          <w:rStyle w:val="FootnoteReference0"/>
          <w:rFonts w:ascii="Times New Roman" w:hAnsi="Times New Roman"/>
        </w:rPr>
        <w:footnoteReference w:id="1"/>
      </w:r>
      <w:r w:rsidRPr="0053724B">
        <w:rPr>
          <w:rFonts w:ascii="Times New Roman" w:hAnsi="Times New Roman"/>
        </w:rPr>
        <w:t xml:space="preserve"> në përshtatje me rezultatet përkatëse të të nxënit, </w:t>
      </w:r>
      <w:r w:rsidRPr="0053724B">
        <w:rPr>
          <w:rFonts w:ascii="Times New Roman" w:hAnsi="Times New Roman"/>
          <w:color w:val="000000"/>
        </w:rPr>
        <w:t>në përfundim të shkallës 3 dhe 4. (Për vlerësimin e arritjeve të klasës së 6-të, do t’i referoheni shkallës së 3-të).</w:t>
      </w:r>
    </w:p>
    <w:p w14:paraId="5E4ADD66" w14:textId="77777777" w:rsidR="00BF4954" w:rsidRPr="0053724B" w:rsidRDefault="00BF4954" w:rsidP="00374341">
      <w:pPr>
        <w:spacing w:after="0" w:line="240" w:lineRule="auto"/>
        <w:jc w:val="both"/>
        <w:rPr>
          <w:rFonts w:ascii="Times New Roman" w:hAnsi="Times New Roman"/>
          <w:color w:val="000000" w:themeColor="text1"/>
        </w:rPr>
      </w:pPr>
    </w:p>
    <w:p w14:paraId="791C8A9C"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noProof/>
          <w:lang w:val="en-US"/>
        </w:rPr>
        <w:lastRenderedPageBreak/>
        <w:drawing>
          <wp:inline distT="0" distB="0" distL="0" distR="0" wp14:anchorId="36B6EFA0" wp14:editId="23139DC0">
            <wp:extent cx="5886450" cy="3724275"/>
            <wp:effectExtent l="0" t="0" r="0" b="34925"/>
            <wp:docPr id="7" name="Diagram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39CD700" w14:textId="77777777" w:rsidR="00E34B88" w:rsidRDefault="00E34B88" w:rsidP="00374341">
      <w:pPr>
        <w:pStyle w:val="Caption"/>
        <w:spacing w:after="0"/>
        <w:rPr>
          <w:rFonts w:ascii="Times New Roman" w:hAnsi="Times New Roman"/>
          <w:color w:val="943634"/>
          <w:sz w:val="22"/>
          <w:szCs w:val="22"/>
        </w:rPr>
      </w:pPr>
    </w:p>
    <w:p w14:paraId="56FE8CD7" w14:textId="77777777" w:rsidR="00BF4954" w:rsidRPr="0053724B" w:rsidRDefault="00BF4954" w:rsidP="00374341">
      <w:pPr>
        <w:pStyle w:val="Caption"/>
        <w:spacing w:after="0"/>
        <w:rPr>
          <w:rFonts w:ascii="Times New Roman" w:hAnsi="Times New Roman"/>
          <w:color w:val="943634"/>
          <w:sz w:val="22"/>
          <w:szCs w:val="22"/>
        </w:rPr>
      </w:pPr>
      <w:r w:rsidRPr="0053724B">
        <w:rPr>
          <w:rFonts w:ascii="Times New Roman" w:hAnsi="Times New Roman"/>
          <w:color w:val="943634"/>
          <w:sz w:val="22"/>
          <w:szCs w:val="22"/>
        </w:rPr>
        <w:t xml:space="preserve">Diagrama </w:t>
      </w:r>
      <w:r w:rsidRPr="0053724B">
        <w:rPr>
          <w:rFonts w:ascii="Times New Roman" w:hAnsi="Times New Roman"/>
          <w:color w:val="943634"/>
          <w:sz w:val="22"/>
          <w:szCs w:val="22"/>
        </w:rPr>
        <w:fldChar w:fldCharType="begin"/>
      </w:r>
      <w:r w:rsidRPr="0053724B">
        <w:rPr>
          <w:rFonts w:ascii="Times New Roman" w:hAnsi="Times New Roman"/>
          <w:color w:val="943634"/>
          <w:sz w:val="22"/>
          <w:szCs w:val="22"/>
        </w:rPr>
        <w:instrText xml:space="preserve"> SEQ Diagrama \* ARABIC </w:instrText>
      </w:r>
      <w:r w:rsidRPr="0053724B">
        <w:rPr>
          <w:rFonts w:ascii="Times New Roman" w:hAnsi="Times New Roman"/>
          <w:color w:val="943634"/>
          <w:sz w:val="22"/>
          <w:szCs w:val="22"/>
        </w:rPr>
        <w:fldChar w:fldCharType="separate"/>
      </w:r>
      <w:r w:rsidRPr="0053724B">
        <w:rPr>
          <w:rFonts w:ascii="Times New Roman" w:hAnsi="Times New Roman"/>
          <w:noProof/>
          <w:color w:val="943634"/>
          <w:sz w:val="22"/>
          <w:szCs w:val="22"/>
        </w:rPr>
        <w:t>1</w:t>
      </w:r>
      <w:r w:rsidRPr="0053724B">
        <w:rPr>
          <w:rFonts w:ascii="Times New Roman" w:hAnsi="Times New Roman"/>
          <w:color w:val="943634"/>
          <w:sz w:val="22"/>
          <w:szCs w:val="22"/>
        </w:rPr>
        <w:fldChar w:fldCharType="end"/>
      </w:r>
    </w:p>
    <w:p w14:paraId="42109CB4" w14:textId="77777777" w:rsidR="00BF4954" w:rsidRPr="0053724B" w:rsidRDefault="00BF4954" w:rsidP="00374341">
      <w:pPr>
        <w:spacing w:after="0" w:line="240" w:lineRule="auto"/>
        <w:jc w:val="both"/>
        <w:rPr>
          <w:rFonts w:ascii="Times New Roman" w:hAnsi="Times New Roman"/>
          <w:color w:val="000000" w:themeColor="text1"/>
        </w:rPr>
      </w:pPr>
    </w:p>
    <w:p w14:paraId="12588633" w14:textId="77777777" w:rsidR="00BF4954" w:rsidRPr="0053724B" w:rsidRDefault="00BF4954" w:rsidP="00374341">
      <w:pPr>
        <w:pStyle w:val="ListParagraph"/>
        <w:shd w:val="clear" w:color="auto" w:fill="BFBFBF"/>
        <w:spacing w:after="0" w:line="240" w:lineRule="auto"/>
        <w:ind w:left="0"/>
        <w:jc w:val="both"/>
        <w:rPr>
          <w:rFonts w:ascii="Times New Roman" w:hAnsi="Times New Roman"/>
          <w:b/>
          <w:color w:val="000000"/>
        </w:rPr>
      </w:pPr>
      <w:r w:rsidRPr="0053724B">
        <w:rPr>
          <w:rFonts w:ascii="Times New Roman" w:hAnsi="Times New Roman"/>
          <w:b/>
          <w:color w:val="000000"/>
        </w:rPr>
        <w:t>NIVELET E ARRITJES SIPAS KOMPETENCAVE, SIPAS NIVELEVE  2, 3, 4, DHE 5  - SHKALLA 3 -4</w:t>
      </w:r>
    </w:p>
    <w:p w14:paraId="69212013" w14:textId="77777777" w:rsidR="00BF4954" w:rsidRPr="0053724B" w:rsidRDefault="00BF4954" w:rsidP="00374341">
      <w:pPr>
        <w:spacing w:after="0" w:line="240" w:lineRule="auto"/>
        <w:jc w:val="both"/>
        <w:rPr>
          <w:rFonts w:ascii="Times New Roman" w:hAnsi="Times New Roman"/>
          <w:color w:val="000000" w:themeColor="text1"/>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0"/>
        <w:gridCol w:w="4233"/>
        <w:gridCol w:w="142"/>
        <w:gridCol w:w="4252"/>
      </w:tblGrid>
      <w:tr w:rsidR="00BF4954" w:rsidRPr="0053724B" w14:paraId="64363EE7" w14:textId="77777777" w:rsidTr="00902F2E">
        <w:tc>
          <w:tcPr>
            <w:tcW w:w="9668" w:type="dxa"/>
            <w:gridSpan w:val="5"/>
            <w:shd w:val="clear" w:color="auto" w:fill="F2DBDB"/>
          </w:tcPr>
          <w:p w14:paraId="36D87908" w14:textId="77777777" w:rsidR="00BF4954" w:rsidRPr="0053724B" w:rsidRDefault="00BF4954" w:rsidP="00374341">
            <w:pPr>
              <w:spacing w:after="0" w:line="240" w:lineRule="auto"/>
              <w:rPr>
                <w:rStyle w:val="hps"/>
                <w:rFonts w:ascii="Times New Roman" w:hAnsi="Times New Roman"/>
                <w:b/>
                <w:color w:val="222222"/>
              </w:rPr>
            </w:pPr>
            <w:r w:rsidRPr="0053724B">
              <w:rPr>
                <w:rFonts w:ascii="Times New Roman" w:hAnsi="Times New Roman"/>
                <w:b/>
                <w:bCs/>
              </w:rPr>
              <w:t xml:space="preserve">Kompetenca 1: </w:t>
            </w:r>
            <w:r w:rsidRPr="0053724B">
              <w:rPr>
                <w:rFonts w:ascii="Times New Roman" w:hAnsi="Times New Roman"/>
                <w:b/>
                <w:color w:val="222222"/>
              </w:rPr>
              <w:t xml:space="preserve">Shfaq aftësi lëvizore </w:t>
            </w:r>
            <w:r w:rsidRPr="0053724B">
              <w:rPr>
                <w:rStyle w:val="hps"/>
                <w:rFonts w:ascii="Times New Roman" w:hAnsi="Times New Roman"/>
                <w:b/>
                <w:color w:val="222222"/>
              </w:rPr>
              <w:t>në përshtatje me situata të ndryshme lëvizore e sportive</w:t>
            </w:r>
            <w:r w:rsidRPr="0053724B">
              <w:rPr>
                <w:rStyle w:val="Heading1Char"/>
                <w:sz w:val="22"/>
                <w:szCs w:val="22"/>
              </w:rPr>
              <w:t xml:space="preserve"> </w:t>
            </w:r>
            <w:r w:rsidRPr="0053724B">
              <w:rPr>
                <w:rStyle w:val="FootnoteReference0"/>
                <w:rFonts w:ascii="Times New Roman" w:hAnsi="Times New Roman"/>
              </w:rPr>
              <w:footnoteReference w:id="2"/>
            </w:r>
            <w:r w:rsidRPr="0053724B">
              <w:rPr>
                <w:rFonts w:ascii="Times New Roman" w:hAnsi="Times New Roman"/>
              </w:rPr>
              <w:t>.</w:t>
            </w:r>
          </w:p>
          <w:p w14:paraId="29A7F29D" w14:textId="77777777" w:rsidR="00BF4954" w:rsidRPr="0053724B" w:rsidRDefault="00BF4954" w:rsidP="00374341">
            <w:pPr>
              <w:pStyle w:val="ListParagraph"/>
              <w:numPr>
                <w:ilvl w:val="0"/>
                <w:numId w:val="3"/>
              </w:numPr>
              <w:spacing w:after="0" w:line="240" w:lineRule="auto"/>
              <w:jc w:val="both"/>
              <w:rPr>
                <w:rFonts w:ascii="Times New Roman" w:hAnsi="Times New Roman"/>
              </w:rPr>
            </w:pPr>
            <w:r w:rsidRPr="0053724B">
              <w:rPr>
                <w:rFonts w:ascii="Times New Roman" w:hAnsi="Times New Roman"/>
              </w:rPr>
              <w:t>Përshtat skema të ndryshme lëvizore sipas situatave të aktivitetit fizik ose lojës.</w:t>
            </w:r>
          </w:p>
          <w:p w14:paraId="2B13282F" w14:textId="77777777" w:rsidR="00BF4954" w:rsidRPr="0053724B" w:rsidRDefault="00BF4954" w:rsidP="00374341">
            <w:pPr>
              <w:pStyle w:val="ListParagraph"/>
              <w:numPr>
                <w:ilvl w:val="0"/>
                <w:numId w:val="3"/>
              </w:numPr>
              <w:spacing w:after="0" w:line="240" w:lineRule="auto"/>
              <w:jc w:val="both"/>
              <w:rPr>
                <w:rFonts w:ascii="Times New Roman" w:hAnsi="Times New Roman"/>
              </w:rPr>
            </w:pPr>
            <w:r w:rsidRPr="0053724B">
              <w:rPr>
                <w:rFonts w:ascii="Times New Roman" w:hAnsi="Times New Roman"/>
                <w:color w:val="000000"/>
              </w:rPr>
              <w:t>Demonstron aftësi të përshtatjes dhe krijimit të lojërave të reja lëvizore.</w:t>
            </w:r>
          </w:p>
          <w:p w14:paraId="18F960ED" w14:textId="77777777" w:rsidR="00BF4954" w:rsidRPr="0053724B" w:rsidRDefault="00BF4954" w:rsidP="00374341">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Kryen  lëvizjeve jolokomotore (tërheqje, shtytje, ekuilibrim, kthim, rrotullim etj.), lokomotore (ecje, vrapim, kërcim etj.),lëvizje manipulative pa dhe me mjete (hedhje, pritje, goditje, xhonglim etj.).</w:t>
            </w:r>
          </w:p>
          <w:p w14:paraId="3208335F" w14:textId="77777777" w:rsidR="00BF4954" w:rsidRPr="0053724B" w:rsidRDefault="00BF4954" w:rsidP="00374341">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Demonstron koordinim  në kryerjen e kombinimeve lëvizore me elementë të gjimnastikës aerobike dhe gjimnastikës ritmike.</w:t>
            </w:r>
          </w:p>
          <w:p w14:paraId="7FA7A417" w14:textId="77777777" w:rsidR="00BF4954" w:rsidRPr="0053724B" w:rsidRDefault="00BF4954" w:rsidP="00374341">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Demonstron koordinim  në kryerjen e elementëve akrobatik.</w:t>
            </w:r>
          </w:p>
          <w:p w14:paraId="5D4F0BBA" w14:textId="77777777" w:rsidR="00BF4954" w:rsidRPr="0053724B" w:rsidRDefault="00BF4954" w:rsidP="00374341">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Demonstron koordinim  në kryerjen e kombinimeve lëvizore me elementë të gjimnastikës aerobike.</w:t>
            </w:r>
          </w:p>
          <w:p w14:paraId="3C81C4B3" w14:textId="77777777" w:rsidR="00BF4954" w:rsidRPr="0053724B" w:rsidRDefault="00BF4954" w:rsidP="00374341">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Demonstron koordinim lëvizor dhe nivel kënaqshëm të cilësive fizike në kryerjen e vrapimeve të shpejtësisë dhe qëndrueshmërisë.</w:t>
            </w:r>
          </w:p>
          <w:p w14:paraId="5963D09B" w14:textId="77777777" w:rsidR="00BF4954" w:rsidRPr="0053724B" w:rsidRDefault="00BF4954" w:rsidP="00374341">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Kryen elementët teknikë të lojërave sportive sipas programit mësimor. </w:t>
            </w:r>
          </w:p>
          <w:p w14:paraId="6546B262" w14:textId="77777777" w:rsidR="00BF4954" w:rsidRPr="0053724B" w:rsidRDefault="00BF4954" w:rsidP="00374341">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Njeh dhe aplikon në lojëra elementë të thjeshtë taktik.</w:t>
            </w:r>
          </w:p>
        </w:tc>
      </w:tr>
      <w:tr w:rsidR="00BF4954" w:rsidRPr="0053724B" w14:paraId="74077C68" w14:textId="77777777" w:rsidTr="00902F2E">
        <w:tc>
          <w:tcPr>
            <w:tcW w:w="851" w:type="dxa"/>
            <w:shd w:val="clear" w:color="auto" w:fill="CCFFCC"/>
          </w:tcPr>
          <w:p w14:paraId="101813F0"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lastRenderedPageBreak/>
              <w:t>Niveli</w:t>
            </w:r>
          </w:p>
        </w:tc>
        <w:tc>
          <w:tcPr>
            <w:tcW w:w="4423" w:type="dxa"/>
            <w:gridSpan w:val="2"/>
            <w:shd w:val="clear" w:color="auto" w:fill="CCC0D9"/>
          </w:tcPr>
          <w:p w14:paraId="06C1A6DF"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Shkalla 3</w:t>
            </w:r>
          </w:p>
        </w:tc>
        <w:tc>
          <w:tcPr>
            <w:tcW w:w="4394" w:type="dxa"/>
            <w:gridSpan w:val="2"/>
            <w:shd w:val="clear" w:color="auto" w:fill="C4BC96"/>
          </w:tcPr>
          <w:p w14:paraId="4E2B73D4" w14:textId="77777777" w:rsidR="00BF4954" w:rsidRPr="0053724B" w:rsidRDefault="00BF4954" w:rsidP="00374341">
            <w:pPr>
              <w:spacing w:after="0" w:line="240" w:lineRule="auto"/>
              <w:ind w:left="34" w:hanging="34"/>
              <w:jc w:val="center"/>
              <w:rPr>
                <w:rFonts w:ascii="Times New Roman" w:hAnsi="Times New Roman"/>
                <w:b/>
              </w:rPr>
            </w:pPr>
            <w:r w:rsidRPr="0053724B">
              <w:rPr>
                <w:rFonts w:ascii="Times New Roman" w:hAnsi="Times New Roman"/>
                <w:b/>
              </w:rPr>
              <w:t>Shkalla 4</w:t>
            </w:r>
          </w:p>
        </w:tc>
      </w:tr>
      <w:tr w:rsidR="00BF4954" w:rsidRPr="0053724B" w14:paraId="775E31A6" w14:textId="77777777" w:rsidTr="00902F2E">
        <w:tc>
          <w:tcPr>
            <w:tcW w:w="851" w:type="dxa"/>
            <w:shd w:val="clear" w:color="auto" w:fill="95B3D7"/>
          </w:tcPr>
          <w:p w14:paraId="5E3C8D4D"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5</w:t>
            </w:r>
          </w:p>
        </w:tc>
        <w:tc>
          <w:tcPr>
            <w:tcW w:w="4423" w:type="dxa"/>
            <w:gridSpan w:val="2"/>
          </w:tcPr>
          <w:p w14:paraId="5405B5FD"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7A237DC7"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përshtatjen e  skemave të ndryshme lëvizore sipas situatave të veprimtarisë fizike ose lojës.</w:t>
            </w:r>
          </w:p>
          <w:p w14:paraId="3E9D3773"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të përshtatjes dhe krijimit të lojërave të reja lëvizore.</w:t>
            </w:r>
          </w:p>
          <w:p w14:paraId="30650FDE"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shumë të mirë</w:t>
            </w:r>
            <w:r w:rsidRPr="0053724B">
              <w:rPr>
                <w:rFonts w:ascii="Times New Roman" w:hAnsi="Times New Roman"/>
              </w:rPr>
              <w:t xml:space="preserve"> lëvizor në kryerjen e kombinacioneve  lëvizore të gjimnastikës aerobike dhe akrobatike.</w:t>
            </w:r>
          </w:p>
          <w:p w14:paraId="301E905D"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shumë të mirë</w:t>
            </w:r>
            <w:r w:rsidRPr="0053724B">
              <w:rPr>
                <w:rFonts w:ascii="Times New Roman" w:hAnsi="Times New Roman"/>
              </w:rPr>
              <w:t xml:space="preserve"> lëvizor kryerjen e  lëvizjeve  manipulative me mjete të parashikuara në programin  mësimor.</w:t>
            </w:r>
          </w:p>
          <w:p w14:paraId="1F951C06"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shumë të mirë</w:t>
            </w:r>
            <w:r w:rsidRPr="0053724B">
              <w:rPr>
                <w:rFonts w:ascii="Times New Roman" w:hAnsi="Times New Roman"/>
              </w:rPr>
              <w:t xml:space="preserve"> lëvizor dhe nivel të lartë të cilësive fizike në kryerjen e vrapimeve të shpejtësisë dhe qëndrueshmërisë.</w:t>
            </w:r>
          </w:p>
          <w:p w14:paraId="3660DCA9"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shumë të mirë</w:t>
            </w:r>
            <w:r w:rsidRPr="0053724B">
              <w:rPr>
                <w:rFonts w:ascii="Times New Roman" w:hAnsi="Times New Roman"/>
              </w:rPr>
              <w:t xml:space="preserve"> në kryerjen  e elementeve teknikë të lojërave sportive sipas programit mësimor.</w:t>
            </w:r>
          </w:p>
        </w:tc>
        <w:tc>
          <w:tcPr>
            <w:tcW w:w="4394" w:type="dxa"/>
            <w:gridSpan w:val="2"/>
          </w:tcPr>
          <w:p w14:paraId="3CFE0800"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7885C236"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përshtatjen e  skemave të ndryshme lëvizore sipas situatave të veprimtarisë fizike ose lojës.</w:t>
            </w:r>
          </w:p>
          <w:p w14:paraId="3E788622"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të përshtatjes dhe krijimit të lojërave të reja lëvizore.</w:t>
            </w:r>
          </w:p>
          <w:p w14:paraId="30BE8B36"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shumë të mirë</w:t>
            </w:r>
            <w:r w:rsidRPr="0053724B">
              <w:rPr>
                <w:rFonts w:ascii="Times New Roman" w:hAnsi="Times New Roman"/>
              </w:rPr>
              <w:t xml:space="preserve"> lëvizor në kryerjen e kombinacioneve  lëvizore të gjimnastikës aerobike dhe akrobatike.</w:t>
            </w:r>
          </w:p>
          <w:p w14:paraId="18EF6DB0"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shumë të mirë</w:t>
            </w:r>
            <w:r w:rsidRPr="0053724B">
              <w:rPr>
                <w:rFonts w:ascii="Times New Roman" w:hAnsi="Times New Roman"/>
              </w:rPr>
              <w:t xml:space="preserve"> lëvizor kryerjen e  lëvizjeve  manipulative me mjete të parashikuara në programin  mësimor.</w:t>
            </w:r>
          </w:p>
          <w:p w14:paraId="344FAEF6"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 xml:space="preserve">koordinim shumë të mirë </w:t>
            </w:r>
            <w:r w:rsidRPr="0053724B">
              <w:rPr>
                <w:rFonts w:ascii="Times New Roman" w:hAnsi="Times New Roman"/>
              </w:rPr>
              <w:t>lëvizor dhe nivel të lartë të cilësive fizike në kryerjen e vrapimeve të shpejtësisë dhe qëndrueshmërisë.</w:t>
            </w:r>
          </w:p>
          <w:p w14:paraId="6FF7EBC8"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shumë të mirë</w:t>
            </w:r>
            <w:r w:rsidRPr="0053724B">
              <w:rPr>
                <w:rFonts w:ascii="Times New Roman" w:hAnsi="Times New Roman"/>
              </w:rPr>
              <w:t xml:space="preserve"> në kryerjen  e elementeve teknikë të lojërave sportive sipas programit mësimor.</w:t>
            </w:r>
          </w:p>
          <w:p w14:paraId="151D3E63" w14:textId="77777777" w:rsidR="00BF4954" w:rsidRPr="0053724B" w:rsidRDefault="00BF4954" w:rsidP="00E34B88">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të elementëve taktik të lojrave sportive të parashikuara në program.</w:t>
            </w:r>
          </w:p>
          <w:p w14:paraId="1DEF10A4" w14:textId="77777777" w:rsidR="00BF4954" w:rsidRPr="0053724B" w:rsidRDefault="00BF4954" w:rsidP="00E34B88">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për aplikimin e elementëve taktik në lojërat sportive të parashikuara në program.</w:t>
            </w:r>
          </w:p>
        </w:tc>
      </w:tr>
      <w:tr w:rsidR="00BF4954" w:rsidRPr="0053724B" w14:paraId="4751F2A4" w14:textId="77777777" w:rsidTr="00902F2E">
        <w:tc>
          <w:tcPr>
            <w:tcW w:w="851" w:type="dxa"/>
            <w:shd w:val="clear" w:color="auto" w:fill="FFC5F3"/>
          </w:tcPr>
          <w:p w14:paraId="73A3B7D8"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4</w:t>
            </w:r>
          </w:p>
        </w:tc>
        <w:tc>
          <w:tcPr>
            <w:tcW w:w="4423" w:type="dxa"/>
            <w:gridSpan w:val="2"/>
          </w:tcPr>
          <w:p w14:paraId="6AD0D420"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6866B6CD"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përshtatjen e  skemave të ndryshme lëvizore sipas situatave të veprimtarisë fizike ose lojës.</w:t>
            </w:r>
          </w:p>
          <w:p w14:paraId="477FB4F5"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të përshtatjes dhe krijimit të lojërave të reja lëvizore.</w:t>
            </w:r>
          </w:p>
          <w:p w14:paraId="094DF6B8"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në kryerjen e kombinacioneve  lëvizore të gjimnastikës aerobike dhe akrobatike.</w:t>
            </w:r>
          </w:p>
          <w:p w14:paraId="0EFEB0E9"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kryerjen e  lëvizjeve  manipulative me mjete të parashikuara në programin  mësimor.</w:t>
            </w:r>
          </w:p>
          <w:p w14:paraId="5BD599BC"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dhe nivel të kënaqshëm  të cilësive fizike në kryerjen e vrapimeve të shpejtësisë dhe qëndrueshmërisë.</w:t>
            </w:r>
          </w:p>
          <w:p w14:paraId="2C7798E4"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të mirë</w:t>
            </w:r>
            <w:r w:rsidRPr="0053724B">
              <w:rPr>
                <w:rFonts w:ascii="Times New Roman" w:hAnsi="Times New Roman"/>
              </w:rPr>
              <w:t xml:space="preserve"> në kryerjen  e elementeve teknikë të lojërave sportive sipas programit mësimor.</w:t>
            </w:r>
          </w:p>
        </w:tc>
        <w:tc>
          <w:tcPr>
            <w:tcW w:w="4394" w:type="dxa"/>
            <w:gridSpan w:val="2"/>
          </w:tcPr>
          <w:p w14:paraId="03312345"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0F22C9A3"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përshtatjen e  skemave të ndryshme lëvizore sipas situatave të veprimtarisë fizike ose lojës.</w:t>
            </w:r>
          </w:p>
          <w:p w14:paraId="449E3534"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të përshtatjes dhe krijimit të lojërave të reja lëvizore.</w:t>
            </w:r>
          </w:p>
          <w:p w14:paraId="046BE536"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në kryerjen e kombinacioneve  lëvizore të gjimnastikës aerobike dhe akrobatike.</w:t>
            </w:r>
          </w:p>
          <w:p w14:paraId="3A44E983"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kryerjen e  lëvizjeve  manipulative me mjete të parashikuara në programin  mësimor.</w:t>
            </w:r>
          </w:p>
          <w:p w14:paraId="00BF1678"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mirë</w:t>
            </w:r>
            <w:r w:rsidRPr="0053724B">
              <w:rPr>
                <w:rFonts w:ascii="Times New Roman" w:hAnsi="Times New Roman"/>
              </w:rPr>
              <w:t xml:space="preserve"> lëvizor dhe nivel të kënaqshëm  të cilësive fizike në kryerjen e vrapimeve të shpejtësisë dhe qëndrueshmërisë.</w:t>
            </w:r>
          </w:p>
          <w:p w14:paraId="3DCD9ED5"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 xml:space="preserve">teknikë  të mirë </w:t>
            </w:r>
            <w:r w:rsidRPr="0053724B">
              <w:rPr>
                <w:rFonts w:ascii="Times New Roman" w:hAnsi="Times New Roman"/>
              </w:rPr>
              <w:t>në kryerjen  e elementeve teknikë të lojërave sportive sipas programit mësimor.</w:t>
            </w:r>
          </w:p>
          <w:p w14:paraId="145335C9" w14:textId="77777777" w:rsidR="00BF4954" w:rsidRPr="0053724B" w:rsidRDefault="00BF4954" w:rsidP="00E34B88">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të elementëve </w:t>
            </w:r>
            <w:r w:rsidRPr="0053724B">
              <w:rPr>
                <w:rFonts w:ascii="Times New Roman" w:hAnsi="Times New Roman"/>
              </w:rPr>
              <w:lastRenderedPageBreak/>
              <w:t>taktik të lojërave sportive të parashikuara në program..</w:t>
            </w:r>
          </w:p>
          <w:p w14:paraId="57432E3E"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për aplikimin e elementeve taktik në lojërat sportive të parashikuara në program..</w:t>
            </w:r>
          </w:p>
        </w:tc>
      </w:tr>
      <w:tr w:rsidR="00BF4954" w:rsidRPr="0053724B" w14:paraId="20CD2D66" w14:textId="77777777" w:rsidTr="00902F2E">
        <w:tc>
          <w:tcPr>
            <w:tcW w:w="851" w:type="dxa"/>
            <w:shd w:val="clear" w:color="auto" w:fill="C2D69B"/>
          </w:tcPr>
          <w:p w14:paraId="2DD6498F"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lastRenderedPageBreak/>
              <w:t>Niveli 3</w:t>
            </w:r>
          </w:p>
        </w:tc>
        <w:tc>
          <w:tcPr>
            <w:tcW w:w="4423" w:type="dxa"/>
            <w:gridSpan w:val="2"/>
          </w:tcPr>
          <w:p w14:paraId="10D0AD79"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309BA91D"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përshtatjen e  skemave të ndryshme lëvizore sipas situatave të veprimtarisë fizike ose lojës.</w:t>
            </w:r>
          </w:p>
          <w:p w14:paraId="5EB3932D"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të përshtatjes dhe krijimit të lojërave të reja lëvizore.</w:t>
            </w:r>
          </w:p>
          <w:p w14:paraId="2A2216CA"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në kryerjen e kombinacioneve  lëvizore të gjimnastikës aerobike dhe akrobatike.</w:t>
            </w:r>
          </w:p>
          <w:p w14:paraId="78D11D5E"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kryerjen e  lëvizjeve  manipulative me mjete të parashikuara në programin  mësimor.</w:t>
            </w:r>
          </w:p>
          <w:p w14:paraId="0960A520"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dhe nivel të ulët  të cilësive fizike në kryerjen e vrapimeve të shpejtësisë dhe qëndrueshmërisë.</w:t>
            </w:r>
          </w:p>
          <w:p w14:paraId="5BAB6768"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të pjesshme</w:t>
            </w:r>
            <w:r w:rsidRPr="0053724B">
              <w:rPr>
                <w:rFonts w:ascii="Times New Roman" w:hAnsi="Times New Roman"/>
              </w:rPr>
              <w:t xml:space="preserve"> në kryerjen  e elementeve teknikë të lojërave sportive sipas programit mësimor.</w:t>
            </w:r>
          </w:p>
        </w:tc>
        <w:tc>
          <w:tcPr>
            <w:tcW w:w="4394" w:type="dxa"/>
            <w:gridSpan w:val="2"/>
          </w:tcPr>
          <w:p w14:paraId="59AAF61E"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0EB0C7F9"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përshtatjen e  skemave të ndryshme lëvizore sipas situatave të veprimtarisë fizike ose lojës.</w:t>
            </w:r>
          </w:p>
          <w:p w14:paraId="2EF46497"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të përshtatjes dhe krijimit të lojërave të reja lëvizore.</w:t>
            </w:r>
          </w:p>
          <w:p w14:paraId="70C3B31E"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në kryerjen e kombinacioneve  lëvizore të gjimnastikës aerobike dhe akrobatike.</w:t>
            </w:r>
          </w:p>
          <w:p w14:paraId="1EBB83EE"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kryerjen e  lëvizjeve  manipulative me mjete të parashikuara në programin  mësimor.</w:t>
            </w:r>
          </w:p>
          <w:p w14:paraId="1AC10905"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pjesshëm</w:t>
            </w:r>
            <w:r w:rsidRPr="0053724B">
              <w:rPr>
                <w:rFonts w:ascii="Times New Roman" w:hAnsi="Times New Roman"/>
              </w:rPr>
              <w:t xml:space="preserve"> lëvizor dhe nivel të ulët  të cilësive fizike në kryerjen e vrapimeve të shpejtësisë dhe qëndrueshmërisë.</w:t>
            </w:r>
          </w:p>
          <w:p w14:paraId="7A83CA32"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të pjesshme</w:t>
            </w:r>
            <w:r w:rsidRPr="0053724B">
              <w:rPr>
                <w:rFonts w:ascii="Times New Roman" w:hAnsi="Times New Roman"/>
              </w:rPr>
              <w:t xml:space="preserve"> në kryerjen  e elementeve teknikë të lojërave sportive sipas programit mësimor.</w:t>
            </w:r>
          </w:p>
          <w:p w14:paraId="2CF0E803" w14:textId="77777777" w:rsidR="00BF4954" w:rsidRPr="0053724B" w:rsidRDefault="00BF4954" w:rsidP="00E34B88">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të elementëve taktik të lojërave sportive të parashikuara në program..</w:t>
            </w:r>
          </w:p>
          <w:p w14:paraId="31017AB5"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për aplikimin elementëve taktik në lojërat sportive të parashikuara në program..</w:t>
            </w:r>
          </w:p>
        </w:tc>
      </w:tr>
      <w:tr w:rsidR="00BF4954" w:rsidRPr="0053724B" w14:paraId="090D3846" w14:textId="77777777" w:rsidTr="00902F2E">
        <w:tc>
          <w:tcPr>
            <w:tcW w:w="851" w:type="dxa"/>
            <w:shd w:val="clear" w:color="auto" w:fill="FABF8F"/>
          </w:tcPr>
          <w:p w14:paraId="7A536C01"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2</w:t>
            </w:r>
          </w:p>
        </w:tc>
        <w:tc>
          <w:tcPr>
            <w:tcW w:w="4423" w:type="dxa"/>
            <w:gridSpan w:val="2"/>
          </w:tcPr>
          <w:p w14:paraId="6D636D47"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t>Nxënësi/ja i këtij niveli:</w:t>
            </w:r>
          </w:p>
          <w:p w14:paraId="1A643402"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përshtatjen e  skemave të ndryshme lëvizore sipas situatave të veprimtarisë fizike ose lojës.</w:t>
            </w:r>
          </w:p>
          <w:p w14:paraId="112BE3E8"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të përshtatjes dhe krijimit të lojërave të reja lëvizore.</w:t>
            </w:r>
          </w:p>
          <w:p w14:paraId="5BD2F114"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kufizuar</w:t>
            </w:r>
            <w:r w:rsidRPr="0053724B">
              <w:rPr>
                <w:rFonts w:ascii="Times New Roman" w:hAnsi="Times New Roman"/>
              </w:rPr>
              <w:t xml:space="preserve"> lëvizor në kryerjen e kombinacioneve  lëvizore të gjimnastikës aerobike dhe akrobatike.</w:t>
            </w:r>
          </w:p>
          <w:p w14:paraId="46777624"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kufizuar</w:t>
            </w:r>
            <w:r w:rsidRPr="0053724B">
              <w:rPr>
                <w:rFonts w:ascii="Times New Roman" w:hAnsi="Times New Roman"/>
              </w:rPr>
              <w:t xml:space="preserve"> lëvizor kryerjen e  lëvizjeve  manipulative me mjete të parashikuara në programin  mësimor.</w:t>
            </w:r>
          </w:p>
          <w:p w14:paraId="6FFC0FCD"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kufizuar</w:t>
            </w:r>
            <w:r w:rsidRPr="0053724B">
              <w:rPr>
                <w:rFonts w:ascii="Times New Roman" w:hAnsi="Times New Roman"/>
              </w:rPr>
              <w:t xml:space="preserve"> lëvizor dhe nivel shumë të ulët  të cilësive fizike </w:t>
            </w:r>
            <w:r w:rsidRPr="0053724B">
              <w:rPr>
                <w:rFonts w:ascii="Times New Roman" w:hAnsi="Times New Roman"/>
              </w:rPr>
              <w:lastRenderedPageBreak/>
              <w:t>në kryerjen e vrapimeve të shpejtësisë dhe qëndrueshmërisë.</w:t>
            </w:r>
          </w:p>
          <w:p w14:paraId="33F72BAD"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të kufizuar</w:t>
            </w:r>
            <w:r w:rsidRPr="0053724B">
              <w:rPr>
                <w:rFonts w:ascii="Times New Roman" w:hAnsi="Times New Roman"/>
              </w:rPr>
              <w:t xml:space="preserve">  në kryerjen  e elementeve teknikë të lojërave sportive sipas programit mësimor.</w:t>
            </w:r>
          </w:p>
        </w:tc>
        <w:tc>
          <w:tcPr>
            <w:tcW w:w="4394" w:type="dxa"/>
            <w:gridSpan w:val="2"/>
          </w:tcPr>
          <w:p w14:paraId="2C535D99" w14:textId="77777777" w:rsidR="00BF4954" w:rsidRPr="0053724B" w:rsidRDefault="00BF4954" w:rsidP="00E34B88">
            <w:pPr>
              <w:spacing w:after="0" w:line="240" w:lineRule="auto"/>
              <w:rPr>
                <w:rFonts w:ascii="Times New Roman" w:hAnsi="Times New Roman"/>
              </w:rPr>
            </w:pPr>
            <w:r w:rsidRPr="0053724B">
              <w:rPr>
                <w:rFonts w:ascii="Times New Roman" w:hAnsi="Times New Roman"/>
              </w:rPr>
              <w:lastRenderedPageBreak/>
              <w:t>Nxënësi/ja i këtij niveli:</w:t>
            </w:r>
          </w:p>
          <w:p w14:paraId="153A7094" w14:textId="77777777" w:rsidR="00BF4954" w:rsidRPr="0053724B" w:rsidRDefault="00BF4954" w:rsidP="00E34B88">
            <w:pPr>
              <w:pStyle w:val="ListParagraph"/>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përshtatjen e  skemave të ndryshme lëvizore sipas situatave të  veprimtarisë fizike ose lojës.</w:t>
            </w:r>
          </w:p>
          <w:p w14:paraId="7DFDA7DE"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të përshtatjes dhe krijimit të lojërave të reja lëvizore.</w:t>
            </w:r>
          </w:p>
          <w:p w14:paraId="071DE225"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 xml:space="preserve">koordinim  të kufizuar </w:t>
            </w:r>
            <w:r w:rsidRPr="0053724B">
              <w:rPr>
                <w:rFonts w:ascii="Times New Roman" w:hAnsi="Times New Roman"/>
              </w:rPr>
              <w:t>lëvizor në kryerjen e kombinacioneve  lëvizore të gjimnastikës aerobike dhe akrobatike.</w:t>
            </w:r>
          </w:p>
          <w:p w14:paraId="20794789" w14:textId="77777777" w:rsidR="00BF4954" w:rsidRPr="0053724B" w:rsidRDefault="00BF4954" w:rsidP="00E34B88">
            <w:pPr>
              <w:numPr>
                <w:ilvl w:val="0"/>
                <w:numId w:val="4"/>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kufizuar</w:t>
            </w:r>
            <w:r w:rsidRPr="0053724B">
              <w:rPr>
                <w:rFonts w:ascii="Times New Roman" w:hAnsi="Times New Roman"/>
              </w:rPr>
              <w:t xml:space="preserve"> lëvizor kryerjen e  lëvizjeve  manipulative me mjete të parashikuara në programin  mësimor.</w:t>
            </w:r>
          </w:p>
          <w:p w14:paraId="67BA1F0B"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koordinim të kufizuar</w:t>
            </w:r>
            <w:r w:rsidRPr="0053724B">
              <w:rPr>
                <w:rFonts w:ascii="Times New Roman" w:hAnsi="Times New Roman"/>
              </w:rPr>
              <w:t xml:space="preserve"> lëvizor dhe nivel shumë të ulët  të cilësive fizike </w:t>
            </w:r>
            <w:r w:rsidRPr="0053724B">
              <w:rPr>
                <w:rFonts w:ascii="Times New Roman" w:hAnsi="Times New Roman"/>
              </w:rPr>
              <w:lastRenderedPageBreak/>
              <w:t>në kryerjen e vrapimeve të shpejtësisë dhe qëndrueshmërisë.</w:t>
            </w:r>
          </w:p>
          <w:p w14:paraId="6A45E5C0" w14:textId="77777777"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teknikë  të kufizuar</w:t>
            </w:r>
            <w:r w:rsidRPr="0053724B">
              <w:rPr>
                <w:rFonts w:ascii="Times New Roman" w:hAnsi="Times New Roman"/>
              </w:rPr>
              <w:t xml:space="preserve">  në kryerjen  e elementeve teknikë të lojërave sportive sipas programit mësimor.</w:t>
            </w:r>
          </w:p>
          <w:p w14:paraId="168BE127" w14:textId="77777777" w:rsidR="00BF4954" w:rsidRPr="0053724B" w:rsidRDefault="00BF4954" w:rsidP="00E34B88">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të elementëve taktik të lojërave sportive të parashikuara në program..</w:t>
            </w:r>
          </w:p>
          <w:p w14:paraId="0F4945F3" w14:textId="62F10971" w:rsidR="00BF4954" w:rsidRPr="0053724B" w:rsidRDefault="00BF4954" w:rsidP="00E34B88">
            <w:pPr>
              <w:numPr>
                <w:ilvl w:val="0"/>
                <w:numId w:val="4"/>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për aplikimin elementëve taktik në lojërat sportive të parashikuara në program.</w:t>
            </w:r>
          </w:p>
        </w:tc>
      </w:tr>
      <w:tr w:rsidR="00BF4954" w:rsidRPr="0053724B" w14:paraId="633D6E04" w14:textId="77777777" w:rsidTr="00902F2E">
        <w:tc>
          <w:tcPr>
            <w:tcW w:w="9668" w:type="dxa"/>
            <w:gridSpan w:val="5"/>
            <w:shd w:val="clear" w:color="auto" w:fill="F2DBDB"/>
          </w:tcPr>
          <w:p w14:paraId="5B34835C" w14:textId="77777777" w:rsidR="00BF4954" w:rsidRPr="0053724B" w:rsidRDefault="00BF4954" w:rsidP="00374341">
            <w:pPr>
              <w:autoSpaceDE w:val="0"/>
              <w:autoSpaceDN w:val="0"/>
              <w:adjustRightInd w:val="0"/>
              <w:spacing w:after="0" w:line="240" w:lineRule="auto"/>
              <w:rPr>
                <w:rFonts w:ascii="Times New Roman" w:hAnsi="Times New Roman"/>
                <w:b/>
                <w:bCs/>
              </w:rPr>
            </w:pPr>
            <w:r w:rsidRPr="0053724B">
              <w:rPr>
                <w:rFonts w:ascii="Times New Roman" w:hAnsi="Times New Roman"/>
                <w:b/>
                <w:bCs/>
              </w:rPr>
              <w:lastRenderedPageBreak/>
              <w:t xml:space="preserve">Kompetenca 2: </w:t>
            </w:r>
            <w:r w:rsidRPr="0053724B">
              <w:rPr>
                <w:rFonts w:ascii="Times New Roman" w:hAnsi="Times New Roman"/>
                <w:b/>
                <w:color w:val="222222"/>
              </w:rPr>
              <w:t xml:space="preserve">Ndërvepron me të tjerët në situata të ndryshme lëvizore e sportive </w:t>
            </w:r>
            <w:r w:rsidRPr="0053724B">
              <w:rPr>
                <w:rStyle w:val="FootnoteReference0"/>
                <w:rFonts w:ascii="Times New Roman" w:hAnsi="Times New Roman"/>
                <w:b/>
                <w:color w:val="222222"/>
              </w:rPr>
              <w:footnoteReference w:id="3"/>
            </w:r>
          </w:p>
          <w:p w14:paraId="08A04787" w14:textId="77777777" w:rsidR="00BF4954" w:rsidRPr="0053724B" w:rsidRDefault="00BF4954" w:rsidP="00374341">
            <w:pPr>
              <w:pStyle w:val="ListParagraph"/>
              <w:numPr>
                <w:ilvl w:val="0"/>
                <w:numId w:val="5"/>
              </w:numPr>
              <w:spacing w:after="0" w:line="240" w:lineRule="auto"/>
              <w:jc w:val="both"/>
              <w:rPr>
                <w:rFonts w:ascii="Times New Roman" w:hAnsi="Times New Roman"/>
              </w:rPr>
            </w:pPr>
            <w:r w:rsidRPr="0053724B">
              <w:rPr>
                <w:rFonts w:ascii="Times New Roman" w:hAnsi="Times New Roman"/>
              </w:rPr>
              <w:t>Menaxhon emocionet personale negative dhe pozitive gjatë dhe pas lojës.</w:t>
            </w:r>
          </w:p>
          <w:p w14:paraId="07E4B720" w14:textId="77777777" w:rsidR="00BF4954" w:rsidRPr="0053724B" w:rsidRDefault="00BF4954" w:rsidP="00374341">
            <w:pPr>
              <w:pStyle w:val="ListParagraph"/>
              <w:numPr>
                <w:ilvl w:val="0"/>
                <w:numId w:val="5"/>
              </w:numPr>
              <w:spacing w:after="0" w:line="240" w:lineRule="auto"/>
              <w:jc w:val="both"/>
              <w:rPr>
                <w:rFonts w:ascii="Times New Roman" w:hAnsi="Times New Roman"/>
              </w:rPr>
            </w:pPr>
            <w:r w:rsidRPr="0053724B">
              <w:rPr>
                <w:rFonts w:ascii="Times New Roman" w:hAnsi="Times New Roman"/>
              </w:rPr>
              <w:t>Ndërton bashkëpunim me shokët e grupit.</w:t>
            </w:r>
          </w:p>
          <w:p w14:paraId="6C51F920" w14:textId="77777777" w:rsidR="00BF4954" w:rsidRPr="0053724B" w:rsidRDefault="00BF4954" w:rsidP="00374341">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rPr>
              <w:t>Respekton kundërshtarët në lojë.</w:t>
            </w:r>
          </w:p>
          <w:p w14:paraId="1FCF2ACD" w14:textId="77777777" w:rsidR="00BF4954" w:rsidRPr="0053724B" w:rsidRDefault="00BF4954" w:rsidP="00374341">
            <w:pPr>
              <w:pStyle w:val="ListParagraph"/>
              <w:numPr>
                <w:ilvl w:val="0"/>
                <w:numId w:val="6"/>
              </w:numPr>
              <w:autoSpaceDE w:val="0"/>
              <w:autoSpaceDN w:val="0"/>
              <w:adjustRightInd w:val="0"/>
              <w:spacing w:after="0" w:line="240" w:lineRule="auto"/>
              <w:rPr>
                <w:rFonts w:ascii="Times New Roman" w:hAnsi="Times New Roman"/>
              </w:rPr>
            </w:pPr>
            <w:r w:rsidRPr="0053724B">
              <w:rPr>
                <w:rFonts w:ascii="Times New Roman" w:hAnsi="Times New Roman"/>
              </w:rPr>
              <w:t xml:space="preserve">Zbaton rregullat në lojërat sportive të parashikuara në program. </w:t>
            </w:r>
          </w:p>
          <w:p w14:paraId="69A9BCC8" w14:textId="77777777" w:rsidR="00BF4954" w:rsidRPr="0053724B" w:rsidRDefault="00BF4954" w:rsidP="00374341">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rPr>
              <w:t>Respekton diversitetin.</w:t>
            </w:r>
          </w:p>
          <w:p w14:paraId="2FBC3B58" w14:textId="77777777" w:rsidR="00BF4954" w:rsidRPr="0053724B" w:rsidRDefault="00BF4954" w:rsidP="00374341">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rPr>
              <w:t>Demonstron gatishmëri  për të ndihmuar të tjerët dhe për të dhënë kontributin personal.</w:t>
            </w:r>
          </w:p>
        </w:tc>
      </w:tr>
      <w:tr w:rsidR="00BF4954" w:rsidRPr="0053724B" w14:paraId="10061390" w14:textId="77777777" w:rsidTr="00902F2E">
        <w:tc>
          <w:tcPr>
            <w:tcW w:w="1041" w:type="dxa"/>
            <w:gridSpan w:val="2"/>
            <w:shd w:val="clear" w:color="auto" w:fill="CCFFCC"/>
          </w:tcPr>
          <w:p w14:paraId="46B2817E"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w:t>
            </w:r>
          </w:p>
        </w:tc>
        <w:tc>
          <w:tcPr>
            <w:tcW w:w="4233" w:type="dxa"/>
            <w:shd w:val="clear" w:color="auto" w:fill="CCC0D9"/>
          </w:tcPr>
          <w:p w14:paraId="491EAA25"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Shkalla 3</w:t>
            </w:r>
          </w:p>
        </w:tc>
        <w:tc>
          <w:tcPr>
            <w:tcW w:w="4394" w:type="dxa"/>
            <w:gridSpan w:val="2"/>
            <w:shd w:val="clear" w:color="auto" w:fill="C4BC96"/>
          </w:tcPr>
          <w:p w14:paraId="38723272" w14:textId="77777777" w:rsidR="00BF4954" w:rsidRPr="0053724B" w:rsidRDefault="00BF4954" w:rsidP="00374341">
            <w:pPr>
              <w:spacing w:after="0" w:line="240" w:lineRule="auto"/>
              <w:ind w:left="34" w:hanging="34"/>
              <w:jc w:val="center"/>
              <w:rPr>
                <w:rFonts w:ascii="Times New Roman" w:hAnsi="Times New Roman"/>
                <w:b/>
              </w:rPr>
            </w:pPr>
            <w:r w:rsidRPr="0053724B">
              <w:rPr>
                <w:rFonts w:ascii="Times New Roman" w:hAnsi="Times New Roman"/>
                <w:b/>
              </w:rPr>
              <w:t>Shkalla 4</w:t>
            </w:r>
          </w:p>
        </w:tc>
      </w:tr>
      <w:tr w:rsidR="00BF4954" w:rsidRPr="0053724B" w14:paraId="65A7B88F" w14:textId="77777777" w:rsidTr="00902F2E">
        <w:tc>
          <w:tcPr>
            <w:tcW w:w="1041" w:type="dxa"/>
            <w:gridSpan w:val="2"/>
            <w:shd w:val="clear" w:color="auto" w:fill="95B3D7"/>
          </w:tcPr>
          <w:p w14:paraId="54292E1D"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5</w:t>
            </w:r>
          </w:p>
        </w:tc>
        <w:tc>
          <w:tcPr>
            <w:tcW w:w="4233" w:type="dxa"/>
          </w:tcPr>
          <w:p w14:paraId="4ADAEE38"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4BF1B276"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menaxhimin e emocioneve personale negative dhe pozitive gjatë dhe pas lojës.</w:t>
            </w:r>
          </w:p>
          <w:p w14:paraId="125823B9"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ndërtimin e marrëdhënieve bashkëpunuese me shokët e grupit.</w:t>
            </w:r>
          </w:p>
          <w:p w14:paraId="5A5F354A"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respekt</w:t>
            </w:r>
            <w:r w:rsidRPr="0053724B">
              <w:rPr>
                <w:rFonts w:ascii="Times New Roman" w:hAnsi="Times New Roman"/>
              </w:rPr>
              <w:t xml:space="preserve">  për  kundërshtarët </w:t>
            </w:r>
            <w:r w:rsidRPr="0053724B">
              <w:rPr>
                <w:rFonts w:ascii="Times New Roman" w:hAnsi="Times New Roman"/>
                <w:i/>
              </w:rPr>
              <w:t>në çdo situatë</w:t>
            </w:r>
            <w:r w:rsidRPr="0053724B">
              <w:rPr>
                <w:rFonts w:ascii="Times New Roman" w:hAnsi="Times New Roman"/>
              </w:rPr>
              <w:t xml:space="preserve">  para gjatë dhe pas lojës.</w:t>
            </w:r>
          </w:p>
          <w:p w14:paraId="118C43DC"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gatishmëri</w:t>
            </w:r>
            <w:r w:rsidRPr="0053724B">
              <w:rPr>
                <w:rFonts w:ascii="Times New Roman" w:hAnsi="Times New Roman"/>
                <w:bCs/>
              </w:rPr>
              <w:t xml:space="preserve"> të  për të ndihmuar të tjerët dhe për të dhënë kontributin personal </w:t>
            </w:r>
            <w:r w:rsidRPr="0053724B">
              <w:rPr>
                <w:rFonts w:ascii="Times New Roman" w:hAnsi="Times New Roman"/>
                <w:bCs/>
                <w:i/>
              </w:rPr>
              <w:t>në çdo situatë</w:t>
            </w:r>
            <w:r w:rsidRPr="0053724B">
              <w:rPr>
                <w:rFonts w:ascii="Times New Roman" w:hAnsi="Times New Roman"/>
                <w:bCs/>
              </w:rPr>
              <w:t xml:space="preserve"> brenda dhe jashtë orës mësimore.</w:t>
            </w:r>
          </w:p>
        </w:tc>
        <w:tc>
          <w:tcPr>
            <w:tcW w:w="4394" w:type="dxa"/>
            <w:gridSpan w:val="2"/>
          </w:tcPr>
          <w:p w14:paraId="4D13F895"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123445AC"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menaxhimin e emocioneve personale negative dhe pozitive gjatë dhe pas lojës.</w:t>
            </w:r>
          </w:p>
          <w:p w14:paraId="7A618D48"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ndërtimin e marrëdhënieve bashkëpunuese me shokët e grupit.</w:t>
            </w:r>
          </w:p>
          <w:p w14:paraId="0B75ED09"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respekt</w:t>
            </w:r>
            <w:r w:rsidRPr="0053724B">
              <w:rPr>
                <w:rFonts w:ascii="Times New Roman" w:hAnsi="Times New Roman"/>
              </w:rPr>
              <w:t xml:space="preserve">  për  kundërshtarët në çdo situatë  para gjatë dhe pas lojës.</w:t>
            </w:r>
          </w:p>
          <w:p w14:paraId="461318B5"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gatishmëri</w:t>
            </w:r>
            <w:r w:rsidRPr="0053724B">
              <w:rPr>
                <w:rFonts w:ascii="Times New Roman" w:hAnsi="Times New Roman"/>
                <w:bCs/>
              </w:rPr>
              <w:t xml:space="preserve"> të  për të ndihmuar të tjerët dhe për të dhënë kontributin personal në çdo situatë brenda dhe jashtë orës mësimore.</w:t>
            </w:r>
          </w:p>
        </w:tc>
      </w:tr>
      <w:tr w:rsidR="00BF4954" w:rsidRPr="0053724B" w14:paraId="2405A67D" w14:textId="77777777" w:rsidTr="00902F2E">
        <w:tc>
          <w:tcPr>
            <w:tcW w:w="1041" w:type="dxa"/>
            <w:gridSpan w:val="2"/>
            <w:shd w:val="clear" w:color="auto" w:fill="FFC5F3"/>
          </w:tcPr>
          <w:p w14:paraId="6E6039DC"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4</w:t>
            </w:r>
          </w:p>
        </w:tc>
        <w:tc>
          <w:tcPr>
            <w:tcW w:w="4233" w:type="dxa"/>
          </w:tcPr>
          <w:p w14:paraId="7C98AD0C"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08339694"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menaxhimin e emocioneve personale negative dhe pozitive gjatë dhe pas lojës.</w:t>
            </w:r>
          </w:p>
          <w:p w14:paraId="3E2470ED"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ndërtimin e marrëdhënieve bashkëpunuese me shokët e grupit.</w:t>
            </w:r>
          </w:p>
          <w:p w14:paraId="170D00AD"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respekt</w:t>
            </w:r>
            <w:r w:rsidRPr="0053724B">
              <w:rPr>
                <w:rFonts w:ascii="Times New Roman" w:hAnsi="Times New Roman"/>
              </w:rPr>
              <w:t xml:space="preserve">  për  kundërshtarët para gjatë dhe pas lojës.</w:t>
            </w:r>
          </w:p>
          <w:p w14:paraId="68DFB8BF"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gatishmëri</w:t>
            </w:r>
            <w:r w:rsidRPr="0053724B">
              <w:rPr>
                <w:rFonts w:ascii="Times New Roman" w:hAnsi="Times New Roman"/>
                <w:bCs/>
              </w:rPr>
              <w:t xml:space="preserve"> të  për të ndihmuar të tjerët dhe për të dhënë kontributin personal brenda dhe jashtë orës mësimore.</w:t>
            </w:r>
          </w:p>
        </w:tc>
        <w:tc>
          <w:tcPr>
            <w:tcW w:w="4394" w:type="dxa"/>
            <w:gridSpan w:val="2"/>
          </w:tcPr>
          <w:p w14:paraId="69BF77A9"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715E8D65"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menaxhimin e emocioneve personale negative dhe pozitive gjatë dhe pas lojës.</w:t>
            </w:r>
          </w:p>
          <w:p w14:paraId="53635752"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ndërtimin e marrëdhënieve bashkëpunuese me shokët e grupit.</w:t>
            </w:r>
          </w:p>
          <w:p w14:paraId="2519D9E7"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respekt</w:t>
            </w:r>
            <w:r w:rsidRPr="0053724B">
              <w:rPr>
                <w:rFonts w:ascii="Times New Roman" w:hAnsi="Times New Roman"/>
              </w:rPr>
              <w:t xml:space="preserve">  për  kundërshtarët para gjatë dhe pas lojës.</w:t>
            </w:r>
          </w:p>
          <w:p w14:paraId="6BC94915"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gatishmëri</w:t>
            </w:r>
            <w:r w:rsidRPr="0053724B">
              <w:rPr>
                <w:rFonts w:ascii="Times New Roman" w:hAnsi="Times New Roman"/>
                <w:bCs/>
              </w:rPr>
              <w:t xml:space="preserve"> të  për të ndihmuar të tjerët dhe për të dhënë kontributin personal brenda dhe jashtë orës mësimore.</w:t>
            </w:r>
          </w:p>
        </w:tc>
      </w:tr>
      <w:tr w:rsidR="00BF4954" w:rsidRPr="0053724B" w14:paraId="4EB87065" w14:textId="77777777" w:rsidTr="00902F2E">
        <w:tc>
          <w:tcPr>
            <w:tcW w:w="1041" w:type="dxa"/>
            <w:gridSpan w:val="2"/>
            <w:shd w:val="clear" w:color="auto" w:fill="C2D69B"/>
          </w:tcPr>
          <w:p w14:paraId="07D0C6A1"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3</w:t>
            </w:r>
          </w:p>
        </w:tc>
        <w:tc>
          <w:tcPr>
            <w:tcW w:w="4233" w:type="dxa"/>
          </w:tcPr>
          <w:p w14:paraId="6F60D152"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704B37E3"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menaxhimin e emocioneve personale </w:t>
            </w:r>
            <w:r w:rsidRPr="0053724B">
              <w:rPr>
                <w:rFonts w:ascii="Times New Roman" w:hAnsi="Times New Roman"/>
              </w:rPr>
              <w:lastRenderedPageBreak/>
              <w:t>negative dhe pozitive gjatë dhe pas lojës.</w:t>
            </w:r>
          </w:p>
          <w:p w14:paraId="10ABFE79"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ndërtimin e marrëdhënieve bashkëpunuese me shokët e grupit.</w:t>
            </w:r>
          </w:p>
          <w:p w14:paraId="314E16F0"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pjesërisht  respekt</w:t>
            </w:r>
            <w:r w:rsidRPr="0053724B">
              <w:rPr>
                <w:rFonts w:ascii="Times New Roman" w:hAnsi="Times New Roman"/>
              </w:rPr>
              <w:t xml:space="preserve">  për  kundërshtarët para gjatë dhe pas lojës.</w:t>
            </w:r>
          </w:p>
          <w:p w14:paraId="1BD2CAC2"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pjesërisht gatishmëri</w:t>
            </w:r>
            <w:r w:rsidRPr="0053724B">
              <w:rPr>
                <w:rFonts w:ascii="Times New Roman" w:hAnsi="Times New Roman"/>
                <w:bCs/>
              </w:rPr>
              <w:t xml:space="preserve"> të  për të ndihmuar të tjerët dhe për të dhënë kontributin personal brenda dhe jashtë orës mësimore.</w:t>
            </w:r>
          </w:p>
        </w:tc>
        <w:tc>
          <w:tcPr>
            <w:tcW w:w="4394" w:type="dxa"/>
            <w:gridSpan w:val="2"/>
          </w:tcPr>
          <w:p w14:paraId="00B93897"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lastRenderedPageBreak/>
              <w:t>Nxënësi/ja i këtij niveli:</w:t>
            </w:r>
          </w:p>
          <w:p w14:paraId="5CBCB09A"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menaxhimin e emocioneve personale </w:t>
            </w:r>
            <w:r w:rsidRPr="0053724B">
              <w:rPr>
                <w:rFonts w:ascii="Times New Roman" w:hAnsi="Times New Roman"/>
              </w:rPr>
              <w:lastRenderedPageBreak/>
              <w:t>negative dhe pozitive gjatë dhe pas lojës.</w:t>
            </w:r>
          </w:p>
          <w:p w14:paraId="4DCFE32E"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ndërtimin e marrëdhënieve bashkëpunuese me shokët e grupit.</w:t>
            </w:r>
          </w:p>
          <w:p w14:paraId="3B4B3BD8"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pjesërisht  respekt</w:t>
            </w:r>
            <w:r w:rsidRPr="0053724B">
              <w:rPr>
                <w:rFonts w:ascii="Times New Roman" w:hAnsi="Times New Roman"/>
              </w:rPr>
              <w:t xml:space="preserve">  për  kundërshtarët para gjatë dhe pas lojës.</w:t>
            </w:r>
          </w:p>
          <w:p w14:paraId="5043A908"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pjesërisht gatishmëri</w:t>
            </w:r>
            <w:r w:rsidRPr="0053724B">
              <w:rPr>
                <w:rFonts w:ascii="Times New Roman" w:hAnsi="Times New Roman"/>
                <w:bCs/>
              </w:rPr>
              <w:t xml:space="preserve"> të  për të ndihmuar të tjerët dhe për të dhënë kontributin personal brenda dhe jashtë orës mësimore.</w:t>
            </w:r>
          </w:p>
        </w:tc>
      </w:tr>
      <w:tr w:rsidR="00BF4954" w:rsidRPr="0053724B" w14:paraId="47C07502" w14:textId="77777777" w:rsidTr="00902F2E">
        <w:tc>
          <w:tcPr>
            <w:tcW w:w="1041" w:type="dxa"/>
            <w:gridSpan w:val="2"/>
            <w:shd w:val="clear" w:color="auto" w:fill="FABF8F"/>
          </w:tcPr>
          <w:p w14:paraId="14BCC064"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lastRenderedPageBreak/>
              <w:t>Niveli 2</w:t>
            </w:r>
          </w:p>
        </w:tc>
        <w:tc>
          <w:tcPr>
            <w:tcW w:w="4233" w:type="dxa"/>
          </w:tcPr>
          <w:p w14:paraId="282D6CCF"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71B408AE"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menaxhimin e emocioneve personale negative dhe pozitive gjatë dhe pas lojës.</w:t>
            </w:r>
          </w:p>
          <w:p w14:paraId="22BDDFFE"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ndërtimin e marrëdhënieve bashkëpunuese me shokët e grupit.</w:t>
            </w:r>
          </w:p>
          <w:p w14:paraId="6946D296"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në mënyrë të kufizuar</w:t>
            </w:r>
            <w:r w:rsidRPr="0053724B">
              <w:rPr>
                <w:rFonts w:ascii="Times New Roman" w:hAnsi="Times New Roman"/>
              </w:rPr>
              <w:t xml:space="preserve">  respekt  për  kundërshtarët para gjatë dhe pas lojës.</w:t>
            </w:r>
          </w:p>
          <w:p w14:paraId="5D09B0FD"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në mënyrë të kufizuar</w:t>
            </w:r>
            <w:r w:rsidRPr="0053724B">
              <w:rPr>
                <w:rFonts w:ascii="Times New Roman" w:hAnsi="Times New Roman"/>
                <w:bCs/>
              </w:rPr>
              <w:t xml:space="preserve"> gatishmëri të  për të ndihmuar të tjerët dhe për të dhënë kontributin personal brenda dhe jashtë orës mësimore.</w:t>
            </w:r>
          </w:p>
        </w:tc>
        <w:tc>
          <w:tcPr>
            <w:tcW w:w="4394" w:type="dxa"/>
            <w:gridSpan w:val="2"/>
          </w:tcPr>
          <w:p w14:paraId="57D7B459"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092E9D64"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menaxhimin e emocioneve personale negative dhe pozitive gjatë dhe pas lojës.</w:t>
            </w:r>
          </w:p>
          <w:p w14:paraId="5C58BDBF" w14:textId="77777777" w:rsidR="00BF4954" w:rsidRPr="0053724B" w:rsidRDefault="00BF4954" w:rsidP="00E52D4E">
            <w:pPr>
              <w:pStyle w:val="ListParagraph"/>
              <w:numPr>
                <w:ilvl w:val="0"/>
                <w:numId w:val="5"/>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ndërtimin e marrëdhënieve bashkëpunuese me shokët e grupit.</w:t>
            </w:r>
          </w:p>
          <w:p w14:paraId="53743FF9"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i/>
              </w:rPr>
              <w:t>Demonstron  në mënyrë të kufizuar</w:t>
            </w:r>
            <w:r w:rsidRPr="0053724B">
              <w:rPr>
                <w:rFonts w:ascii="Times New Roman" w:hAnsi="Times New Roman"/>
              </w:rPr>
              <w:t xml:space="preserve">  respekt  për  kundërshtarët para gjatë dhe pas lojës.</w:t>
            </w:r>
          </w:p>
          <w:p w14:paraId="2DC70967" w14:textId="77777777" w:rsidR="00BF4954" w:rsidRPr="0053724B" w:rsidRDefault="00BF4954" w:rsidP="00E52D4E">
            <w:pPr>
              <w:numPr>
                <w:ilvl w:val="0"/>
                <w:numId w:val="5"/>
              </w:numPr>
              <w:autoSpaceDE w:val="0"/>
              <w:autoSpaceDN w:val="0"/>
              <w:adjustRightInd w:val="0"/>
              <w:spacing w:after="0" w:line="240" w:lineRule="auto"/>
              <w:rPr>
                <w:rFonts w:ascii="Times New Roman" w:hAnsi="Times New Roman"/>
              </w:rPr>
            </w:pPr>
            <w:r w:rsidRPr="0053724B">
              <w:rPr>
                <w:rFonts w:ascii="Times New Roman" w:hAnsi="Times New Roman"/>
                <w:bCs/>
                <w:i/>
              </w:rPr>
              <w:t>Demonstron  në mënyrë të kufizuar</w:t>
            </w:r>
            <w:r w:rsidRPr="0053724B">
              <w:rPr>
                <w:rFonts w:ascii="Times New Roman" w:hAnsi="Times New Roman"/>
                <w:bCs/>
              </w:rPr>
              <w:t xml:space="preserve"> gatishmëri të  për të ndihmuar të tjerët dhe për të dhënë kontributin personal brenda dhe jashtë orës mësimore.</w:t>
            </w:r>
          </w:p>
        </w:tc>
      </w:tr>
      <w:tr w:rsidR="00BF4954" w:rsidRPr="0053724B" w14:paraId="11F6FF25" w14:textId="77777777" w:rsidTr="00902F2E">
        <w:trPr>
          <w:trHeight w:val="1826"/>
        </w:trPr>
        <w:tc>
          <w:tcPr>
            <w:tcW w:w="9668" w:type="dxa"/>
            <w:gridSpan w:val="5"/>
            <w:shd w:val="clear" w:color="auto" w:fill="F2DBDB"/>
          </w:tcPr>
          <w:p w14:paraId="3D55973B" w14:textId="77777777" w:rsidR="00BF4954" w:rsidRPr="0053724B" w:rsidRDefault="00BF4954" w:rsidP="00E52D4E">
            <w:pPr>
              <w:autoSpaceDE w:val="0"/>
              <w:autoSpaceDN w:val="0"/>
              <w:adjustRightInd w:val="0"/>
              <w:spacing w:after="0" w:line="240" w:lineRule="auto"/>
              <w:rPr>
                <w:rFonts w:ascii="Times New Roman" w:hAnsi="Times New Roman"/>
                <w:b/>
                <w:bCs/>
              </w:rPr>
            </w:pPr>
            <w:r w:rsidRPr="0053724B">
              <w:rPr>
                <w:rFonts w:ascii="Times New Roman" w:hAnsi="Times New Roman"/>
                <w:b/>
                <w:bCs/>
              </w:rPr>
              <w:t xml:space="preserve">Kompetenca 3: </w:t>
            </w:r>
            <w:r w:rsidRPr="0053724B">
              <w:rPr>
                <w:rFonts w:ascii="Times New Roman" w:hAnsi="Times New Roman"/>
                <w:b/>
              </w:rPr>
              <w:t>Përshtat  një stil jete aktiv e të shëndetshëm</w:t>
            </w:r>
          </w:p>
          <w:p w14:paraId="1797938B" w14:textId="77777777" w:rsidR="00BF4954" w:rsidRPr="0053724B" w:rsidRDefault="00BF4954" w:rsidP="00E52D4E">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Njeh dhe argumenton dallimet gjinore referuar zhvillimit fizik dhe emocional.</w:t>
            </w:r>
          </w:p>
          <w:p w14:paraId="2D03FE8F" w14:textId="77777777" w:rsidR="00BF4954" w:rsidRPr="0053724B" w:rsidRDefault="00BF4954" w:rsidP="00E52D4E">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 xml:space="preserve">Argumenton </w:t>
            </w:r>
            <w:r w:rsidRPr="0053724B">
              <w:rPr>
                <w:rFonts w:ascii="Times New Roman" w:hAnsi="Times New Roman"/>
                <w:bCs/>
              </w:rPr>
              <w:t xml:space="preserve">përfitimet që sjell zbatimi  në jetën e përditshme të  </w:t>
            </w:r>
            <w:r w:rsidRPr="0053724B">
              <w:rPr>
                <w:rFonts w:ascii="Times New Roman" w:hAnsi="Times New Roman"/>
              </w:rPr>
              <w:t xml:space="preserve">veprimtarisë fizike </w:t>
            </w:r>
            <w:r w:rsidRPr="0053724B">
              <w:rPr>
                <w:rFonts w:ascii="Times New Roman" w:hAnsi="Times New Roman"/>
                <w:bCs/>
              </w:rPr>
              <w:t>të rregullt  dhe ndikimet pozitive tek shëndeti.</w:t>
            </w:r>
          </w:p>
          <w:p w14:paraId="0D497D3C"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Njeh rregullat e ruajtjes së organizmit nga dëmtimet e mundshme gjatë të ushtruarit me   veprimtarisë fizike e sportive.</w:t>
            </w:r>
          </w:p>
          <w:p w14:paraId="57560CA2"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Njeh dhe zbaton rregulla fillestare të dhënies së ndihmës së parë në raste të dëmtimeve (traumave) që shkaktohen gjatë të ushtruarit me aktivitet fizik.</w:t>
            </w:r>
          </w:p>
          <w:p w14:paraId="1B2F98A4"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Argumenton përfitimet që sjellin produktet e ushqimore dhe mënyrat e shëndetshme të të ushqyerit në organizmin e njeriut.</w:t>
            </w:r>
          </w:p>
          <w:p w14:paraId="0BFF93BD"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Njeh problematikën që lidhet me mbipeshën dhe obezitetin, si dhe identifikon disa prej pasojave që vijnë prej mënyrës pasive (sedentare) e të jetuarit.</w:t>
            </w:r>
          </w:p>
          <w:p w14:paraId="66D36A10"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Demonstron përkushtim për ruajtjen dhe kultivimin e higjienës personale dhe të mjedisit në shtëpi, shkollë dhe komunitet.</w:t>
            </w:r>
          </w:p>
          <w:p w14:paraId="5798CEB0"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Identifikon medikamente të dëmshme për shëndetin dhe mirëqenien e tij/saj, që krijojnë varësi, si dhe disa nga efektet (shenjat) dalluese të jashtme të  tyre.</w:t>
            </w:r>
          </w:p>
          <w:p w14:paraId="1C3E1ED7"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Njeh parimet kryesore të Fair-Play-t dhe Filozofisë Olimpike si dhe historikun e simbolet e Olimpizmit dhe Lojërave Olimpike të lashta dhe moderne.</w:t>
            </w:r>
          </w:p>
          <w:p w14:paraId="1631DCF9"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rPr>
              <w:t>Zbaton mënyra të respektimit dhe të ruajtjes së mjedisit ku jeton: shkollë, shtëpi e më gjerë.</w:t>
            </w:r>
          </w:p>
        </w:tc>
      </w:tr>
      <w:tr w:rsidR="00BF4954" w:rsidRPr="0053724B" w14:paraId="446221BA" w14:textId="77777777" w:rsidTr="00902F2E">
        <w:tc>
          <w:tcPr>
            <w:tcW w:w="1041" w:type="dxa"/>
            <w:gridSpan w:val="2"/>
            <w:shd w:val="clear" w:color="auto" w:fill="CCFFCC"/>
          </w:tcPr>
          <w:p w14:paraId="4BA6FB3E"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w:t>
            </w:r>
          </w:p>
        </w:tc>
        <w:tc>
          <w:tcPr>
            <w:tcW w:w="4375" w:type="dxa"/>
            <w:gridSpan w:val="2"/>
            <w:shd w:val="clear" w:color="auto" w:fill="CCC0D9"/>
          </w:tcPr>
          <w:p w14:paraId="60015A54"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Shkalla 3</w:t>
            </w:r>
          </w:p>
        </w:tc>
        <w:tc>
          <w:tcPr>
            <w:tcW w:w="4252" w:type="dxa"/>
            <w:shd w:val="clear" w:color="auto" w:fill="C4BC96"/>
          </w:tcPr>
          <w:p w14:paraId="2EF33C6E" w14:textId="77777777" w:rsidR="00BF4954" w:rsidRPr="0053724B" w:rsidRDefault="00BF4954" w:rsidP="00374341">
            <w:pPr>
              <w:spacing w:after="0" w:line="240" w:lineRule="auto"/>
              <w:ind w:left="34" w:hanging="34"/>
              <w:jc w:val="center"/>
              <w:rPr>
                <w:rFonts w:ascii="Times New Roman" w:hAnsi="Times New Roman"/>
                <w:b/>
              </w:rPr>
            </w:pPr>
            <w:r w:rsidRPr="0053724B">
              <w:rPr>
                <w:rFonts w:ascii="Times New Roman" w:hAnsi="Times New Roman"/>
                <w:b/>
              </w:rPr>
              <w:t>Shkalla 4</w:t>
            </w:r>
          </w:p>
        </w:tc>
      </w:tr>
      <w:tr w:rsidR="00BF4954" w:rsidRPr="0053724B" w14:paraId="75BDE63A" w14:textId="77777777" w:rsidTr="00902F2E">
        <w:tc>
          <w:tcPr>
            <w:tcW w:w="1041" w:type="dxa"/>
            <w:gridSpan w:val="2"/>
            <w:shd w:val="clear" w:color="auto" w:fill="95B3D7"/>
          </w:tcPr>
          <w:p w14:paraId="03B4A747"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5</w:t>
            </w:r>
          </w:p>
        </w:tc>
        <w:tc>
          <w:tcPr>
            <w:tcW w:w="4375" w:type="dxa"/>
            <w:gridSpan w:val="2"/>
          </w:tcPr>
          <w:p w14:paraId="448205F1"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4B2ABC67"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bCs/>
              </w:rPr>
              <w:t xml:space="preserve">Zotëron </w:t>
            </w:r>
            <w:r w:rsidRPr="0053724B">
              <w:rPr>
                <w:rFonts w:ascii="Times New Roman" w:hAnsi="Times New Roman"/>
                <w:bCs/>
                <w:i/>
              </w:rPr>
              <w:t>njohuri shumë të mira</w:t>
            </w:r>
            <w:r w:rsidRPr="0053724B">
              <w:rPr>
                <w:rFonts w:ascii="Times New Roman" w:hAnsi="Times New Roman"/>
                <w:bCs/>
              </w:rPr>
              <w:t xml:space="preserve"> mbi kontributin e aktivitetit fizik në fitimin dhe ruajtjen e një forme të mirë fizike.</w:t>
            </w:r>
          </w:p>
          <w:p w14:paraId="418A8AB1"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vlerësimin e ndryshimeve që pëson pulsi </w:t>
            </w:r>
            <w:r w:rsidRPr="0053724B">
              <w:rPr>
                <w:rFonts w:ascii="Times New Roman" w:hAnsi="Times New Roman"/>
              </w:rPr>
              <w:lastRenderedPageBreak/>
              <w:t>gjatë ngarkesave të ndryshme fizike, si dhe për matjen e tij;</w:t>
            </w:r>
          </w:p>
          <w:p w14:paraId="7AF788E1" w14:textId="77777777" w:rsidR="00BF4954" w:rsidRPr="0053724B" w:rsidRDefault="00BF4954" w:rsidP="00E52D4E">
            <w:pPr>
              <w:pStyle w:val="ListParagraph"/>
              <w:numPr>
                <w:ilvl w:val="0"/>
                <w:numId w:val="9"/>
              </w:numPr>
              <w:spacing w:after="0" w:line="240" w:lineRule="auto"/>
              <w:rPr>
                <w:rFonts w:ascii="Times New Roman" w:hAnsi="Times New Roman"/>
                <w:bCs/>
              </w:rPr>
            </w:pPr>
            <w:r w:rsidRPr="0053724B">
              <w:rPr>
                <w:rFonts w:ascii="Times New Roman" w:hAnsi="Times New Roman"/>
              </w:rPr>
              <w:t xml:space="preserve"> Demonstron </w:t>
            </w:r>
            <w:r w:rsidRPr="0053724B">
              <w:rPr>
                <w:rFonts w:ascii="Times New Roman" w:hAnsi="Times New Roman"/>
                <w:i/>
              </w:rPr>
              <w:t>aftësi shumë të mira</w:t>
            </w:r>
            <w:r w:rsidRPr="0053724B">
              <w:rPr>
                <w:rFonts w:ascii="Times New Roman" w:hAnsi="Times New Roman"/>
              </w:rPr>
              <w:t xml:space="preserve"> në zbatimin e  rregullave të  çlodhjes së organizmit dhe rikuperimit pas  veprimtarisë fizike.</w:t>
            </w:r>
          </w:p>
          <w:p w14:paraId="054B251D"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zbatim shumë të mirë</w:t>
            </w:r>
            <w:r w:rsidRPr="0053724B">
              <w:rPr>
                <w:rFonts w:ascii="Times New Roman" w:hAnsi="Times New Roman"/>
              </w:rPr>
              <w:t xml:space="preserve"> të  rregullave për kryerjen e një veprimtarie fizike  të sigurt, brenda dhe jashtë shkollës.</w:t>
            </w:r>
          </w:p>
          <w:p w14:paraId="2EDB894D"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mbi mënyrat e dhënies së ndihmës së parë në raste</w:t>
            </w:r>
            <w:r w:rsidRPr="0053724B">
              <w:rPr>
                <w:rFonts w:ascii="Times New Roman" w:hAnsi="Times New Roman"/>
                <w:bCs/>
              </w:rPr>
              <w:t xml:space="preserve"> </w:t>
            </w:r>
            <w:r w:rsidRPr="0053724B">
              <w:rPr>
                <w:rFonts w:ascii="Times New Roman" w:hAnsi="Times New Roman"/>
              </w:rPr>
              <w:t>të traumave që vijnë si pasojë e përplasjes së një objekti të fortë me trupin e njeriut (kontuzionet lokale);</w:t>
            </w:r>
          </w:p>
          <w:p w14:paraId="372F188E" w14:textId="77777777" w:rsidR="00BF4954" w:rsidRPr="0053724B" w:rsidRDefault="00BF4954" w:rsidP="00E52D4E">
            <w:pPr>
              <w:pStyle w:val="ListParagraph"/>
              <w:numPr>
                <w:ilvl w:val="0"/>
                <w:numId w:val="7"/>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mbi përfitimet që sjellin produktet  ushqimore dhe mënyrat e shëndetshme të të ushqyerit në organizmin e njeriut.</w:t>
            </w:r>
          </w:p>
          <w:p w14:paraId="24CDC14D"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mbi  konceptet  “Olimpizëm”, “Lëvizje olimpike”, Fair-play”  dhe vlerat edukative të tyre.</w:t>
            </w:r>
          </w:p>
          <w:p w14:paraId="047D65EB"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i/>
              </w:rPr>
              <w:t>Identifikon lehtësisht</w:t>
            </w:r>
            <w:r w:rsidRPr="0053724B">
              <w:rPr>
                <w:rFonts w:ascii="Times New Roman" w:hAnsi="Times New Roman"/>
              </w:rPr>
              <w:t xml:space="preserve"> medikamente të dëmshme për shëndetin dhe mirëqenien e tij/saj, që krijojnë varësi, si dhe disa nga efektet (shenjat) dalluese të jashtme të  tyre.</w:t>
            </w:r>
          </w:p>
        </w:tc>
        <w:tc>
          <w:tcPr>
            <w:tcW w:w="4252" w:type="dxa"/>
          </w:tcPr>
          <w:p w14:paraId="59BB8BA9"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lastRenderedPageBreak/>
              <w:t>Nxënësi/ja i këtij niveli:</w:t>
            </w:r>
          </w:p>
          <w:p w14:paraId="0AE9C171"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shumë të mira</w:t>
            </w:r>
            <w:r w:rsidRPr="0053724B">
              <w:rPr>
                <w:rFonts w:ascii="Times New Roman" w:hAnsi="Times New Roman"/>
              </w:rPr>
              <w:t xml:space="preserve"> në hartimin dhe vënien  në praktikë një plan individual pune në funksion të përmirësimit të gjendjes fizike.</w:t>
            </w:r>
          </w:p>
          <w:p w14:paraId="44AEC6DF"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në </w:t>
            </w:r>
            <w:r w:rsidRPr="0053724B">
              <w:rPr>
                <w:rFonts w:ascii="Times New Roman" w:hAnsi="Times New Roman"/>
              </w:rPr>
              <w:lastRenderedPageBreak/>
              <w:t>identifikimin e  nevojave të  ndryshme për veprimtarisë fizike  e sportive tek vajzat dhe djemtë.</w:t>
            </w:r>
          </w:p>
          <w:p w14:paraId="0010230C"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në identifikimin dhe parandalimin e hemorragjive nga hunda dhe strapove muskulore.</w:t>
            </w:r>
          </w:p>
          <w:p w14:paraId="061D2229"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dhe aftësi</w:t>
            </w:r>
            <w:r w:rsidRPr="0053724B">
              <w:rPr>
                <w:rFonts w:ascii="Times New Roman" w:hAnsi="Times New Roman"/>
              </w:rPr>
              <w:t xml:space="preserve"> </w:t>
            </w:r>
            <w:r w:rsidRPr="0053724B">
              <w:rPr>
                <w:rFonts w:ascii="Times New Roman" w:hAnsi="Times New Roman"/>
                <w:i/>
              </w:rPr>
              <w:t>shumë të mira</w:t>
            </w:r>
            <w:r w:rsidRPr="0053724B">
              <w:rPr>
                <w:rFonts w:ascii="Times New Roman" w:hAnsi="Times New Roman"/>
              </w:rPr>
              <w:t xml:space="preserve"> në  zbatimin e  rregullave fillestare të dhënies së ndihmës së parë në raste të frakturave (thyerjes së kockave) dhe  të hemorragjive nga hunda (gjakderdhjes nga hunda).</w:t>
            </w:r>
          </w:p>
          <w:p w14:paraId="26B4251C"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mbi  organizmat që drejtojnë Lëvizjen Olimpike dhe historikun e pjesëmarrjes së Shqipërisë në Lojërat Olimpike.</w:t>
            </w:r>
          </w:p>
          <w:p w14:paraId="68007CBA" w14:textId="77777777" w:rsidR="00BF4954" w:rsidRPr="0053724B" w:rsidRDefault="00BF4954" w:rsidP="00E52D4E">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shumë të mira</w:t>
            </w:r>
            <w:r w:rsidRPr="0053724B">
              <w:rPr>
                <w:rFonts w:ascii="Times New Roman" w:hAnsi="Times New Roman"/>
              </w:rPr>
              <w:t xml:space="preserve"> mbi rreziqet  që vijnë si pasojë e përdorimit të lëndëve që krijojnë varësi : heroina dhe kokaina.</w:t>
            </w:r>
          </w:p>
        </w:tc>
      </w:tr>
      <w:tr w:rsidR="00BF4954" w:rsidRPr="0053724B" w14:paraId="4E3E52B8" w14:textId="77777777" w:rsidTr="00902F2E">
        <w:tc>
          <w:tcPr>
            <w:tcW w:w="1041" w:type="dxa"/>
            <w:gridSpan w:val="2"/>
            <w:shd w:val="clear" w:color="auto" w:fill="FFC5F3"/>
          </w:tcPr>
          <w:p w14:paraId="1136262D"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lastRenderedPageBreak/>
              <w:t>Niveli 4</w:t>
            </w:r>
          </w:p>
        </w:tc>
        <w:tc>
          <w:tcPr>
            <w:tcW w:w="4375" w:type="dxa"/>
            <w:gridSpan w:val="2"/>
          </w:tcPr>
          <w:p w14:paraId="65633D6C"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2B385777"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bCs/>
                <w:i/>
              </w:rPr>
              <w:t>Zotëron njohuri të mira</w:t>
            </w:r>
            <w:r w:rsidRPr="0053724B">
              <w:rPr>
                <w:rFonts w:ascii="Times New Roman" w:hAnsi="Times New Roman"/>
                <w:bCs/>
              </w:rPr>
              <w:t xml:space="preserve"> mbi kontributin e aktivitetit fizik në fitimin dhe ruajtjen e një forme të mirë fizike.</w:t>
            </w:r>
          </w:p>
          <w:p w14:paraId="2B80340B"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vlerësimin e ndryshimeve që pëson pulsi gjatë ngarkesave të ndryshme fizike, si dhe për matjen e tij;</w:t>
            </w:r>
          </w:p>
          <w:p w14:paraId="70594C3B" w14:textId="77777777" w:rsidR="00BF4954" w:rsidRPr="0053724B" w:rsidRDefault="00BF4954" w:rsidP="00E52D4E">
            <w:pPr>
              <w:pStyle w:val="ListParagraph"/>
              <w:numPr>
                <w:ilvl w:val="0"/>
                <w:numId w:val="9"/>
              </w:numPr>
              <w:spacing w:after="0" w:line="240" w:lineRule="auto"/>
              <w:rPr>
                <w:rFonts w:ascii="Times New Roman" w:hAnsi="Times New Roman"/>
                <w:bCs/>
              </w:rPr>
            </w:pPr>
            <w:r w:rsidRPr="0053724B">
              <w:rPr>
                <w:rFonts w:ascii="Times New Roman" w:hAnsi="Times New Roman"/>
              </w:rPr>
              <w:t xml:space="preserve"> Demonstron </w:t>
            </w:r>
            <w:r w:rsidRPr="0053724B">
              <w:rPr>
                <w:rFonts w:ascii="Times New Roman" w:hAnsi="Times New Roman"/>
                <w:i/>
              </w:rPr>
              <w:t>aftësi  të mira</w:t>
            </w:r>
            <w:r w:rsidRPr="0053724B">
              <w:rPr>
                <w:rFonts w:ascii="Times New Roman" w:hAnsi="Times New Roman"/>
              </w:rPr>
              <w:t xml:space="preserve"> në zbatimin e  rregullave të  çlodhjes së organizmit dhe rikuperimit pas veprimtarisë fizike .</w:t>
            </w:r>
          </w:p>
          <w:p w14:paraId="2CCE6327"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i/>
              </w:rPr>
              <w:t>Demonstron zbatim të mirë</w:t>
            </w:r>
            <w:r w:rsidRPr="0053724B">
              <w:rPr>
                <w:rFonts w:ascii="Times New Roman" w:hAnsi="Times New Roman"/>
              </w:rPr>
              <w:t xml:space="preserve"> të  rregullave për kryerjen e një  veprimtarie fizike të sigurt, brenda dhe jashtë shkollës.</w:t>
            </w:r>
          </w:p>
          <w:p w14:paraId="04BEA26B"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mbi mënyrat e dhënies së ndihmës së parë në raste</w:t>
            </w:r>
            <w:r w:rsidRPr="0053724B">
              <w:rPr>
                <w:rFonts w:ascii="Times New Roman" w:hAnsi="Times New Roman"/>
                <w:bCs/>
              </w:rPr>
              <w:t xml:space="preserve"> </w:t>
            </w:r>
            <w:r w:rsidRPr="0053724B">
              <w:rPr>
                <w:rFonts w:ascii="Times New Roman" w:hAnsi="Times New Roman"/>
              </w:rPr>
              <w:t>të traumave që vijnë si pasojë e përplasjes së një objekti të fortë me trupin e njeriut (kontuzionet lokale);</w:t>
            </w:r>
          </w:p>
          <w:p w14:paraId="20698EC8" w14:textId="77777777" w:rsidR="00BF4954" w:rsidRPr="0053724B" w:rsidRDefault="00BF4954" w:rsidP="00E52D4E">
            <w:pPr>
              <w:pStyle w:val="ListParagraph"/>
              <w:numPr>
                <w:ilvl w:val="0"/>
                <w:numId w:val="7"/>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mbi përfitimet që sjellin produktet  ushqimore dhe mënyrat e shëndetshme të të ushqyerit në </w:t>
            </w:r>
            <w:r w:rsidRPr="0053724B">
              <w:rPr>
                <w:rFonts w:ascii="Times New Roman" w:hAnsi="Times New Roman"/>
              </w:rPr>
              <w:lastRenderedPageBreak/>
              <w:t>organizmin e njeriut.</w:t>
            </w:r>
          </w:p>
          <w:p w14:paraId="0C975312"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mbi  konceptet  “Olimpizëm”, “Lëvizje olimpike”, Fair-play”  dhe vlerat edukative të tyre.</w:t>
            </w:r>
          </w:p>
          <w:p w14:paraId="245A86CC"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i/>
              </w:rPr>
              <w:t>Identifikon me pak vështirësi</w:t>
            </w:r>
            <w:r w:rsidRPr="0053724B">
              <w:rPr>
                <w:rFonts w:ascii="Times New Roman" w:hAnsi="Times New Roman"/>
              </w:rPr>
              <w:t xml:space="preserve"> medikamente të dëmshme për shëndetin dhe mirëqenien e tij/saj, që krijojnë varësi, si dhe disa nga efektet (shenjat) dalluese të jashtme të  tyre.</w:t>
            </w:r>
          </w:p>
        </w:tc>
        <w:tc>
          <w:tcPr>
            <w:tcW w:w="4252" w:type="dxa"/>
          </w:tcPr>
          <w:p w14:paraId="3FF20EDC"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lastRenderedPageBreak/>
              <w:t>Nxënësi/ja i këtij niveli:</w:t>
            </w:r>
          </w:p>
          <w:p w14:paraId="4430E417"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mira</w:t>
            </w:r>
            <w:r w:rsidRPr="0053724B">
              <w:rPr>
                <w:rFonts w:ascii="Times New Roman" w:hAnsi="Times New Roman"/>
              </w:rPr>
              <w:t xml:space="preserve"> në hartimin dhe vënien  në praktikë një plan individual pune në funksion të përmirësimit të gjendjes fizike.</w:t>
            </w:r>
          </w:p>
          <w:p w14:paraId="22AB1BDA"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në identifikimin e  nevojave të  ndryshme për veprimtari  fizike  e sportive tek vajzat dhe djemtë.</w:t>
            </w:r>
          </w:p>
          <w:p w14:paraId="19583757"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në identifikimin dhe parandalimin e hemorragjive nga hunda dhe strapove muskulore.</w:t>
            </w:r>
          </w:p>
          <w:p w14:paraId="684FC079"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dhe aftësi</w:t>
            </w:r>
            <w:r w:rsidRPr="0053724B">
              <w:rPr>
                <w:rFonts w:ascii="Times New Roman" w:hAnsi="Times New Roman"/>
              </w:rPr>
              <w:t xml:space="preserve"> të mira në  zbatimin e  rregullave fillestare të dhënies së ndihmës së parë në raste të frakturave (thyerjes së kockave) dhe  të hemorragjive nga hunda (gjakderdhjes nga hunda).</w:t>
            </w:r>
          </w:p>
          <w:p w14:paraId="5697C0D1"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mbi  organizmat që drejtojnë Lëvizjen Olimpike dhe historikun e pjesëmarrjes </w:t>
            </w:r>
            <w:r w:rsidRPr="0053724B">
              <w:rPr>
                <w:rFonts w:ascii="Times New Roman" w:hAnsi="Times New Roman"/>
              </w:rPr>
              <w:lastRenderedPageBreak/>
              <w:t>së Shqipërisë në Lojërat Olimpike.</w:t>
            </w:r>
          </w:p>
          <w:p w14:paraId="16CCEA1F" w14:textId="77777777" w:rsidR="00BF4954" w:rsidRPr="0053724B" w:rsidRDefault="00BF4954" w:rsidP="00E52D4E">
            <w:pPr>
              <w:pStyle w:val="ListParagraph"/>
              <w:numPr>
                <w:ilvl w:val="0"/>
                <w:numId w:val="2"/>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mira</w:t>
            </w:r>
            <w:r w:rsidRPr="0053724B">
              <w:rPr>
                <w:rFonts w:ascii="Times New Roman" w:hAnsi="Times New Roman"/>
              </w:rPr>
              <w:t xml:space="preserve"> mbi rreziqet  që vijnë si pasojë e përdorimit të lëndëve që krijojnë varësi : heroina dhe kokaina.</w:t>
            </w:r>
          </w:p>
        </w:tc>
      </w:tr>
      <w:tr w:rsidR="00BF4954" w:rsidRPr="0053724B" w14:paraId="5BF53C26" w14:textId="77777777" w:rsidTr="00902F2E">
        <w:tc>
          <w:tcPr>
            <w:tcW w:w="1041" w:type="dxa"/>
            <w:gridSpan w:val="2"/>
            <w:shd w:val="clear" w:color="auto" w:fill="C2D69B"/>
          </w:tcPr>
          <w:p w14:paraId="47F8442B"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lastRenderedPageBreak/>
              <w:t>Niveli 3</w:t>
            </w:r>
          </w:p>
        </w:tc>
        <w:tc>
          <w:tcPr>
            <w:tcW w:w="4375" w:type="dxa"/>
            <w:gridSpan w:val="2"/>
          </w:tcPr>
          <w:p w14:paraId="1A5C11F8"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592A2398"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bCs/>
                <w:i/>
              </w:rPr>
              <w:t>Zotëron njohuri të pjesshme</w:t>
            </w:r>
            <w:r w:rsidRPr="0053724B">
              <w:rPr>
                <w:rFonts w:ascii="Times New Roman" w:hAnsi="Times New Roman"/>
                <w:bCs/>
              </w:rPr>
              <w:t xml:space="preserve"> mbi kontributin e aktivitetit fizik në fitimin dhe ruajtjen e një forme të mirë fizike.</w:t>
            </w:r>
          </w:p>
          <w:p w14:paraId="40A46984"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vlerësimin e ndryshimeve që pëson pulsi gjatë ngarkesave të ndryshme fizike, si dhe për matjen e tij;</w:t>
            </w:r>
          </w:p>
          <w:p w14:paraId="7E70CAFC" w14:textId="77777777" w:rsidR="00BF4954" w:rsidRPr="0053724B" w:rsidRDefault="00BF4954" w:rsidP="00E52D4E">
            <w:pPr>
              <w:pStyle w:val="ListParagraph"/>
              <w:numPr>
                <w:ilvl w:val="0"/>
                <w:numId w:val="9"/>
              </w:numPr>
              <w:spacing w:after="0" w:line="240" w:lineRule="auto"/>
              <w:rPr>
                <w:rFonts w:ascii="Times New Roman" w:hAnsi="Times New Roman"/>
                <w:bCs/>
              </w:rPr>
            </w:pPr>
            <w:r w:rsidRPr="0053724B">
              <w:rPr>
                <w:rFonts w:ascii="Times New Roman" w:hAnsi="Times New Roman"/>
              </w:rPr>
              <w:t xml:space="preserve"> Demonstron </w:t>
            </w:r>
            <w:r w:rsidRPr="0053724B">
              <w:rPr>
                <w:rFonts w:ascii="Times New Roman" w:hAnsi="Times New Roman"/>
                <w:i/>
              </w:rPr>
              <w:t>aftësi  të pjesshme</w:t>
            </w:r>
            <w:r w:rsidRPr="0053724B">
              <w:rPr>
                <w:rFonts w:ascii="Times New Roman" w:hAnsi="Times New Roman"/>
              </w:rPr>
              <w:t xml:space="preserve"> në zbatimin e  rregullave të  çlodhjes së organizmit dhe rikuperimit pas  veprimtarisë fizike.</w:t>
            </w:r>
          </w:p>
          <w:p w14:paraId="4828242D"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i/>
              </w:rPr>
              <w:t>Demonstron zbatim të pjesshëm</w:t>
            </w:r>
            <w:r w:rsidRPr="0053724B">
              <w:rPr>
                <w:rFonts w:ascii="Times New Roman" w:hAnsi="Times New Roman"/>
              </w:rPr>
              <w:t xml:space="preserve"> të  rregullave për kryerjen e një  veprimtare fizike të sigurt, brenda dhe jashtë shkollës.</w:t>
            </w:r>
          </w:p>
          <w:p w14:paraId="4700AB4A"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mbi mënyrat e dhënies së ndihmës së parë në raste</w:t>
            </w:r>
            <w:r w:rsidRPr="0053724B">
              <w:rPr>
                <w:rFonts w:ascii="Times New Roman" w:hAnsi="Times New Roman"/>
                <w:bCs/>
              </w:rPr>
              <w:t xml:space="preserve"> </w:t>
            </w:r>
            <w:r w:rsidRPr="0053724B">
              <w:rPr>
                <w:rFonts w:ascii="Times New Roman" w:hAnsi="Times New Roman"/>
              </w:rPr>
              <w:t>të traumave që vijnë si pasojë e përplasjes së një objekti të fortë me trupin e njeriut (kontuzionet lokale);</w:t>
            </w:r>
          </w:p>
          <w:p w14:paraId="7FB800A8" w14:textId="77777777" w:rsidR="00BF4954" w:rsidRPr="0053724B" w:rsidRDefault="00BF4954" w:rsidP="00E52D4E">
            <w:pPr>
              <w:pStyle w:val="ListParagraph"/>
              <w:numPr>
                <w:ilvl w:val="0"/>
                <w:numId w:val="7"/>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mbi përfitimet që sjellin produktet  ushqimore dhe mënyrat e shëndetshme të të ushqyerit në organizmin e njeriut.</w:t>
            </w:r>
          </w:p>
          <w:p w14:paraId="50FE37DF"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mbi  konceptet  “Olimpizëm”, “Lëvizje olimpike”, Fair-play”  dhe vlerat edukative të tyre.</w:t>
            </w:r>
          </w:p>
          <w:p w14:paraId="43B2562E"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i/>
              </w:rPr>
              <w:t>Identifikon me vështirësi</w:t>
            </w:r>
            <w:r w:rsidRPr="0053724B">
              <w:rPr>
                <w:rFonts w:ascii="Times New Roman" w:hAnsi="Times New Roman"/>
              </w:rPr>
              <w:t xml:space="preserve"> medikamente të dëmshme për shëndetin dhe mirëqenien e tij/saj, që krijojnë varësi, si dhe disa nga efektet (shenjat) dalluese të jashtme të  tyre.</w:t>
            </w:r>
          </w:p>
        </w:tc>
        <w:tc>
          <w:tcPr>
            <w:tcW w:w="4252" w:type="dxa"/>
          </w:tcPr>
          <w:p w14:paraId="2BA0F954"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5989E474"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pjesshme</w:t>
            </w:r>
            <w:r w:rsidRPr="0053724B">
              <w:rPr>
                <w:rFonts w:ascii="Times New Roman" w:hAnsi="Times New Roman"/>
              </w:rPr>
              <w:t xml:space="preserve"> në hartimin dhe vënien  në praktikë një plan individual pune në funksion të përmirësimit të gjendjes fizike.</w:t>
            </w:r>
          </w:p>
          <w:p w14:paraId="1A0E2749"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në identifikimin e  nevojave të  ndryshme për veprimtari  fizike   e sportive tek vajzat dhe djemtë.</w:t>
            </w:r>
          </w:p>
          <w:p w14:paraId="2C05D9A3"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në identifikimin dhe parandalimin e hemorragjive nga hunda dhe strapove muskulore.</w:t>
            </w:r>
          </w:p>
          <w:p w14:paraId="777B0BF1"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dhe aftësi të pjesshme</w:t>
            </w:r>
            <w:r w:rsidRPr="0053724B">
              <w:rPr>
                <w:rFonts w:ascii="Times New Roman" w:hAnsi="Times New Roman"/>
              </w:rPr>
              <w:t xml:space="preserve"> në  zbatimin e  rregullave fillestare të dhënies së ndihmës së parë në raste të frakturave (thyerjes së kockave) dhe  të hemorragjive nga hunda (gjakderdhjes nga hunda).</w:t>
            </w:r>
          </w:p>
          <w:p w14:paraId="46861290"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mbi  organizmat që drejtojnë Lëvizjen Olimpike dhe historikun e pjesëmarrjes së Shqipërisë në Lojërat Olimpike.</w:t>
            </w:r>
          </w:p>
          <w:p w14:paraId="2082FB73"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pjesshme</w:t>
            </w:r>
            <w:r w:rsidRPr="0053724B">
              <w:rPr>
                <w:rFonts w:ascii="Times New Roman" w:hAnsi="Times New Roman"/>
              </w:rPr>
              <w:t xml:space="preserve"> mbi rreziqet  që vijnë si pasojë e përdorimit të lëndëve që krijojnë varësi : heroina dhe kokaina.</w:t>
            </w:r>
          </w:p>
        </w:tc>
      </w:tr>
      <w:tr w:rsidR="00BF4954" w:rsidRPr="0053724B" w14:paraId="3B81C3E4" w14:textId="77777777" w:rsidTr="00902F2E">
        <w:tc>
          <w:tcPr>
            <w:tcW w:w="1041" w:type="dxa"/>
            <w:gridSpan w:val="2"/>
            <w:shd w:val="clear" w:color="auto" w:fill="FABF8F"/>
          </w:tcPr>
          <w:p w14:paraId="6A1161AF"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Niveli 2</w:t>
            </w:r>
          </w:p>
        </w:tc>
        <w:tc>
          <w:tcPr>
            <w:tcW w:w="4375" w:type="dxa"/>
            <w:gridSpan w:val="2"/>
          </w:tcPr>
          <w:p w14:paraId="37DD5549"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t>Nxënësi/ja i këtij niveli:</w:t>
            </w:r>
          </w:p>
          <w:p w14:paraId="411D9BC6"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bCs/>
                <w:i/>
              </w:rPr>
              <w:t>Zotëron njohuri të kufizuara</w:t>
            </w:r>
            <w:r w:rsidRPr="0053724B">
              <w:rPr>
                <w:rFonts w:ascii="Times New Roman" w:hAnsi="Times New Roman"/>
                <w:bCs/>
              </w:rPr>
              <w:t xml:space="preserve"> mbi kontributin e aktivitetit fizik në fitimin dhe ruajtjen e një forme të mirë fizike.</w:t>
            </w:r>
          </w:p>
          <w:p w14:paraId="27EDD4FF"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vlerësimin e ndryshimeve që pëson pulsi gjatë ngarkesave të ndryshme fizike, si dhe </w:t>
            </w:r>
            <w:r w:rsidRPr="0053724B">
              <w:rPr>
                <w:rFonts w:ascii="Times New Roman" w:hAnsi="Times New Roman"/>
              </w:rPr>
              <w:lastRenderedPageBreak/>
              <w:t>për matjen e tij;</w:t>
            </w:r>
          </w:p>
          <w:p w14:paraId="6A10FAD9" w14:textId="77777777" w:rsidR="00BF4954" w:rsidRPr="0053724B" w:rsidRDefault="00BF4954" w:rsidP="00E52D4E">
            <w:pPr>
              <w:pStyle w:val="ListParagraph"/>
              <w:numPr>
                <w:ilvl w:val="0"/>
                <w:numId w:val="9"/>
              </w:numPr>
              <w:spacing w:after="0" w:line="240" w:lineRule="auto"/>
              <w:rPr>
                <w:rFonts w:ascii="Times New Roman" w:hAnsi="Times New Roman"/>
                <w:bCs/>
              </w:rPr>
            </w:pPr>
            <w:r w:rsidRPr="0053724B">
              <w:rPr>
                <w:rFonts w:ascii="Times New Roman" w:hAnsi="Times New Roman"/>
              </w:rPr>
              <w:t xml:space="preserve"> Demonstron </w:t>
            </w:r>
            <w:r w:rsidRPr="0053724B">
              <w:rPr>
                <w:rFonts w:ascii="Times New Roman" w:hAnsi="Times New Roman"/>
                <w:i/>
              </w:rPr>
              <w:t>aftësi  të kufizuara</w:t>
            </w:r>
            <w:r w:rsidRPr="0053724B">
              <w:rPr>
                <w:rFonts w:ascii="Times New Roman" w:hAnsi="Times New Roman"/>
              </w:rPr>
              <w:t xml:space="preserve"> në zbatimin e  rregullave të  çlodhjes së organizmit dhe rikuperimit pas veprimtarisë fizike .</w:t>
            </w:r>
          </w:p>
          <w:p w14:paraId="28744A39"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zbatim të kufizuar të</w:t>
            </w:r>
            <w:r w:rsidRPr="0053724B">
              <w:rPr>
                <w:rFonts w:ascii="Times New Roman" w:hAnsi="Times New Roman"/>
              </w:rPr>
              <w:t xml:space="preserve">  rregullave për kryerjen e një  veprimtari e fizike të sigurt, brenda dhe jashtë shkollës.</w:t>
            </w:r>
          </w:p>
          <w:p w14:paraId="10503C0F" w14:textId="77777777" w:rsidR="00BF4954" w:rsidRPr="0053724B" w:rsidRDefault="00BF4954" w:rsidP="00E52D4E">
            <w:pPr>
              <w:pStyle w:val="ListParagraph"/>
              <w:numPr>
                <w:ilvl w:val="0"/>
                <w:numId w:val="9"/>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mbi mënyrat e dhënies së ndihmës së parë në raste</w:t>
            </w:r>
            <w:r w:rsidRPr="0053724B">
              <w:rPr>
                <w:rFonts w:ascii="Times New Roman" w:hAnsi="Times New Roman"/>
                <w:bCs/>
              </w:rPr>
              <w:t xml:space="preserve"> </w:t>
            </w:r>
            <w:r w:rsidRPr="0053724B">
              <w:rPr>
                <w:rFonts w:ascii="Times New Roman" w:hAnsi="Times New Roman"/>
              </w:rPr>
              <w:t>të traumave që vijnë si pasojë e përplasjes së një objekti të fortë me trupin e njeriut (kontuzionet lokale);</w:t>
            </w:r>
          </w:p>
          <w:p w14:paraId="711CCCA2" w14:textId="77777777" w:rsidR="00BF4954" w:rsidRPr="0053724B" w:rsidRDefault="00BF4954" w:rsidP="00E52D4E">
            <w:pPr>
              <w:pStyle w:val="ListParagraph"/>
              <w:numPr>
                <w:ilvl w:val="0"/>
                <w:numId w:val="7"/>
              </w:numPr>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mbi përfitimet që sjellin produktet  ushqimore dhe mënyrat e shëndetshme të të ushqyerit në organizmin e njeriut.</w:t>
            </w:r>
          </w:p>
          <w:p w14:paraId="78E3641A" w14:textId="77777777" w:rsidR="00BF4954" w:rsidRPr="0053724B" w:rsidRDefault="00BF4954" w:rsidP="00E52D4E">
            <w:pPr>
              <w:pStyle w:val="ListParagraph"/>
              <w:numPr>
                <w:ilvl w:val="0"/>
                <w:numId w:val="8"/>
              </w:numPr>
              <w:spacing w:after="0" w:line="240" w:lineRule="auto"/>
              <w:rPr>
                <w:rFonts w:ascii="Times New Roman" w:hAnsi="Times New Roman"/>
                <w:b/>
                <w:bCs/>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mbi  konceptet  “Olimpizëm”, “Lëvizje olimpike”, Fair-play”  dhe vlerat edukative të tyre.</w:t>
            </w:r>
          </w:p>
          <w:p w14:paraId="46842006" w14:textId="77777777" w:rsidR="00BF4954" w:rsidRPr="0053724B" w:rsidRDefault="00BF4954" w:rsidP="00E52D4E">
            <w:pPr>
              <w:pStyle w:val="ListParagraph"/>
              <w:numPr>
                <w:ilvl w:val="0"/>
                <w:numId w:val="1"/>
              </w:numPr>
              <w:autoSpaceDE w:val="0"/>
              <w:autoSpaceDN w:val="0"/>
              <w:adjustRightInd w:val="0"/>
              <w:spacing w:after="0" w:line="240" w:lineRule="auto"/>
              <w:rPr>
                <w:rFonts w:ascii="Times New Roman" w:hAnsi="Times New Roman"/>
              </w:rPr>
            </w:pPr>
            <w:r w:rsidRPr="0053724B">
              <w:rPr>
                <w:rFonts w:ascii="Times New Roman" w:hAnsi="Times New Roman"/>
                <w:i/>
              </w:rPr>
              <w:t>Identifikon me shumë vështirësi</w:t>
            </w:r>
            <w:r w:rsidRPr="0053724B">
              <w:rPr>
                <w:rFonts w:ascii="Times New Roman" w:hAnsi="Times New Roman"/>
              </w:rPr>
              <w:t xml:space="preserve"> medikamente të dëmshme për shëndetin dhe mirëqenien e tij/saj, që krijojnë varësi, si dhe disa nga efektet (shenjat) dalluese të jashtme të  tyre.</w:t>
            </w:r>
          </w:p>
        </w:tc>
        <w:tc>
          <w:tcPr>
            <w:tcW w:w="4252" w:type="dxa"/>
          </w:tcPr>
          <w:p w14:paraId="55CD5348" w14:textId="77777777" w:rsidR="00BF4954" w:rsidRPr="0053724B" w:rsidRDefault="00BF4954" w:rsidP="00E52D4E">
            <w:pPr>
              <w:spacing w:after="0" w:line="240" w:lineRule="auto"/>
              <w:rPr>
                <w:rFonts w:ascii="Times New Roman" w:hAnsi="Times New Roman"/>
              </w:rPr>
            </w:pPr>
            <w:r w:rsidRPr="0053724B">
              <w:rPr>
                <w:rFonts w:ascii="Times New Roman" w:hAnsi="Times New Roman"/>
              </w:rPr>
              <w:lastRenderedPageBreak/>
              <w:t>Nxënësi/ja i këtij niveli:</w:t>
            </w:r>
          </w:p>
          <w:p w14:paraId="4100C779"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aftësi të kufizuara</w:t>
            </w:r>
            <w:r w:rsidRPr="0053724B">
              <w:rPr>
                <w:rFonts w:ascii="Times New Roman" w:hAnsi="Times New Roman"/>
              </w:rPr>
              <w:t xml:space="preserve"> në hartimin dhe vënien  në praktikë një plan individual pune në funksion të përmirësimit të gjendjes fizike.</w:t>
            </w:r>
          </w:p>
          <w:p w14:paraId="55F15063"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në identifikimin e  nevojave të  ndryshme </w:t>
            </w:r>
            <w:r w:rsidRPr="0053724B">
              <w:rPr>
                <w:rFonts w:ascii="Times New Roman" w:hAnsi="Times New Roman"/>
              </w:rPr>
              <w:lastRenderedPageBreak/>
              <w:t>për  veprimtari  fizike e sportive tek vajzat dhe djemtë.</w:t>
            </w:r>
          </w:p>
          <w:p w14:paraId="25A5C13B"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në identifikimin dhe parandalimin e hemorragjive nga hunda dhe strapove muskulore.</w:t>
            </w:r>
          </w:p>
          <w:p w14:paraId="62F2B10C"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dhe aftësi të kufizuara</w:t>
            </w:r>
            <w:r w:rsidRPr="0053724B">
              <w:rPr>
                <w:rFonts w:ascii="Times New Roman" w:hAnsi="Times New Roman"/>
              </w:rPr>
              <w:t xml:space="preserve"> në  zbatimin e  rregullave fillestare të dhënies së ndihmës së parë në raste të frakturave (thyerjes së kockave) dhe  të hemorragjive nga hunda (gjakderdhjes nga hunda).</w:t>
            </w:r>
          </w:p>
          <w:p w14:paraId="137F178B"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mbi  organizmat që drejtojnë Lëvizjen Olimpike dhe historikun e pjesëmarrjes së Shqipërisë në Lojërat Olimpike.</w:t>
            </w:r>
          </w:p>
          <w:p w14:paraId="0DB6DE7B" w14:textId="77777777" w:rsidR="00BF4954" w:rsidRPr="0053724B" w:rsidRDefault="00BF4954" w:rsidP="00E52D4E">
            <w:pPr>
              <w:pStyle w:val="ListParagraph"/>
              <w:numPr>
                <w:ilvl w:val="0"/>
                <w:numId w:val="10"/>
              </w:numPr>
              <w:autoSpaceDE w:val="0"/>
              <w:autoSpaceDN w:val="0"/>
              <w:adjustRightInd w:val="0"/>
              <w:spacing w:after="0" w:line="240" w:lineRule="auto"/>
              <w:rPr>
                <w:rFonts w:ascii="Times New Roman" w:hAnsi="Times New Roman"/>
              </w:rPr>
            </w:pPr>
            <w:r w:rsidRPr="0053724B">
              <w:rPr>
                <w:rFonts w:ascii="Times New Roman" w:hAnsi="Times New Roman"/>
              </w:rPr>
              <w:t xml:space="preserve">Demonstron </w:t>
            </w:r>
            <w:r w:rsidRPr="0053724B">
              <w:rPr>
                <w:rFonts w:ascii="Times New Roman" w:hAnsi="Times New Roman"/>
                <w:i/>
              </w:rPr>
              <w:t>njohuri të kufizuara</w:t>
            </w:r>
            <w:r w:rsidRPr="0053724B">
              <w:rPr>
                <w:rFonts w:ascii="Times New Roman" w:hAnsi="Times New Roman"/>
              </w:rPr>
              <w:t xml:space="preserve"> mbi rreziqet  që vijnë si pasojë e përdorimit të  lëndëve që krijojnë varësi : heroina dhe kokaina.</w:t>
            </w:r>
          </w:p>
        </w:tc>
      </w:tr>
    </w:tbl>
    <w:p w14:paraId="7C44C5EF" w14:textId="77777777" w:rsidR="00BF4954" w:rsidRPr="0053724B" w:rsidRDefault="00BF4954" w:rsidP="00374341">
      <w:pPr>
        <w:spacing w:after="0" w:line="240" w:lineRule="auto"/>
        <w:jc w:val="both"/>
        <w:rPr>
          <w:rFonts w:ascii="Times New Roman" w:hAnsi="Times New Roman"/>
          <w:color w:val="000000" w:themeColor="text1"/>
        </w:rPr>
      </w:pPr>
    </w:p>
    <w:p w14:paraId="756A664B" w14:textId="77777777" w:rsidR="00BF4954" w:rsidRPr="0053724B" w:rsidRDefault="00BF4954" w:rsidP="00374341">
      <w:pPr>
        <w:spacing w:after="0" w:line="240" w:lineRule="auto"/>
        <w:jc w:val="both"/>
        <w:rPr>
          <w:rFonts w:ascii="Times New Roman" w:hAnsi="Times New Roman"/>
          <w:color w:val="000000" w:themeColor="text1"/>
        </w:rPr>
      </w:pPr>
    </w:p>
    <w:p w14:paraId="0DE350D9" w14:textId="77777777" w:rsidR="00BF4954" w:rsidRPr="0053724B" w:rsidRDefault="00BF4954" w:rsidP="00374341">
      <w:pPr>
        <w:spacing w:after="0" w:line="240" w:lineRule="auto"/>
        <w:jc w:val="both"/>
        <w:rPr>
          <w:rFonts w:ascii="Times New Roman" w:hAnsi="Times New Roman"/>
          <w:color w:val="000000" w:themeColor="text1"/>
        </w:rPr>
      </w:pPr>
    </w:p>
    <w:p w14:paraId="64A14336" w14:textId="77777777" w:rsidR="00BF4954" w:rsidRPr="0053724B" w:rsidRDefault="00BF4954" w:rsidP="00374341">
      <w:pPr>
        <w:spacing w:after="0" w:line="240" w:lineRule="auto"/>
        <w:jc w:val="both"/>
        <w:rPr>
          <w:rFonts w:ascii="Times New Roman" w:hAnsi="Times New Roman"/>
          <w:color w:val="000000" w:themeColor="text1"/>
        </w:rPr>
      </w:pPr>
    </w:p>
    <w:p w14:paraId="199C592B" w14:textId="77777777" w:rsidR="00BF4954" w:rsidRPr="0053724B" w:rsidRDefault="00BF4954" w:rsidP="00374341">
      <w:pPr>
        <w:spacing w:after="0" w:line="240" w:lineRule="auto"/>
        <w:rPr>
          <w:rFonts w:ascii="Times New Roman" w:hAnsi="Times New Roman"/>
          <w:b/>
        </w:rPr>
      </w:pPr>
      <w:r w:rsidRPr="0053724B">
        <w:rPr>
          <w:rFonts w:ascii="Times New Roman" w:hAnsi="Times New Roman"/>
          <w:b/>
        </w:rPr>
        <w:t>Vlerësimi përshkrues</w:t>
      </w:r>
    </w:p>
    <w:p w14:paraId="1E158557" w14:textId="77777777" w:rsidR="00BF4954" w:rsidRPr="00A4392E" w:rsidRDefault="00BF4954" w:rsidP="00374341">
      <w:pPr>
        <w:spacing w:after="0" w:line="240" w:lineRule="auto"/>
        <w:jc w:val="both"/>
        <w:rPr>
          <w:rFonts w:ascii="Times New Roman" w:hAnsi="Times New Roman"/>
          <w:spacing w:val="-4"/>
        </w:rPr>
      </w:pPr>
      <w:r w:rsidRPr="00A4392E">
        <w:rPr>
          <w:rFonts w:ascii="Times New Roman" w:hAnsi="Times New Roman"/>
          <w:spacing w:val="-4"/>
        </w:rPr>
        <w:t>Vlerësimi përshkrues për çdo tremujor mbështetet te portofoli i nxënësit dhe te evidencat-shënimet që mban mësuesi për përfshirjen dhe përgjigjet me gojë që jep nxënësi. Ky vlerësim përllogaritet mbi bazën e:</w:t>
      </w:r>
    </w:p>
    <w:p w14:paraId="3AA90F5B"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rPr>
        <w:t>Përgatitjes së fëmijëve në shtëpi, nëpërmjet realizimit të detyrave të shtëpisë (15%).</w:t>
      </w:r>
    </w:p>
    <w:p w14:paraId="02BEEB1B"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rPr>
        <w:t>Punëve me shkrim të fëmijëve në klasë dhe përgjigjeve që jep me gojë (30%).</w:t>
      </w:r>
    </w:p>
    <w:p w14:paraId="714E2480"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rPr>
        <w:t>Përfshirjes dhe produkteve që jep fëmija në projekte kurrikulare dhe në nisma individuale (25%).</w:t>
      </w:r>
    </w:p>
    <w:p w14:paraId="5DDB3D75"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rPr>
        <w:t>Rezultateve në teste (30%).</w:t>
      </w:r>
    </w:p>
    <w:p w14:paraId="3ED1A51E"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i/>
        </w:rPr>
        <w:t>Vlerësimi përshkrues dhe përmbledhës  në regjistër do të bëhet për kompetencat e fushës/ lëndës</w:t>
      </w:r>
      <w:r w:rsidRPr="0053724B">
        <w:rPr>
          <w:rFonts w:ascii="Times New Roman" w:hAnsi="Times New Roman"/>
        </w:rPr>
        <w:t xml:space="preserve"> duke shënuar kodet 1-5 të shkallëve të vlerësimit. Në regjistrat aktualë me të cilët po punojnë mësuesit e klasave të para, vlerësimi përshkrues bëhet për çdo lëndë në fund të secilit tremujor, kurse vlerësimi përmbledhës bëhet në fletët e veçanta, të dhëna në fund të regjistrit.</w:t>
      </w:r>
    </w:p>
    <w:p w14:paraId="0BB85428" w14:textId="77777777" w:rsidR="00BF4954" w:rsidRPr="0053724B" w:rsidRDefault="00BF4954" w:rsidP="00374341">
      <w:pPr>
        <w:pStyle w:val="ListParagraph"/>
        <w:numPr>
          <w:ilvl w:val="0"/>
          <w:numId w:val="12"/>
        </w:numPr>
        <w:spacing w:after="0" w:line="240" w:lineRule="auto"/>
        <w:jc w:val="both"/>
        <w:rPr>
          <w:rFonts w:ascii="Times New Roman" w:hAnsi="Times New Roman"/>
        </w:rPr>
      </w:pPr>
      <w:r w:rsidRPr="0053724B">
        <w:rPr>
          <w:rFonts w:ascii="Times New Roman" w:hAnsi="Times New Roman"/>
        </w:rPr>
        <w:t>Në regjistrat e rinj që do të përdoren në vitin shkollor 2015-2016, vlerësimet përshkruese dhe përmbledhësi do të jenë në fund të regjistrit, si në modelin e mëposhtëm. Në regjistër do të shënohen kodet e shkallëve të vlerësimit nga 1-5.</w:t>
      </w:r>
    </w:p>
    <w:p w14:paraId="3981375B" w14:textId="77777777" w:rsidR="00BF4954" w:rsidRDefault="00BF4954" w:rsidP="00374341">
      <w:pPr>
        <w:spacing w:after="0" w:line="240" w:lineRule="auto"/>
        <w:rPr>
          <w:rFonts w:ascii="Times New Roman" w:hAnsi="Times New Roman"/>
          <w:b/>
        </w:rPr>
      </w:pPr>
    </w:p>
    <w:p w14:paraId="3E7A120F" w14:textId="77777777" w:rsidR="00E52D4E" w:rsidRDefault="00E52D4E" w:rsidP="00374341">
      <w:pPr>
        <w:spacing w:after="0" w:line="240" w:lineRule="auto"/>
        <w:rPr>
          <w:rFonts w:ascii="Times New Roman" w:hAnsi="Times New Roman"/>
          <w:b/>
        </w:rPr>
      </w:pPr>
    </w:p>
    <w:p w14:paraId="6C139187" w14:textId="77777777" w:rsidR="00E52D4E" w:rsidRDefault="00E52D4E" w:rsidP="00374341">
      <w:pPr>
        <w:spacing w:after="0" w:line="240" w:lineRule="auto"/>
        <w:rPr>
          <w:rFonts w:ascii="Times New Roman" w:hAnsi="Times New Roman"/>
          <w:b/>
        </w:rPr>
      </w:pPr>
    </w:p>
    <w:p w14:paraId="45C2DE34" w14:textId="77777777" w:rsidR="00E52D4E" w:rsidRDefault="00E52D4E" w:rsidP="00374341">
      <w:pPr>
        <w:spacing w:after="0" w:line="240" w:lineRule="auto"/>
        <w:rPr>
          <w:rFonts w:ascii="Times New Roman" w:hAnsi="Times New Roman"/>
          <w:b/>
        </w:rPr>
      </w:pPr>
    </w:p>
    <w:p w14:paraId="5FD35BF6" w14:textId="77777777" w:rsidR="00E52D4E" w:rsidRDefault="00E52D4E" w:rsidP="00374341">
      <w:pPr>
        <w:spacing w:after="0" w:line="240" w:lineRule="auto"/>
        <w:rPr>
          <w:rFonts w:ascii="Times New Roman" w:hAnsi="Times New Roman"/>
          <w:b/>
        </w:rPr>
      </w:pPr>
    </w:p>
    <w:p w14:paraId="7036B157" w14:textId="77777777" w:rsidR="00A4392E" w:rsidRPr="0053724B" w:rsidRDefault="00A4392E" w:rsidP="00374341">
      <w:pPr>
        <w:spacing w:after="0" w:line="240" w:lineRule="auto"/>
        <w:rPr>
          <w:rFonts w:ascii="Times New Roman" w:hAnsi="Times New Roman"/>
          <w:b/>
        </w:rPr>
      </w:pPr>
    </w:p>
    <w:p w14:paraId="2D357A12" w14:textId="77777777" w:rsidR="00BF4954" w:rsidRPr="0053724B" w:rsidRDefault="00BF4954" w:rsidP="00374341">
      <w:pPr>
        <w:spacing w:after="0" w:line="240" w:lineRule="auto"/>
        <w:rPr>
          <w:rFonts w:ascii="Times New Roman" w:hAnsi="Times New Roman"/>
          <w:b/>
        </w:rPr>
      </w:pPr>
      <w:r w:rsidRPr="0053724B">
        <w:rPr>
          <w:rFonts w:ascii="Times New Roman" w:hAnsi="Times New Roman"/>
          <w:b/>
        </w:rPr>
        <w:lastRenderedPageBreak/>
        <w:t>Shembull. Lënda e gjuhës shqipe</w:t>
      </w:r>
    </w:p>
    <w:p w14:paraId="7798E079" w14:textId="77777777" w:rsidR="00BF4954" w:rsidRDefault="00BF4954" w:rsidP="00374341">
      <w:pPr>
        <w:spacing w:after="0" w:line="240" w:lineRule="auto"/>
        <w:rPr>
          <w:rFonts w:ascii="Times New Roman" w:hAnsi="Times New Roman"/>
          <w:b/>
        </w:rPr>
      </w:pPr>
      <w:r w:rsidRPr="0053724B">
        <w:rPr>
          <w:rFonts w:ascii="Times New Roman" w:hAnsi="Times New Roman"/>
          <w:b/>
        </w:rPr>
        <w:t>Ana e majtë e regjistrit</w:t>
      </w:r>
    </w:p>
    <w:p w14:paraId="5736E687" w14:textId="77777777" w:rsidR="00A4392E" w:rsidRPr="0053724B" w:rsidRDefault="00A4392E" w:rsidP="00374341">
      <w:pPr>
        <w:spacing w:after="0" w:line="240" w:lineRule="auto"/>
        <w:rPr>
          <w:rFonts w:ascii="Times New Roman" w:hAnsi="Times New Roman"/>
          <w:b/>
        </w:rPr>
      </w:pPr>
    </w:p>
    <w:tbl>
      <w:tblPr>
        <w:tblStyle w:val="TableGrid"/>
        <w:tblW w:w="0" w:type="auto"/>
        <w:tblLook w:val="04A0" w:firstRow="1" w:lastRow="0" w:firstColumn="1" w:lastColumn="0" w:noHBand="0" w:noVBand="1"/>
      </w:tblPr>
      <w:tblGrid>
        <w:gridCol w:w="497"/>
        <w:gridCol w:w="592"/>
        <w:gridCol w:w="592"/>
        <w:gridCol w:w="592"/>
        <w:gridCol w:w="491"/>
        <w:gridCol w:w="592"/>
        <w:gridCol w:w="593"/>
        <w:gridCol w:w="593"/>
        <w:gridCol w:w="492"/>
        <w:gridCol w:w="593"/>
        <w:gridCol w:w="593"/>
        <w:gridCol w:w="593"/>
        <w:gridCol w:w="492"/>
        <w:gridCol w:w="593"/>
        <w:gridCol w:w="593"/>
        <w:gridCol w:w="593"/>
        <w:gridCol w:w="492"/>
      </w:tblGrid>
      <w:tr w:rsidR="00BF4954" w:rsidRPr="0053724B" w14:paraId="42E816B6" w14:textId="77777777" w:rsidTr="004610D3">
        <w:tc>
          <w:tcPr>
            <w:tcW w:w="497" w:type="dxa"/>
            <w:vMerge w:val="restart"/>
          </w:tcPr>
          <w:p w14:paraId="3EE87D4A"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Nr.</w:t>
            </w:r>
          </w:p>
        </w:tc>
        <w:tc>
          <w:tcPr>
            <w:tcW w:w="2267" w:type="dxa"/>
            <w:gridSpan w:val="4"/>
          </w:tcPr>
          <w:p w14:paraId="781B591F"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color w:val="000000" w:themeColor="text1"/>
              </w:rPr>
              <w:t>Të dëgjuarit e teksteve të ndryshme</w:t>
            </w:r>
            <w:r w:rsidRPr="0053724B">
              <w:rPr>
                <w:rStyle w:val="FootnoteReference0"/>
                <w:rFonts w:ascii="Times New Roman" w:hAnsi="Times New Roman"/>
                <w:color w:val="000000" w:themeColor="text1"/>
              </w:rPr>
              <w:footnoteReference w:id="4"/>
            </w:r>
          </w:p>
        </w:tc>
        <w:tc>
          <w:tcPr>
            <w:tcW w:w="2270" w:type="dxa"/>
            <w:gridSpan w:val="4"/>
          </w:tcPr>
          <w:p w14:paraId="4C36E0EA"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color w:val="000000" w:themeColor="text1"/>
              </w:rPr>
              <w:t>Të folurit për të komunikuar dhe për të mësuar</w:t>
            </w:r>
          </w:p>
        </w:tc>
        <w:tc>
          <w:tcPr>
            <w:tcW w:w="2271" w:type="dxa"/>
            <w:gridSpan w:val="4"/>
          </w:tcPr>
          <w:p w14:paraId="705F4526"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bCs/>
                <w:color w:val="000000" w:themeColor="text1"/>
              </w:rPr>
              <w:t>Të lexuarit e teksteve të ndryshme</w:t>
            </w:r>
          </w:p>
        </w:tc>
        <w:tc>
          <w:tcPr>
            <w:tcW w:w="2271" w:type="dxa"/>
            <w:gridSpan w:val="4"/>
          </w:tcPr>
          <w:p w14:paraId="11ECC256"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bCs/>
                <w:color w:val="000000" w:themeColor="text1"/>
              </w:rPr>
              <w:t>Të shkruarit për qëllime personale dhe funksionale</w:t>
            </w:r>
          </w:p>
        </w:tc>
      </w:tr>
      <w:tr w:rsidR="00BF4954" w:rsidRPr="0053724B" w14:paraId="0EB59594" w14:textId="77777777" w:rsidTr="004610D3">
        <w:tc>
          <w:tcPr>
            <w:tcW w:w="497" w:type="dxa"/>
            <w:vMerge/>
          </w:tcPr>
          <w:p w14:paraId="5CBC2A2B" w14:textId="77777777" w:rsidR="00BF4954" w:rsidRPr="0053724B" w:rsidRDefault="00BF4954" w:rsidP="00374341">
            <w:pPr>
              <w:spacing w:after="0" w:line="240" w:lineRule="auto"/>
              <w:rPr>
                <w:rFonts w:ascii="Times New Roman" w:hAnsi="Times New Roman"/>
              </w:rPr>
            </w:pPr>
          </w:p>
        </w:tc>
        <w:tc>
          <w:tcPr>
            <w:tcW w:w="592" w:type="dxa"/>
          </w:tcPr>
          <w:p w14:paraId="39AA9C99"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Vl.1</w:t>
            </w:r>
          </w:p>
        </w:tc>
        <w:tc>
          <w:tcPr>
            <w:tcW w:w="592" w:type="dxa"/>
          </w:tcPr>
          <w:p w14:paraId="61465F6A"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Vl.2</w:t>
            </w:r>
          </w:p>
        </w:tc>
        <w:tc>
          <w:tcPr>
            <w:tcW w:w="592" w:type="dxa"/>
          </w:tcPr>
          <w:p w14:paraId="63C74A6F"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Vl.3</w:t>
            </w:r>
          </w:p>
        </w:tc>
        <w:tc>
          <w:tcPr>
            <w:tcW w:w="491" w:type="dxa"/>
          </w:tcPr>
          <w:p w14:paraId="6F7F77DC"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VP</w:t>
            </w:r>
          </w:p>
        </w:tc>
        <w:tc>
          <w:tcPr>
            <w:tcW w:w="592" w:type="dxa"/>
          </w:tcPr>
          <w:p w14:paraId="08263693"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Vl.1</w:t>
            </w:r>
          </w:p>
        </w:tc>
        <w:tc>
          <w:tcPr>
            <w:tcW w:w="593" w:type="dxa"/>
          </w:tcPr>
          <w:p w14:paraId="3D085E6C"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Vl.2</w:t>
            </w:r>
          </w:p>
        </w:tc>
        <w:tc>
          <w:tcPr>
            <w:tcW w:w="593" w:type="dxa"/>
          </w:tcPr>
          <w:p w14:paraId="051B37D8"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Vl.3</w:t>
            </w:r>
          </w:p>
        </w:tc>
        <w:tc>
          <w:tcPr>
            <w:tcW w:w="492" w:type="dxa"/>
          </w:tcPr>
          <w:p w14:paraId="003A0E73"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VP</w:t>
            </w:r>
          </w:p>
        </w:tc>
        <w:tc>
          <w:tcPr>
            <w:tcW w:w="593" w:type="dxa"/>
          </w:tcPr>
          <w:p w14:paraId="4E48EF00"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Vl.1</w:t>
            </w:r>
          </w:p>
        </w:tc>
        <w:tc>
          <w:tcPr>
            <w:tcW w:w="593" w:type="dxa"/>
          </w:tcPr>
          <w:p w14:paraId="5F05A6B2"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Vl.2</w:t>
            </w:r>
          </w:p>
        </w:tc>
        <w:tc>
          <w:tcPr>
            <w:tcW w:w="593" w:type="dxa"/>
          </w:tcPr>
          <w:p w14:paraId="76D8DEC4"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Vl.3</w:t>
            </w:r>
          </w:p>
        </w:tc>
        <w:tc>
          <w:tcPr>
            <w:tcW w:w="492" w:type="dxa"/>
          </w:tcPr>
          <w:p w14:paraId="78E6F8D0"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VP</w:t>
            </w:r>
          </w:p>
        </w:tc>
        <w:tc>
          <w:tcPr>
            <w:tcW w:w="593" w:type="dxa"/>
          </w:tcPr>
          <w:p w14:paraId="4FE44E41"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Vl.1</w:t>
            </w:r>
          </w:p>
        </w:tc>
        <w:tc>
          <w:tcPr>
            <w:tcW w:w="593" w:type="dxa"/>
          </w:tcPr>
          <w:p w14:paraId="049AF5D9"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Vl.2</w:t>
            </w:r>
          </w:p>
        </w:tc>
        <w:tc>
          <w:tcPr>
            <w:tcW w:w="593" w:type="dxa"/>
          </w:tcPr>
          <w:p w14:paraId="47D63E54"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Vl.3</w:t>
            </w:r>
          </w:p>
        </w:tc>
        <w:tc>
          <w:tcPr>
            <w:tcW w:w="492" w:type="dxa"/>
          </w:tcPr>
          <w:p w14:paraId="0121F4B6"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VP</w:t>
            </w:r>
          </w:p>
        </w:tc>
      </w:tr>
      <w:tr w:rsidR="00BF4954" w:rsidRPr="0053724B" w14:paraId="2B8CC324" w14:textId="77777777" w:rsidTr="004610D3">
        <w:tc>
          <w:tcPr>
            <w:tcW w:w="497" w:type="dxa"/>
          </w:tcPr>
          <w:p w14:paraId="67380FBA"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1</w:t>
            </w:r>
          </w:p>
        </w:tc>
        <w:tc>
          <w:tcPr>
            <w:tcW w:w="592" w:type="dxa"/>
          </w:tcPr>
          <w:p w14:paraId="6CC04A6A" w14:textId="77777777" w:rsidR="00BF4954" w:rsidRPr="0053724B" w:rsidRDefault="00BF4954" w:rsidP="00374341">
            <w:pPr>
              <w:spacing w:after="0" w:line="240" w:lineRule="auto"/>
              <w:rPr>
                <w:rFonts w:ascii="Times New Roman" w:hAnsi="Times New Roman"/>
              </w:rPr>
            </w:pPr>
          </w:p>
        </w:tc>
        <w:tc>
          <w:tcPr>
            <w:tcW w:w="592" w:type="dxa"/>
          </w:tcPr>
          <w:p w14:paraId="27F3C5FC" w14:textId="77777777" w:rsidR="00BF4954" w:rsidRPr="0053724B" w:rsidRDefault="00BF4954" w:rsidP="00374341">
            <w:pPr>
              <w:spacing w:after="0" w:line="240" w:lineRule="auto"/>
              <w:rPr>
                <w:rFonts w:ascii="Times New Roman" w:hAnsi="Times New Roman"/>
              </w:rPr>
            </w:pPr>
          </w:p>
        </w:tc>
        <w:tc>
          <w:tcPr>
            <w:tcW w:w="592" w:type="dxa"/>
          </w:tcPr>
          <w:p w14:paraId="4DFF2997" w14:textId="77777777" w:rsidR="00BF4954" w:rsidRPr="0053724B" w:rsidRDefault="00BF4954" w:rsidP="00374341">
            <w:pPr>
              <w:spacing w:after="0" w:line="240" w:lineRule="auto"/>
              <w:rPr>
                <w:rFonts w:ascii="Times New Roman" w:hAnsi="Times New Roman"/>
              </w:rPr>
            </w:pPr>
          </w:p>
        </w:tc>
        <w:tc>
          <w:tcPr>
            <w:tcW w:w="491" w:type="dxa"/>
          </w:tcPr>
          <w:p w14:paraId="50EB65EA" w14:textId="77777777" w:rsidR="00BF4954" w:rsidRPr="0053724B" w:rsidRDefault="00BF4954" w:rsidP="00374341">
            <w:pPr>
              <w:spacing w:after="0" w:line="240" w:lineRule="auto"/>
              <w:rPr>
                <w:rFonts w:ascii="Times New Roman" w:hAnsi="Times New Roman"/>
              </w:rPr>
            </w:pPr>
          </w:p>
        </w:tc>
        <w:tc>
          <w:tcPr>
            <w:tcW w:w="592" w:type="dxa"/>
          </w:tcPr>
          <w:p w14:paraId="71B19699" w14:textId="77777777" w:rsidR="00BF4954" w:rsidRPr="0053724B" w:rsidRDefault="00BF4954" w:rsidP="00374341">
            <w:pPr>
              <w:spacing w:after="0" w:line="240" w:lineRule="auto"/>
              <w:rPr>
                <w:rFonts w:ascii="Times New Roman" w:hAnsi="Times New Roman"/>
              </w:rPr>
            </w:pPr>
          </w:p>
        </w:tc>
        <w:tc>
          <w:tcPr>
            <w:tcW w:w="593" w:type="dxa"/>
          </w:tcPr>
          <w:p w14:paraId="44EB6E8F" w14:textId="77777777" w:rsidR="00BF4954" w:rsidRPr="0053724B" w:rsidRDefault="00BF4954" w:rsidP="00374341">
            <w:pPr>
              <w:spacing w:after="0" w:line="240" w:lineRule="auto"/>
              <w:rPr>
                <w:rFonts w:ascii="Times New Roman" w:hAnsi="Times New Roman"/>
              </w:rPr>
            </w:pPr>
          </w:p>
        </w:tc>
        <w:tc>
          <w:tcPr>
            <w:tcW w:w="593" w:type="dxa"/>
          </w:tcPr>
          <w:p w14:paraId="16FD2AE9" w14:textId="77777777" w:rsidR="00BF4954" w:rsidRPr="0053724B" w:rsidRDefault="00BF4954" w:rsidP="00374341">
            <w:pPr>
              <w:spacing w:after="0" w:line="240" w:lineRule="auto"/>
              <w:rPr>
                <w:rFonts w:ascii="Times New Roman" w:hAnsi="Times New Roman"/>
              </w:rPr>
            </w:pPr>
          </w:p>
        </w:tc>
        <w:tc>
          <w:tcPr>
            <w:tcW w:w="492" w:type="dxa"/>
          </w:tcPr>
          <w:p w14:paraId="0963E0A6" w14:textId="77777777" w:rsidR="00BF4954" w:rsidRPr="0053724B" w:rsidRDefault="00BF4954" w:rsidP="00374341">
            <w:pPr>
              <w:spacing w:after="0" w:line="240" w:lineRule="auto"/>
              <w:rPr>
                <w:rFonts w:ascii="Times New Roman" w:hAnsi="Times New Roman"/>
              </w:rPr>
            </w:pPr>
          </w:p>
        </w:tc>
        <w:tc>
          <w:tcPr>
            <w:tcW w:w="593" w:type="dxa"/>
          </w:tcPr>
          <w:p w14:paraId="57ADF607" w14:textId="77777777" w:rsidR="00BF4954" w:rsidRPr="0053724B" w:rsidRDefault="00BF4954" w:rsidP="00374341">
            <w:pPr>
              <w:spacing w:after="0" w:line="240" w:lineRule="auto"/>
              <w:rPr>
                <w:rFonts w:ascii="Times New Roman" w:hAnsi="Times New Roman"/>
              </w:rPr>
            </w:pPr>
          </w:p>
        </w:tc>
        <w:tc>
          <w:tcPr>
            <w:tcW w:w="593" w:type="dxa"/>
          </w:tcPr>
          <w:p w14:paraId="47C44D73" w14:textId="77777777" w:rsidR="00BF4954" w:rsidRPr="0053724B" w:rsidRDefault="00BF4954" w:rsidP="00374341">
            <w:pPr>
              <w:spacing w:after="0" w:line="240" w:lineRule="auto"/>
              <w:rPr>
                <w:rFonts w:ascii="Times New Roman" w:hAnsi="Times New Roman"/>
              </w:rPr>
            </w:pPr>
          </w:p>
        </w:tc>
        <w:tc>
          <w:tcPr>
            <w:tcW w:w="593" w:type="dxa"/>
          </w:tcPr>
          <w:p w14:paraId="50DC05A0" w14:textId="77777777" w:rsidR="00BF4954" w:rsidRPr="0053724B" w:rsidRDefault="00BF4954" w:rsidP="00374341">
            <w:pPr>
              <w:spacing w:after="0" w:line="240" w:lineRule="auto"/>
              <w:rPr>
                <w:rFonts w:ascii="Times New Roman" w:hAnsi="Times New Roman"/>
              </w:rPr>
            </w:pPr>
          </w:p>
        </w:tc>
        <w:tc>
          <w:tcPr>
            <w:tcW w:w="492" w:type="dxa"/>
          </w:tcPr>
          <w:p w14:paraId="23D0A497" w14:textId="77777777" w:rsidR="00BF4954" w:rsidRPr="0053724B" w:rsidRDefault="00BF4954" w:rsidP="00374341">
            <w:pPr>
              <w:spacing w:after="0" w:line="240" w:lineRule="auto"/>
              <w:rPr>
                <w:rFonts w:ascii="Times New Roman" w:hAnsi="Times New Roman"/>
              </w:rPr>
            </w:pPr>
          </w:p>
        </w:tc>
        <w:tc>
          <w:tcPr>
            <w:tcW w:w="593" w:type="dxa"/>
          </w:tcPr>
          <w:p w14:paraId="16470A0D" w14:textId="77777777" w:rsidR="00BF4954" w:rsidRPr="0053724B" w:rsidRDefault="00BF4954" w:rsidP="00374341">
            <w:pPr>
              <w:spacing w:after="0" w:line="240" w:lineRule="auto"/>
              <w:rPr>
                <w:rFonts w:ascii="Times New Roman" w:hAnsi="Times New Roman"/>
              </w:rPr>
            </w:pPr>
          </w:p>
        </w:tc>
        <w:tc>
          <w:tcPr>
            <w:tcW w:w="593" w:type="dxa"/>
          </w:tcPr>
          <w:p w14:paraId="3E595C5B" w14:textId="77777777" w:rsidR="00BF4954" w:rsidRPr="0053724B" w:rsidRDefault="00BF4954" w:rsidP="00374341">
            <w:pPr>
              <w:spacing w:after="0" w:line="240" w:lineRule="auto"/>
              <w:rPr>
                <w:rFonts w:ascii="Times New Roman" w:hAnsi="Times New Roman"/>
              </w:rPr>
            </w:pPr>
          </w:p>
        </w:tc>
        <w:tc>
          <w:tcPr>
            <w:tcW w:w="593" w:type="dxa"/>
          </w:tcPr>
          <w:p w14:paraId="0538DB6A" w14:textId="77777777" w:rsidR="00BF4954" w:rsidRPr="0053724B" w:rsidRDefault="00BF4954" w:rsidP="00374341">
            <w:pPr>
              <w:spacing w:after="0" w:line="240" w:lineRule="auto"/>
              <w:rPr>
                <w:rFonts w:ascii="Times New Roman" w:hAnsi="Times New Roman"/>
              </w:rPr>
            </w:pPr>
          </w:p>
        </w:tc>
        <w:tc>
          <w:tcPr>
            <w:tcW w:w="492" w:type="dxa"/>
          </w:tcPr>
          <w:p w14:paraId="71462881" w14:textId="77777777" w:rsidR="00BF4954" w:rsidRPr="0053724B" w:rsidRDefault="00BF4954" w:rsidP="00374341">
            <w:pPr>
              <w:spacing w:after="0" w:line="240" w:lineRule="auto"/>
              <w:rPr>
                <w:rFonts w:ascii="Times New Roman" w:hAnsi="Times New Roman"/>
              </w:rPr>
            </w:pPr>
          </w:p>
        </w:tc>
      </w:tr>
      <w:tr w:rsidR="00BF4954" w:rsidRPr="0053724B" w14:paraId="7CB032EC" w14:textId="77777777" w:rsidTr="004610D3">
        <w:tc>
          <w:tcPr>
            <w:tcW w:w="497" w:type="dxa"/>
          </w:tcPr>
          <w:p w14:paraId="522713AB"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2</w:t>
            </w:r>
          </w:p>
        </w:tc>
        <w:tc>
          <w:tcPr>
            <w:tcW w:w="592" w:type="dxa"/>
          </w:tcPr>
          <w:p w14:paraId="402A6DEC" w14:textId="77777777" w:rsidR="00BF4954" w:rsidRPr="0053724B" w:rsidRDefault="00BF4954" w:rsidP="00374341">
            <w:pPr>
              <w:spacing w:after="0" w:line="240" w:lineRule="auto"/>
              <w:rPr>
                <w:rFonts w:ascii="Times New Roman" w:hAnsi="Times New Roman"/>
              </w:rPr>
            </w:pPr>
          </w:p>
        </w:tc>
        <w:tc>
          <w:tcPr>
            <w:tcW w:w="592" w:type="dxa"/>
          </w:tcPr>
          <w:p w14:paraId="36C7D8AB" w14:textId="77777777" w:rsidR="00BF4954" w:rsidRPr="0053724B" w:rsidRDefault="00BF4954" w:rsidP="00374341">
            <w:pPr>
              <w:spacing w:after="0" w:line="240" w:lineRule="auto"/>
              <w:rPr>
                <w:rFonts w:ascii="Times New Roman" w:hAnsi="Times New Roman"/>
              </w:rPr>
            </w:pPr>
          </w:p>
        </w:tc>
        <w:tc>
          <w:tcPr>
            <w:tcW w:w="592" w:type="dxa"/>
          </w:tcPr>
          <w:p w14:paraId="2BCFDB1C" w14:textId="77777777" w:rsidR="00BF4954" w:rsidRPr="0053724B" w:rsidRDefault="00BF4954" w:rsidP="00374341">
            <w:pPr>
              <w:spacing w:after="0" w:line="240" w:lineRule="auto"/>
              <w:rPr>
                <w:rFonts w:ascii="Times New Roman" w:hAnsi="Times New Roman"/>
              </w:rPr>
            </w:pPr>
          </w:p>
        </w:tc>
        <w:tc>
          <w:tcPr>
            <w:tcW w:w="491" w:type="dxa"/>
          </w:tcPr>
          <w:p w14:paraId="6015837B" w14:textId="77777777" w:rsidR="00BF4954" w:rsidRPr="0053724B" w:rsidRDefault="00BF4954" w:rsidP="00374341">
            <w:pPr>
              <w:spacing w:after="0" w:line="240" w:lineRule="auto"/>
              <w:rPr>
                <w:rFonts w:ascii="Times New Roman" w:hAnsi="Times New Roman"/>
              </w:rPr>
            </w:pPr>
          </w:p>
        </w:tc>
        <w:tc>
          <w:tcPr>
            <w:tcW w:w="592" w:type="dxa"/>
          </w:tcPr>
          <w:p w14:paraId="3461FC5F" w14:textId="77777777" w:rsidR="00BF4954" w:rsidRPr="0053724B" w:rsidRDefault="00BF4954" w:rsidP="00374341">
            <w:pPr>
              <w:spacing w:after="0" w:line="240" w:lineRule="auto"/>
              <w:rPr>
                <w:rFonts w:ascii="Times New Roman" w:hAnsi="Times New Roman"/>
              </w:rPr>
            </w:pPr>
          </w:p>
        </w:tc>
        <w:tc>
          <w:tcPr>
            <w:tcW w:w="593" w:type="dxa"/>
          </w:tcPr>
          <w:p w14:paraId="2E1B9790" w14:textId="77777777" w:rsidR="00BF4954" w:rsidRPr="0053724B" w:rsidRDefault="00BF4954" w:rsidP="00374341">
            <w:pPr>
              <w:spacing w:after="0" w:line="240" w:lineRule="auto"/>
              <w:rPr>
                <w:rFonts w:ascii="Times New Roman" w:hAnsi="Times New Roman"/>
              </w:rPr>
            </w:pPr>
          </w:p>
        </w:tc>
        <w:tc>
          <w:tcPr>
            <w:tcW w:w="593" w:type="dxa"/>
          </w:tcPr>
          <w:p w14:paraId="73923AFD" w14:textId="77777777" w:rsidR="00BF4954" w:rsidRPr="0053724B" w:rsidRDefault="00BF4954" w:rsidP="00374341">
            <w:pPr>
              <w:spacing w:after="0" w:line="240" w:lineRule="auto"/>
              <w:rPr>
                <w:rFonts w:ascii="Times New Roman" w:hAnsi="Times New Roman"/>
              </w:rPr>
            </w:pPr>
          </w:p>
        </w:tc>
        <w:tc>
          <w:tcPr>
            <w:tcW w:w="492" w:type="dxa"/>
          </w:tcPr>
          <w:p w14:paraId="4BEDE748" w14:textId="77777777" w:rsidR="00BF4954" w:rsidRPr="0053724B" w:rsidRDefault="00BF4954" w:rsidP="00374341">
            <w:pPr>
              <w:spacing w:after="0" w:line="240" w:lineRule="auto"/>
              <w:rPr>
                <w:rFonts w:ascii="Times New Roman" w:hAnsi="Times New Roman"/>
              </w:rPr>
            </w:pPr>
          </w:p>
        </w:tc>
        <w:tc>
          <w:tcPr>
            <w:tcW w:w="593" w:type="dxa"/>
          </w:tcPr>
          <w:p w14:paraId="00CE9A3D" w14:textId="77777777" w:rsidR="00BF4954" w:rsidRPr="0053724B" w:rsidRDefault="00BF4954" w:rsidP="00374341">
            <w:pPr>
              <w:spacing w:after="0" w:line="240" w:lineRule="auto"/>
              <w:rPr>
                <w:rFonts w:ascii="Times New Roman" w:hAnsi="Times New Roman"/>
              </w:rPr>
            </w:pPr>
          </w:p>
        </w:tc>
        <w:tc>
          <w:tcPr>
            <w:tcW w:w="593" w:type="dxa"/>
          </w:tcPr>
          <w:p w14:paraId="10FFCAEA" w14:textId="77777777" w:rsidR="00BF4954" w:rsidRPr="0053724B" w:rsidRDefault="00BF4954" w:rsidP="00374341">
            <w:pPr>
              <w:spacing w:after="0" w:line="240" w:lineRule="auto"/>
              <w:rPr>
                <w:rFonts w:ascii="Times New Roman" w:hAnsi="Times New Roman"/>
              </w:rPr>
            </w:pPr>
          </w:p>
        </w:tc>
        <w:tc>
          <w:tcPr>
            <w:tcW w:w="593" w:type="dxa"/>
          </w:tcPr>
          <w:p w14:paraId="401821B1" w14:textId="77777777" w:rsidR="00BF4954" w:rsidRPr="0053724B" w:rsidRDefault="00BF4954" w:rsidP="00374341">
            <w:pPr>
              <w:spacing w:after="0" w:line="240" w:lineRule="auto"/>
              <w:rPr>
                <w:rFonts w:ascii="Times New Roman" w:hAnsi="Times New Roman"/>
              </w:rPr>
            </w:pPr>
          </w:p>
        </w:tc>
        <w:tc>
          <w:tcPr>
            <w:tcW w:w="492" w:type="dxa"/>
          </w:tcPr>
          <w:p w14:paraId="78D1487E" w14:textId="77777777" w:rsidR="00BF4954" w:rsidRPr="0053724B" w:rsidRDefault="00BF4954" w:rsidP="00374341">
            <w:pPr>
              <w:spacing w:after="0" w:line="240" w:lineRule="auto"/>
              <w:rPr>
                <w:rFonts w:ascii="Times New Roman" w:hAnsi="Times New Roman"/>
              </w:rPr>
            </w:pPr>
          </w:p>
        </w:tc>
        <w:tc>
          <w:tcPr>
            <w:tcW w:w="593" w:type="dxa"/>
          </w:tcPr>
          <w:p w14:paraId="0FD71358" w14:textId="77777777" w:rsidR="00BF4954" w:rsidRPr="0053724B" w:rsidRDefault="00BF4954" w:rsidP="00374341">
            <w:pPr>
              <w:spacing w:after="0" w:line="240" w:lineRule="auto"/>
              <w:rPr>
                <w:rFonts w:ascii="Times New Roman" w:hAnsi="Times New Roman"/>
              </w:rPr>
            </w:pPr>
          </w:p>
        </w:tc>
        <w:tc>
          <w:tcPr>
            <w:tcW w:w="593" w:type="dxa"/>
          </w:tcPr>
          <w:p w14:paraId="490DDD54" w14:textId="77777777" w:rsidR="00BF4954" w:rsidRPr="0053724B" w:rsidRDefault="00BF4954" w:rsidP="00374341">
            <w:pPr>
              <w:spacing w:after="0" w:line="240" w:lineRule="auto"/>
              <w:rPr>
                <w:rFonts w:ascii="Times New Roman" w:hAnsi="Times New Roman"/>
              </w:rPr>
            </w:pPr>
          </w:p>
        </w:tc>
        <w:tc>
          <w:tcPr>
            <w:tcW w:w="593" w:type="dxa"/>
          </w:tcPr>
          <w:p w14:paraId="33F0A87F" w14:textId="77777777" w:rsidR="00BF4954" w:rsidRPr="0053724B" w:rsidRDefault="00BF4954" w:rsidP="00374341">
            <w:pPr>
              <w:spacing w:after="0" w:line="240" w:lineRule="auto"/>
              <w:rPr>
                <w:rFonts w:ascii="Times New Roman" w:hAnsi="Times New Roman"/>
              </w:rPr>
            </w:pPr>
          </w:p>
        </w:tc>
        <w:tc>
          <w:tcPr>
            <w:tcW w:w="492" w:type="dxa"/>
          </w:tcPr>
          <w:p w14:paraId="327CE6D4" w14:textId="77777777" w:rsidR="00BF4954" w:rsidRPr="0053724B" w:rsidRDefault="00BF4954" w:rsidP="00374341">
            <w:pPr>
              <w:spacing w:after="0" w:line="240" w:lineRule="auto"/>
              <w:rPr>
                <w:rFonts w:ascii="Times New Roman" w:hAnsi="Times New Roman"/>
              </w:rPr>
            </w:pPr>
          </w:p>
        </w:tc>
      </w:tr>
      <w:tr w:rsidR="00BF4954" w:rsidRPr="0053724B" w14:paraId="763C8ED1" w14:textId="77777777" w:rsidTr="004610D3">
        <w:tc>
          <w:tcPr>
            <w:tcW w:w="497" w:type="dxa"/>
          </w:tcPr>
          <w:p w14:paraId="0E9E74C2"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3</w:t>
            </w:r>
          </w:p>
        </w:tc>
        <w:tc>
          <w:tcPr>
            <w:tcW w:w="592" w:type="dxa"/>
          </w:tcPr>
          <w:p w14:paraId="6FF1F50A" w14:textId="77777777" w:rsidR="00BF4954" w:rsidRPr="0053724B" w:rsidRDefault="00BF4954" w:rsidP="00374341">
            <w:pPr>
              <w:spacing w:after="0" w:line="240" w:lineRule="auto"/>
              <w:rPr>
                <w:rFonts w:ascii="Times New Roman" w:hAnsi="Times New Roman"/>
              </w:rPr>
            </w:pPr>
          </w:p>
        </w:tc>
        <w:tc>
          <w:tcPr>
            <w:tcW w:w="592" w:type="dxa"/>
          </w:tcPr>
          <w:p w14:paraId="3052742C" w14:textId="77777777" w:rsidR="00BF4954" w:rsidRPr="0053724B" w:rsidRDefault="00BF4954" w:rsidP="00374341">
            <w:pPr>
              <w:spacing w:after="0" w:line="240" w:lineRule="auto"/>
              <w:rPr>
                <w:rFonts w:ascii="Times New Roman" w:hAnsi="Times New Roman"/>
              </w:rPr>
            </w:pPr>
          </w:p>
        </w:tc>
        <w:tc>
          <w:tcPr>
            <w:tcW w:w="592" w:type="dxa"/>
          </w:tcPr>
          <w:p w14:paraId="663F996B" w14:textId="77777777" w:rsidR="00BF4954" w:rsidRPr="0053724B" w:rsidRDefault="00BF4954" w:rsidP="00374341">
            <w:pPr>
              <w:spacing w:after="0" w:line="240" w:lineRule="auto"/>
              <w:rPr>
                <w:rFonts w:ascii="Times New Roman" w:hAnsi="Times New Roman"/>
              </w:rPr>
            </w:pPr>
          </w:p>
        </w:tc>
        <w:tc>
          <w:tcPr>
            <w:tcW w:w="491" w:type="dxa"/>
          </w:tcPr>
          <w:p w14:paraId="30ED8B1E" w14:textId="77777777" w:rsidR="00BF4954" w:rsidRPr="0053724B" w:rsidRDefault="00BF4954" w:rsidP="00374341">
            <w:pPr>
              <w:spacing w:after="0" w:line="240" w:lineRule="auto"/>
              <w:rPr>
                <w:rFonts w:ascii="Times New Roman" w:hAnsi="Times New Roman"/>
              </w:rPr>
            </w:pPr>
          </w:p>
        </w:tc>
        <w:tc>
          <w:tcPr>
            <w:tcW w:w="592" w:type="dxa"/>
          </w:tcPr>
          <w:p w14:paraId="23FED14C" w14:textId="77777777" w:rsidR="00BF4954" w:rsidRPr="0053724B" w:rsidRDefault="00BF4954" w:rsidP="00374341">
            <w:pPr>
              <w:spacing w:after="0" w:line="240" w:lineRule="auto"/>
              <w:rPr>
                <w:rFonts w:ascii="Times New Roman" w:hAnsi="Times New Roman"/>
              </w:rPr>
            </w:pPr>
          </w:p>
        </w:tc>
        <w:tc>
          <w:tcPr>
            <w:tcW w:w="593" w:type="dxa"/>
          </w:tcPr>
          <w:p w14:paraId="01B00A75" w14:textId="77777777" w:rsidR="00BF4954" w:rsidRPr="0053724B" w:rsidRDefault="00BF4954" w:rsidP="00374341">
            <w:pPr>
              <w:spacing w:after="0" w:line="240" w:lineRule="auto"/>
              <w:rPr>
                <w:rFonts w:ascii="Times New Roman" w:hAnsi="Times New Roman"/>
              </w:rPr>
            </w:pPr>
          </w:p>
        </w:tc>
        <w:tc>
          <w:tcPr>
            <w:tcW w:w="593" w:type="dxa"/>
          </w:tcPr>
          <w:p w14:paraId="598DE6AC" w14:textId="77777777" w:rsidR="00BF4954" w:rsidRPr="0053724B" w:rsidRDefault="00BF4954" w:rsidP="00374341">
            <w:pPr>
              <w:spacing w:after="0" w:line="240" w:lineRule="auto"/>
              <w:rPr>
                <w:rFonts w:ascii="Times New Roman" w:hAnsi="Times New Roman"/>
              </w:rPr>
            </w:pPr>
          </w:p>
        </w:tc>
        <w:tc>
          <w:tcPr>
            <w:tcW w:w="492" w:type="dxa"/>
          </w:tcPr>
          <w:p w14:paraId="33D728DB" w14:textId="77777777" w:rsidR="00BF4954" w:rsidRPr="0053724B" w:rsidRDefault="00BF4954" w:rsidP="00374341">
            <w:pPr>
              <w:spacing w:after="0" w:line="240" w:lineRule="auto"/>
              <w:rPr>
                <w:rFonts w:ascii="Times New Roman" w:hAnsi="Times New Roman"/>
              </w:rPr>
            </w:pPr>
          </w:p>
        </w:tc>
        <w:tc>
          <w:tcPr>
            <w:tcW w:w="593" w:type="dxa"/>
          </w:tcPr>
          <w:p w14:paraId="60473844" w14:textId="77777777" w:rsidR="00BF4954" w:rsidRPr="0053724B" w:rsidRDefault="00BF4954" w:rsidP="00374341">
            <w:pPr>
              <w:spacing w:after="0" w:line="240" w:lineRule="auto"/>
              <w:rPr>
                <w:rFonts w:ascii="Times New Roman" w:hAnsi="Times New Roman"/>
              </w:rPr>
            </w:pPr>
          </w:p>
        </w:tc>
        <w:tc>
          <w:tcPr>
            <w:tcW w:w="593" w:type="dxa"/>
          </w:tcPr>
          <w:p w14:paraId="27467952" w14:textId="77777777" w:rsidR="00BF4954" w:rsidRPr="0053724B" w:rsidRDefault="00BF4954" w:rsidP="00374341">
            <w:pPr>
              <w:spacing w:after="0" w:line="240" w:lineRule="auto"/>
              <w:rPr>
                <w:rFonts w:ascii="Times New Roman" w:hAnsi="Times New Roman"/>
              </w:rPr>
            </w:pPr>
          </w:p>
        </w:tc>
        <w:tc>
          <w:tcPr>
            <w:tcW w:w="593" w:type="dxa"/>
          </w:tcPr>
          <w:p w14:paraId="55A918DA" w14:textId="77777777" w:rsidR="00BF4954" w:rsidRPr="0053724B" w:rsidRDefault="00BF4954" w:rsidP="00374341">
            <w:pPr>
              <w:spacing w:after="0" w:line="240" w:lineRule="auto"/>
              <w:rPr>
                <w:rFonts w:ascii="Times New Roman" w:hAnsi="Times New Roman"/>
              </w:rPr>
            </w:pPr>
          </w:p>
        </w:tc>
        <w:tc>
          <w:tcPr>
            <w:tcW w:w="492" w:type="dxa"/>
          </w:tcPr>
          <w:p w14:paraId="532B49C5" w14:textId="77777777" w:rsidR="00BF4954" w:rsidRPr="0053724B" w:rsidRDefault="00BF4954" w:rsidP="00374341">
            <w:pPr>
              <w:spacing w:after="0" w:line="240" w:lineRule="auto"/>
              <w:rPr>
                <w:rFonts w:ascii="Times New Roman" w:hAnsi="Times New Roman"/>
              </w:rPr>
            </w:pPr>
          </w:p>
        </w:tc>
        <w:tc>
          <w:tcPr>
            <w:tcW w:w="593" w:type="dxa"/>
          </w:tcPr>
          <w:p w14:paraId="3EB9FDF5" w14:textId="77777777" w:rsidR="00BF4954" w:rsidRPr="0053724B" w:rsidRDefault="00BF4954" w:rsidP="00374341">
            <w:pPr>
              <w:spacing w:after="0" w:line="240" w:lineRule="auto"/>
              <w:rPr>
                <w:rFonts w:ascii="Times New Roman" w:hAnsi="Times New Roman"/>
              </w:rPr>
            </w:pPr>
          </w:p>
        </w:tc>
        <w:tc>
          <w:tcPr>
            <w:tcW w:w="593" w:type="dxa"/>
          </w:tcPr>
          <w:p w14:paraId="00506F5B" w14:textId="77777777" w:rsidR="00BF4954" w:rsidRPr="0053724B" w:rsidRDefault="00BF4954" w:rsidP="00374341">
            <w:pPr>
              <w:spacing w:after="0" w:line="240" w:lineRule="auto"/>
              <w:rPr>
                <w:rFonts w:ascii="Times New Roman" w:hAnsi="Times New Roman"/>
              </w:rPr>
            </w:pPr>
          </w:p>
        </w:tc>
        <w:tc>
          <w:tcPr>
            <w:tcW w:w="593" w:type="dxa"/>
          </w:tcPr>
          <w:p w14:paraId="28CCB73F" w14:textId="77777777" w:rsidR="00BF4954" w:rsidRPr="0053724B" w:rsidRDefault="00BF4954" w:rsidP="00374341">
            <w:pPr>
              <w:spacing w:after="0" w:line="240" w:lineRule="auto"/>
              <w:rPr>
                <w:rFonts w:ascii="Times New Roman" w:hAnsi="Times New Roman"/>
              </w:rPr>
            </w:pPr>
          </w:p>
        </w:tc>
        <w:tc>
          <w:tcPr>
            <w:tcW w:w="492" w:type="dxa"/>
          </w:tcPr>
          <w:p w14:paraId="509EC6C7" w14:textId="77777777" w:rsidR="00BF4954" w:rsidRPr="0053724B" w:rsidRDefault="00BF4954" w:rsidP="00374341">
            <w:pPr>
              <w:spacing w:after="0" w:line="240" w:lineRule="auto"/>
              <w:rPr>
                <w:rFonts w:ascii="Times New Roman" w:hAnsi="Times New Roman"/>
              </w:rPr>
            </w:pPr>
          </w:p>
        </w:tc>
      </w:tr>
      <w:tr w:rsidR="00BF4954" w:rsidRPr="0053724B" w14:paraId="2FC38FC3" w14:textId="77777777" w:rsidTr="004610D3">
        <w:tc>
          <w:tcPr>
            <w:tcW w:w="497" w:type="dxa"/>
          </w:tcPr>
          <w:p w14:paraId="0C3FCF8E"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4</w:t>
            </w:r>
          </w:p>
        </w:tc>
        <w:tc>
          <w:tcPr>
            <w:tcW w:w="592" w:type="dxa"/>
          </w:tcPr>
          <w:p w14:paraId="070A3628" w14:textId="77777777" w:rsidR="00BF4954" w:rsidRPr="0053724B" w:rsidRDefault="00BF4954" w:rsidP="00374341">
            <w:pPr>
              <w:spacing w:after="0" w:line="240" w:lineRule="auto"/>
              <w:rPr>
                <w:rFonts w:ascii="Times New Roman" w:hAnsi="Times New Roman"/>
              </w:rPr>
            </w:pPr>
          </w:p>
        </w:tc>
        <w:tc>
          <w:tcPr>
            <w:tcW w:w="592" w:type="dxa"/>
          </w:tcPr>
          <w:p w14:paraId="2DCC5F85" w14:textId="77777777" w:rsidR="00BF4954" w:rsidRPr="0053724B" w:rsidRDefault="00BF4954" w:rsidP="00374341">
            <w:pPr>
              <w:spacing w:after="0" w:line="240" w:lineRule="auto"/>
              <w:rPr>
                <w:rFonts w:ascii="Times New Roman" w:hAnsi="Times New Roman"/>
              </w:rPr>
            </w:pPr>
          </w:p>
        </w:tc>
        <w:tc>
          <w:tcPr>
            <w:tcW w:w="592" w:type="dxa"/>
          </w:tcPr>
          <w:p w14:paraId="147933A2" w14:textId="77777777" w:rsidR="00BF4954" w:rsidRPr="0053724B" w:rsidRDefault="00BF4954" w:rsidP="00374341">
            <w:pPr>
              <w:spacing w:after="0" w:line="240" w:lineRule="auto"/>
              <w:rPr>
                <w:rFonts w:ascii="Times New Roman" w:hAnsi="Times New Roman"/>
              </w:rPr>
            </w:pPr>
          </w:p>
        </w:tc>
        <w:tc>
          <w:tcPr>
            <w:tcW w:w="491" w:type="dxa"/>
          </w:tcPr>
          <w:p w14:paraId="08BE77D1" w14:textId="77777777" w:rsidR="00BF4954" w:rsidRPr="0053724B" w:rsidRDefault="00BF4954" w:rsidP="00374341">
            <w:pPr>
              <w:spacing w:after="0" w:line="240" w:lineRule="auto"/>
              <w:rPr>
                <w:rFonts w:ascii="Times New Roman" w:hAnsi="Times New Roman"/>
              </w:rPr>
            </w:pPr>
          </w:p>
        </w:tc>
        <w:tc>
          <w:tcPr>
            <w:tcW w:w="592" w:type="dxa"/>
          </w:tcPr>
          <w:p w14:paraId="0E07359D" w14:textId="77777777" w:rsidR="00BF4954" w:rsidRPr="0053724B" w:rsidRDefault="00BF4954" w:rsidP="00374341">
            <w:pPr>
              <w:spacing w:after="0" w:line="240" w:lineRule="auto"/>
              <w:rPr>
                <w:rFonts w:ascii="Times New Roman" w:hAnsi="Times New Roman"/>
              </w:rPr>
            </w:pPr>
          </w:p>
        </w:tc>
        <w:tc>
          <w:tcPr>
            <w:tcW w:w="593" w:type="dxa"/>
          </w:tcPr>
          <w:p w14:paraId="45A093B6" w14:textId="77777777" w:rsidR="00BF4954" w:rsidRPr="0053724B" w:rsidRDefault="00BF4954" w:rsidP="00374341">
            <w:pPr>
              <w:spacing w:after="0" w:line="240" w:lineRule="auto"/>
              <w:rPr>
                <w:rFonts w:ascii="Times New Roman" w:hAnsi="Times New Roman"/>
              </w:rPr>
            </w:pPr>
          </w:p>
        </w:tc>
        <w:tc>
          <w:tcPr>
            <w:tcW w:w="593" w:type="dxa"/>
          </w:tcPr>
          <w:p w14:paraId="3C4F987D" w14:textId="77777777" w:rsidR="00BF4954" w:rsidRPr="0053724B" w:rsidRDefault="00BF4954" w:rsidP="00374341">
            <w:pPr>
              <w:spacing w:after="0" w:line="240" w:lineRule="auto"/>
              <w:rPr>
                <w:rFonts w:ascii="Times New Roman" w:hAnsi="Times New Roman"/>
              </w:rPr>
            </w:pPr>
          </w:p>
        </w:tc>
        <w:tc>
          <w:tcPr>
            <w:tcW w:w="492" w:type="dxa"/>
          </w:tcPr>
          <w:p w14:paraId="5499D86A" w14:textId="77777777" w:rsidR="00BF4954" w:rsidRPr="0053724B" w:rsidRDefault="00BF4954" w:rsidP="00374341">
            <w:pPr>
              <w:spacing w:after="0" w:line="240" w:lineRule="auto"/>
              <w:rPr>
                <w:rFonts w:ascii="Times New Roman" w:hAnsi="Times New Roman"/>
              </w:rPr>
            </w:pPr>
          </w:p>
        </w:tc>
        <w:tc>
          <w:tcPr>
            <w:tcW w:w="593" w:type="dxa"/>
          </w:tcPr>
          <w:p w14:paraId="2D102EA7" w14:textId="77777777" w:rsidR="00BF4954" w:rsidRPr="0053724B" w:rsidRDefault="00BF4954" w:rsidP="00374341">
            <w:pPr>
              <w:spacing w:after="0" w:line="240" w:lineRule="auto"/>
              <w:rPr>
                <w:rFonts w:ascii="Times New Roman" w:hAnsi="Times New Roman"/>
              </w:rPr>
            </w:pPr>
          </w:p>
        </w:tc>
        <w:tc>
          <w:tcPr>
            <w:tcW w:w="593" w:type="dxa"/>
          </w:tcPr>
          <w:p w14:paraId="60DA95D5" w14:textId="77777777" w:rsidR="00BF4954" w:rsidRPr="0053724B" w:rsidRDefault="00BF4954" w:rsidP="00374341">
            <w:pPr>
              <w:spacing w:after="0" w:line="240" w:lineRule="auto"/>
              <w:rPr>
                <w:rFonts w:ascii="Times New Roman" w:hAnsi="Times New Roman"/>
              </w:rPr>
            </w:pPr>
          </w:p>
        </w:tc>
        <w:tc>
          <w:tcPr>
            <w:tcW w:w="593" w:type="dxa"/>
          </w:tcPr>
          <w:p w14:paraId="3CB2EC10" w14:textId="77777777" w:rsidR="00BF4954" w:rsidRPr="0053724B" w:rsidRDefault="00BF4954" w:rsidP="00374341">
            <w:pPr>
              <w:spacing w:after="0" w:line="240" w:lineRule="auto"/>
              <w:rPr>
                <w:rFonts w:ascii="Times New Roman" w:hAnsi="Times New Roman"/>
              </w:rPr>
            </w:pPr>
          </w:p>
        </w:tc>
        <w:tc>
          <w:tcPr>
            <w:tcW w:w="492" w:type="dxa"/>
          </w:tcPr>
          <w:p w14:paraId="3716F9EE" w14:textId="77777777" w:rsidR="00BF4954" w:rsidRPr="0053724B" w:rsidRDefault="00BF4954" w:rsidP="00374341">
            <w:pPr>
              <w:spacing w:after="0" w:line="240" w:lineRule="auto"/>
              <w:rPr>
                <w:rFonts w:ascii="Times New Roman" w:hAnsi="Times New Roman"/>
              </w:rPr>
            </w:pPr>
          </w:p>
        </w:tc>
        <w:tc>
          <w:tcPr>
            <w:tcW w:w="593" w:type="dxa"/>
          </w:tcPr>
          <w:p w14:paraId="077EEA51" w14:textId="77777777" w:rsidR="00BF4954" w:rsidRPr="0053724B" w:rsidRDefault="00BF4954" w:rsidP="00374341">
            <w:pPr>
              <w:spacing w:after="0" w:line="240" w:lineRule="auto"/>
              <w:rPr>
                <w:rFonts w:ascii="Times New Roman" w:hAnsi="Times New Roman"/>
              </w:rPr>
            </w:pPr>
          </w:p>
        </w:tc>
        <w:tc>
          <w:tcPr>
            <w:tcW w:w="593" w:type="dxa"/>
          </w:tcPr>
          <w:p w14:paraId="2AEFEA83" w14:textId="77777777" w:rsidR="00BF4954" w:rsidRPr="0053724B" w:rsidRDefault="00BF4954" w:rsidP="00374341">
            <w:pPr>
              <w:spacing w:after="0" w:line="240" w:lineRule="auto"/>
              <w:rPr>
                <w:rFonts w:ascii="Times New Roman" w:hAnsi="Times New Roman"/>
              </w:rPr>
            </w:pPr>
          </w:p>
        </w:tc>
        <w:tc>
          <w:tcPr>
            <w:tcW w:w="593" w:type="dxa"/>
          </w:tcPr>
          <w:p w14:paraId="51046933" w14:textId="77777777" w:rsidR="00BF4954" w:rsidRPr="0053724B" w:rsidRDefault="00BF4954" w:rsidP="00374341">
            <w:pPr>
              <w:spacing w:after="0" w:line="240" w:lineRule="auto"/>
              <w:rPr>
                <w:rFonts w:ascii="Times New Roman" w:hAnsi="Times New Roman"/>
              </w:rPr>
            </w:pPr>
          </w:p>
        </w:tc>
        <w:tc>
          <w:tcPr>
            <w:tcW w:w="492" w:type="dxa"/>
          </w:tcPr>
          <w:p w14:paraId="3144998D" w14:textId="77777777" w:rsidR="00BF4954" w:rsidRPr="0053724B" w:rsidRDefault="00BF4954" w:rsidP="00374341">
            <w:pPr>
              <w:spacing w:after="0" w:line="240" w:lineRule="auto"/>
              <w:rPr>
                <w:rFonts w:ascii="Times New Roman" w:hAnsi="Times New Roman"/>
              </w:rPr>
            </w:pPr>
          </w:p>
        </w:tc>
      </w:tr>
      <w:tr w:rsidR="00BF4954" w:rsidRPr="0053724B" w14:paraId="5D05709D" w14:textId="77777777" w:rsidTr="004610D3">
        <w:tc>
          <w:tcPr>
            <w:tcW w:w="497" w:type="dxa"/>
          </w:tcPr>
          <w:p w14:paraId="7C6F0800"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w:t>
            </w:r>
          </w:p>
        </w:tc>
        <w:tc>
          <w:tcPr>
            <w:tcW w:w="592" w:type="dxa"/>
          </w:tcPr>
          <w:p w14:paraId="4A92D1E0" w14:textId="77777777" w:rsidR="00BF4954" w:rsidRPr="0053724B" w:rsidRDefault="00BF4954" w:rsidP="00374341">
            <w:pPr>
              <w:spacing w:after="0" w:line="240" w:lineRule="auto"/>
              <w:rPr>
                <w:rFonts w:ascii="Times New Roman" w:hAnsi="Times New Roman"/>
              </w:rPr>
            </w:pPr>
          </w:p>
        </w:tc>
        <w:tc>
          <w:tcPr>
            <w:tcW w:w="592" w:type="dxa"/>
          </w:tcPr>
          <w:p w14:paraId="7D8A4B2C" w14:textId="77777777" w:rsidR="00BF4954" w:rsidRPr="0053724B" w:rsidRDefault="00BF4954" w:rsidP="00374341">
            <w:pPr>
              <w:spacing w:after="0" w:line="240" w:lineRule="auto"/>
              <w:rPr>
                <w:rFonts w:ascii="Times New Roman" w:hAnsi="Times New Roman"/>
              </w:rPr>
            </w:pPr>
          </w:p>
        </w:tc>
        <w:tc>
          <w:tcPr>
            <w:tcW w:w="592" w:type="dxa"/>
          </w:tcPr>
          <w:p w14:paraId="3D72DE28" w14:textId="77777777" w:rsidR="00BF4954" w:rsidRPr="0053724B" w:rsidRDefault="00BF4954" w:rsidP="00374341">
            <w:pPr>
              <w:spacing w:after="0" w:line="240" w:lineRule="auto"/>
              <w:rPr>
                <w:rFonts w:ascii="Times New Roman" w:hAnsi="Times New Roman"/>
              </w:rPr>
            </w:pPr>
          </w:p>
        </w:tc>
        <w:tc>
          <w:tcPr>
            <w:tcW w:w="491" w:type="dxa"/>
          </w:tcPr>
          <w:p w14:paraId="7AC17214" w14:textId="77777777" w:rsidR="00BF4954" w:rsidRPr="0053724B" w:rsidRDefault="00BF4954" w:rsidP="00374341">
            <w:pPr>
              <w:spacing w:after="0" w:line="240" w:lineRule="auto"/>
              <w:rPr>
                <w:rFonts w:ascii="Times New Roman" w:hAnsi="Times New Roman"/>
              </w:rPr>
            </w:pPr>
          </w:p>
        </w:tc>
        <w:tc>
          <w:tcPr>
            <w:tcW w:w="592" w:type="dxa"/>
          </w:tcPr>
          <w:p w14:paraId="6A426964" w14:textId="77777777" w:rsidR="00BF4954" w:rsidRPr="0053724B" w:rsidRDefault="00BF4954" w:rsidP="00374341">
            <w:pPr>
              <w:spacing w:after="0" w:line="240" w:lineRule="auto"/>
              <w:rPr>
                <w:rFonts w:ascii="Times New Roman" w:hAnsi="Times New Roman"/>
              </w:rPr>
            </w:pPr>
          </w:p>
        </w:tc>
        <w:tc>
          <w:tcPr>
            <w:tcW w:w="593" w:type="dxa"/>
          </w:tcPr>
          <w:p w14:paraId="10D2128C" w14:textId="77777777" w:rsidR="00BF4954" w:rsidRPr="0053724B" w:rsidRDefault="00BF4954" w:rsidP="00374341">
            <w:pPr>
              <w:spacing w:after="0" w:line="240" w:lineRule="auto"/>
              <w:rPr>
                <w:rFonts w:ascii="Times New Roman" w:hAnsi="Times New Roman"/>
              </w:rPr>
            </w:pPr>
          </w:p>
        </w:tc>
        <w:tc>
          <w:tcPr>
            <w:tcW w:w="593" w:type="dxa"/>
          </w:tcPr>
          <w:p w14:paraId="661E49F1" w14:textId="77777777" w:rsidR="00BF4954" w:rsidRPr="0053724B" w:rsidRDefault="00BF4954" w:rsidP="00374341">
            <w:pPr>
              <w:spacing w:after="0" w:line="240" w:lineRule="auto"/>
              <w:rPr>
                <w:rFonts w:ascii="Times New Roman" w:hAnsi="Times New Roman"/>
              </w:rPr>
            </w:pPr>
          </w:p>
        </w:tc>
        <w:tc>
          <w:tcPr>
            <w:tcW w:w="492" w:type="dxa"/>
          </w:tcPr>
          <w:p w14:paraId="33078E86" w14:textId="77777777" w:rsidR="00BF4954" w:rsidRPr="0053724B" w:rsidRDefault="00BF4954" w:rsidP="00374341">
            <w:pPr>
              <w:spacing w:after="0" w:line="240" w:lineRule="auto"/>
              <w:rPr>
                <w:rFonts w:ascii="Times New Roman" w:hAnsi="Times New Roman"/>
              </w:rPr>
            </w:pPr>
          </w:p>
        </w:tc>
        <w:tc>
          <w:tcPr>
            <w:tcW w:w="593" w:type="dxa"/>
          </w:tcPr>
          <w:p w14:paraId="43F37AB4" w14:textId="77777777" w:rsidR="00BF4954" w:rsidRPr="0053724B" w:rsidRDefault="00BF4954" w:rsidP="00374341">
            <w:pPr>
              <w:spacing w:after="0" w:line="240" w:lineRule="auto"/>
              <w:rPr>
                <w:rFonts w:ascii="Times New Roman" w:hAnsi="Times New Roman"/>
              </w:rPr>
            </w:pPr>
          </w:p>
        </w:tc>
        <w:tc>
          <w:tcPr>
            <w:tcW w:w="593" w:type="dxa"/>
          </w:tcPr>
          <w:p w14:paraId="6EB724ED" w14:textId="77777777" w:rsidR="00BF4954" w:rsidRPr="0053724B" w:rsidRDefault="00BF4954" w:rsidP="00374341">
            <w:pPr>
              <w:spacing w:after="0" w:line="240" w:lineRule="auto"/>
              <w:rPr>
                <w:rFonts w:ascii="Times New Roman" w:hAnsi="Times New Roman"/>
              </w:rPr>
            </w:pPr>
          </w:p>
        </w:tc>
        <w:tc>
          <w:tcPr>
            <w:tcW w:w="593" w:type="dxa"/>
          </w:tcPr>
          <w:p w14:paraId="03109AA0" w14:textId="77777777" w:rsidR="00BF4954" w:rsidRPr="0053724B" w:rsidRDefault="00BF4954" w:rsidP="00374341">
            <w:pPr>
              <w:spacing w:after="0" w:line="240" w:lineRule="auto"/>
              <w:rPr>
                <w:rFonts w:ascii="Times New Roman" w:hAnsi="Times New Roman"/>
              </w:rPr>
            </w:pPr>
          </w:p>
        </w:tc>
        <w:tc>
          <w:tcPr>
            <w:tcW w:w="492" w:type="dxa"/>
          </w:tcPr>
          <w:p w14:paraId="2F08AFC9" w14:textId="77777777" w:rsidR="00BF4954" w:rsidRPr="0053724B" w:rsidRDefault="00BF4954" w:rsidP="00374341">
            <w:pPr>
              <w:spacing w:after="0" w:line="240" w:lineRule="auto"/>
              <w:rPr>
                <w:rFonts w:ascii="Times New Roman" w:hAnsi="Times New Roman"/>
              </w:rPr>
            </w:pPr>
          </w:p>
        </w:tc>
        <w:tc>
          <w:tcPr>
            <w:tcW w:w="593" w:type="dxa"/>
          </w:tcPr>
          <w:p w14:paraId="7B4C8CAF" w14:textId="77777777" w:rsidR="00BF4954" w:rsidRPr="0053724B" w:rsidRDefault="00BF4954" w:rsidP="00374341">
            <w:pPr>
              <w:spacing w:after="0" w:line="240" w:lineRule="auto"/>
              <w:rPr>
                <w:rFonts w:ascii="Times New Roman" w:hAnsi="Times New Roman"/>
              </w:rPr>
            </w:pPr>
          </w:p>
        </w:tc>
        <w:tc>
          <w:tcPr>
            <w:tcW w:w="593" w:type="dxa"/>
          </w:tcPr>
          <w:p w14:paraId="42BDFE2D" w14:textId="77777777" w:rsidR="00BF4954" w:rsidRPr="0053724B" w:rsidRDefault="00BF4954" w:rsidP="00374341">
            <w:pPr>
              <w:spacing w:after="0" w:line="240" w:lineRule="auto"/>
              <w:rPr>
                <w:rFonts w:ascii="Times New Roman" w:hAnsi="Times New Roman"/>
              </w:rPr>
            </w:pPr>
          </w:p>
        </w:tc>
        <w:tc>
          <w:tcPr>
            <w:tcW w:w="593" w:type="dxa"/>
          </w:tcPr>
          <w:p w14:paraId="0DCCCDB5" w14:textId="77777777" w:rsidR="00BF4954" w:rsidRPr="0053724B" w:rsidRDefault="00BF4954" w:rsidP="00374341">
            <w:pPr>
              <w:spacing w:after="0" w:line="240" w:lineRule="auto"/>
              <w:rPr>
                <w:rFonts w:ascii="Times New Roman" w:hAnsi="Times New Roman"/>
              </w:rPr>
            </w:pPr>
          </w:p>
        </w:tc>
        <w:tc>
          <w:tcPr>
            <w:tcW w:w="492" w:type="dxa"/>
          </w:tcPr>
          <w:p w14:paraId="04FC4591" w14:textId="77777777" w:rsidR="00BF4954" w:rsidRPr="0053724B" w:rsidRDefault="00BF4954" w:rsidP="00374341">
            <w:pPr>
              <w:spacing w:after="0" w:line="240" w:lineRule="auto"/>
              <w:rPr>
                <w:rFonts w:ascii="Times New Roman" w:hAnsi="Times New Roman"/>
              </w:rPr>
            </w:pPr>
          </w:p>
        </w:tc>
      </w:tr>
      <w:tr w:rsidR="00BF4954" w:rsidRPr="0053724B" w14:paraId="6555F3CE" w14:textId="77777777" w:rsidTr="004610D3">
        <w:tc>
          <w:tcPr>
            <w:tcW w:w="497" w:type="dxa"/>
          </w:tcPr>
          <w:p w14:paraId="34BE25EE"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w:t>
            </w:r>
          </w:p>
        </w:tc>
        <w:tc>
          <w:tcPr>
            <w:tcW w:w="592" w:type="dxa"/>
          </w:tcPr>
          <w:p w14:paraId="7DC1EEB4" w14:textId="77777777" w:rsidR="00BF4954" w:rsidRPr="0053724B" w:rsidRDefault="00BF4954" w:rsidP="00374341">
            <w:pPr>
              <w:spacing w:after="0" w:line="240" w:lineRule="auto"/>
              <w:rPr>
                <w:rFonts w:ascii="Times New Roman" w:hAnsi="Times New Roman"/>
              </w:rPr>
            </w:pPr>
          </w:p>
        </w:tc>
        <w:tc>
          <w:tcPr>
            <w:tcW w:w="592" w:type="dxa"/>
          </w:tcPr>
          <w:p w14:paraId="13EF6807" w14:textId="77777777" w:rsidR="00BF4954" w:rsidRPr="0053724B" w:rsidRDefault="00BF4954" w:rsidP="00374341">
            <w:pPr>
              <w:spacing w:after="0" w:line="240" w:lineRule="auto"/>
              <w:rPr>
                <w:rFonts w:ascii="Times New Roman" w:hAnsi="Times New Roman"/>
              </w:rPr>
            </w:pPr>
          </w:p>
        </w:tc>
        <w:tc>
          <w:tcPr>
            <w:tcW w:w="592" w:type="dxa"/>
          </w:tcPr>
          <w:p w14:paraId="6276991A" w14:textId="77777777" w:rsidR="00BF4954" w:rsidRPr="0053724B" w:rsidRDefault="00BF4954" w:rsidP="00374341">
            <w:pPr>
              <w:spacing w:after="0" w:line="240" w:lineRule="auto"/>
              <w:rPr>
                <w:rFonts w:ascii="Times New Roman" w:hAnsi="Times New Roman"/>
              </w:rPr>
            </w:pPr>
          </w:p>
        </w:tc>
        <w:tc>
          <w:tcPr>
            <w:tcW w:w="491" w:type="dxa"/>
          </w:tcPr>
          <w:p w14:paraId="7ADC5C00" w14:textId="77777777" w:rsidR="00BF4954" w:rsidRPr="0053724B" w:rsidRDefault="00BF4954" w:rsidP="00374341">
            <w:pPr>
              <w:spacing w:after="0" w:line="240" w:lineRule="auto"/>
              <w:rPr>
                <w:rFonts w:ascii="Times New Roman" w:hAnsi="Times New Roman"/>
              </w:rPr>
            </w:pPr>
          </w:p>
        </w:tc>
        <w:tc>
          <w:tcPr>
            <w:tcW w:w="592" w:type="dxa"/>
          </w:tcPr>
          <w:p w14:paraId="72C258DE" w14:textId="77777777" w:rsidR="00BF4954" w:rsidRPr="0053724B" w:rsidRDefault="00BF4954" w:rsidP="00374341">
            <w:pPr>
              <w:spacing w:after="0" w:line="240" w:lineRule="auto"/>
              <w:rPr>
                <w:rFonts w:ascii="Times New Roman" w:hAnsi="Times New Roman"/>
              </w:rPr>
            </w:pPr>
          </w:p>
        </w:tc>
        <w:tc>
          <w:tcPr>
            <w:tcW w:w="593" w:type="dxa"/>
          </w:tcPr>
          <w:p w14:paraId="24D83A01" w14:textId="77777777" w:rsidR="00BF4954" w:rsidRPr="0053724B" w:rsidRDefault="00BF4954" w:rsidP="00374341">
            <w:pPr>
              <w:spacing w:after="0" w:line="240" w:lineRule="auto"/>
              <w:rPr>
                <w:rFonts w:ascii="Times New Roman" w:hAnsi="Times New Roman"/>
              </w:rPr>
            </w:pPr>
          </w:p>
        </w:tc>
        <w:tc>
          <w:tcPr>
            <w:tcW w:w="593" w:type="dxa"/>
          </w:tcPr>
          <w:p w14:paraId="16360DDC" w14:textId="77777777" w:rsidR="00BF4954" w:rsidRPr="0053724B" w:rsidRDefault="00BF4954" w:rsidP="00374341">
            <w:pPr>
              <w:spacing w:after="0" w:line="240" w:lineRule="auto"/>
              <w:rPr>
                <w:rFonts w:ascii="Times New Roman" w:hAnsi="Times New Roman"/>
              </w:rPr>
            </w:pPr>
          </w:p>
        </w:tc>
        <w:tc>
          <w:tcPr>
            <w:tcW w:w="492" w:type="dxa"/>
          </w:tcPr>
          <w:p w14:paraId="32BE6E11" w14:textId="77777777" w:rsidR="00BF4954" w:rsidRPr="0053724B" w:rsidRDefault="00BF4954" w:rsidP="00374341">
            <w:pPr>
              <w:spacing w:after="0" w:line="240" w:lineRule="auto"/>
              <w:rPr>
                <w:rFonts w:ascii="Times New Roman" w:hAnsi="Times New Roman"/>
              </w:rPr>
            </w:pPr>
          </w:p>
        </w:tc>
        <w:tc>
          <w:tcPr>
            <w:tcW w:w="593" w:type="dxa"/>
          </w:tcPr>
          <w:p w14:paraId="4E913E0B" w14:textId="77777777" w:rsidR="00BF4954" w:rsidRPr="0053724B" w:rsidRDefault="00BF4954" w:rsidP="00374341">
            <w:pPr>
              <w:spacing w:after="0" w:line="240" w:lineRule="auto"/>
              <w:rPr>
                <w:rFonts w:ascii="Times New Roman" w:hAnsi="Times New Roman"/>
              </w:rPr>
            </w:pPr>
          </w:p>
        </w:tc>
        <w:tc>
          <w:tcPr>
            <w:tcW w:w="593" w:type="dxa"/>
          </w:tcPr>
          <w:p w14:paraId="35060ADB" w14:textId="77777777" w:rsidR="00BF4954" w:rsidRPr="0053724B" w:rsidRDefault="00BF4954" w:rsidP="00374341">
            <w:pPr>
              <w:spacing w:after="0" w:line="240" w:lineRule="auto"/>
              <w:rPr>
                <w:rFonts w:ascii="Times New Roman" w:hAnsi="Times New Roman"/>
              </w:rPr>
            </w:pPr>
          </w:p>
        </w:tc>
        <w:tc>
          <w:tcPr>
            <w:tcW w:w="593" w:type="dxa"/>
          </w:tcPr>
          <w:p w14:paraId="43DB4BC0" w14:textId="77777777" w:rsidR="00BF4954" w:rsidRPr="0053724B" w:rsidRDefault="00BF4954" w:rsidP="00374341">
            <w:pPr>
              <w:spacing w:after="0" w:line="240" w:lineRule="auto"/>
              <w:rPr>
                <w:rFonts w:ascii="Times New Roman" w:hAnsi="Times New Roman"/>
              </w:rPr>
            </w:pPr>
          </w:p>
        </w:tc>
        <w:tc>
          <w:tcPr>
            <w:tcW w:w="492" w:type="dxa"/>
          </w:tcPr>
          <w:p w14:paraId="4EF5D692" w14:textId="77777777" w:rsidR="00BF4954" w:rsidRPr="0053724B" w:rsidRDefault="00BF4954" w:rsidP="00374341">
            <w:pPr>
              <w:spacing w:after="0" w:line="240" w:lineRule="auto"/>
              <w:rPr>
                <w:rFonts w:ascii="Times New Roman" w:hAnsi="Times New Roman"/>
              </w:rPr>
            </w:pPr>
          </w:p>
        </w:tc>
        <w:tc>
          <w:tcPr>
            <w:tcW w:w="593" w:type="dxa"/>
          </w:tcPr>
          <w:p w14:paraId="4835865D" w14:textId="77777777" w:rsidR="00BF4954" w:rsidRPr="0053724B" w:rsidRDefault="00BF4954" w:rsidP="00374341">
            <w:pPr>
              <w:spacing w:after="0" w:line="240" w:lineRule="auto"/>
              <w:rPr>
                <w:rFonts w:ascii="Times New Roman" w:hAnsi="Times New Roman"/>
              </w:rPr>
            </w:pPr>
          </w:p>
        </w:tc>
        <w:tc>
          <w:tcPr>
            <w:tcW w:w="593" w:type="dxa"/>
          </w:tcPr>
          <w:p w14:paraId="48708A22" w14:textId="77777777" w:rsidR="00BF4954" w:rsidRPr="0053724B" w:rsidRDefault="00BF4954" w:rsidP="00374341">
            <w:pPr>
              <w:spacing w:after="0" w:line="240" w:lineRule="auto"/>
              <w:rPr>
                <w:rFonts w:ascii="Times New Roman" w:hAnsi="Times New Roman"/>
              </w:rPr>
            </w:pPr>
          </w:p>
        </w:tc>
        <w:tc>
          <w:tcPr>
            <w:tcW w:w="593" w:type="dxa"/>
          </w:tcPr>
          <w:p w14:paraId="207006DB" w14:textId="77777777" w:rsidR="00BF4954" w:rsidRPr="0053724B" w:rsidRDefault="00BF4954" w:rsidP="00374341">
            <w:pPr>
              <w:spacing w:after="0" w:line="240" w:lineRule="auto"/>
              <w:rPr>
                <w:rFonts w:ascii="Times New Roman" w:hAnsi="Times New Roman"/>
              </w:rPr>
            </w:pPr>
          </w:p>
        </w:tc>
        <w:tc>
          <w:tcPr>
            <w:tcW w:w="492" w:type="dxa"/>
          </w:tcPr>
          <w:p w14:paraId="04C3C47F" w14:textId="77777777" w:rsidR="00BF4954" w:rsidRPr="0053724B" w:rsidRDefault="00BF4954" w:rsidP="00374341">
            <w:pPr>
              <w:spacing w:after="0" w:line="240" w:lineRule="auto"/>
              <w:rPr>
                <w:rFonts w:ascii="Times New Roman" w:hAnsi="Times New Roman"/>
              </w:rPr>
            </w:pPr>
          </w:p>
        </w:tc>
      </w:tr>
    </w:tbl>
    <w:p w14:paraId="2D772477" w14:textId="77777777" w:rsidR="00BF4954" w:rsidRPr="0053724B" w:rsidRDefault="00BF4954" w:rsidP="00374341">
      <w:pPr>
        <w:spacing w:after="0" w:line="240" w:lineRule="auto"/>
        <w:rPr>
          <w:rFonts w:ascii="Times New Roman" w:hAnsi="Times New Roman"/>
        </w:rPr>
      </w:pPr>
    </w:p>
    <w:p w14:paraId="4EBEC205" w14:textId="77777777" w:rsidR="00BF4954" w:rsidRPr="0053724B" w:rsidRDefault="00BF4954" w:rsidP="00374341">
      <w:pPr>
        <w:spacing w:after="0" w:line="240" w:lineRule="auto"/>
        <w:rPr>
          <w:rFonts w:ascii="Times New Roman" w:hAnsi="Times New Roman"/>
          <w:b/>
        </w:rPr>
      </w:pPr>
      <w:r w:rsidRPr="0053724B">
        <w:rPr>
          <w:rFonts w:ascii="Times New Roman" w:hAnsi="Times New Roman"/>
          <w:b/>
        </w:rPr>
        <w:t>Ana e djathtë e regjistrit</w:t>
      </w:r>
    </w:p>
    <w:tbl>
      <w:tblPr>
        <w:tblStyle w:val="TableGrid"/>
        <w:tblW w:w="0" w:type="auto"/>
        <w:tblLook w:val="04A0" w:firstRow="1" w:lastRow="0" w:firstColumn="1" w:lastColumn="0" w:noHBand="0" w:noVBand="1"/>
      </w:tblPr>
      <w:tblGrid>
        <w:gridCol w:w="733"/>
        <w:gridCol w:w="823"/>
        <w:gridCol w:w="674"/>
        <w:gridCol w:w="748"/>
        <w:gridCol w:w="733"/>
        <w:gridCol w:w="5865"/>
      </w:tblGrid>
      <w:tr w:rsidR="00BF4954" w:rsidRPr="0053724B" w14:paraId="6902073A" w14:textId="77777777" w:rsidTr="00902F2E">
        <w:tc>
          <w:tcPr>
            <w:tcW w:w="775" w:type="dxa"/>
            <w:vMerge w:val="restart"/>
          </w:tcPr>
          <w:p w14:paraId="07261D06"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Nr.</w:t>
            </w:r>
          </w:p>
        </w:tc>
        <w:tc>
          <w:tcPr>
            <w:tcW w:w="3100" w:type="dxa"/>
            <w:gridSpan w:val="4"/>
          </w:tcPr>
          <w:p w14:paraId="5C343589"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bCs/>
                <w:color w:val="000000" w:themeColor="text1"/>
              </w:rPr>
              <w:t>Përdorimi i drejtë i gjuhës</w:t>
            </w:r>
          </w:p>
        </w:tc>
        <w:tc>
          <w:tcPr>
            <w:tcW w:w="6673" w:type="dxa"/>
            <w:vMerge w:val="restart"/>
          </w:tcPr>
          <w:p w14:paraId="59F6B81D"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Përshkrimi i rezultateve të të nxënit për kompetencat e fushës/lëndës</w:t>
            </w:r>
          </w:p>
        </w:tc>
      </w:tr>
      <w:tr w:rsidR="00BF4954" w:rsidRPr="0053724B" w14:paraId="4602B267" w14:textId="77777777" w:rsidTr="00902F2E">
        <w:tc>
          <w:tcPr>
            <w:tcW w:w="775" w:type="dxa"/>
            <w:vMerge/>
          </w:tcPr>
          <w:p w14:paraId="0DDC1BFB" w14:textId="77777777" w:rsidR="00BF4954" w:rsidRPr="0053724B" w:rsidRDefault="00BF4954" w:rsidP="00374341">
            <w:pPr>
              <w:spacing w:after="0" w:line="240" w:lineRule="auto"/>
              <w:rPr>
                <w:rFonts w:ascii="Times New Roman" w:hAnsi="Times New Roman"/>
              </w:rPr>
            </w:pPr>
          </w:p>
        </w:tc>
        <w:tc>
          <w:tcPr>
            <w:tcW w:w="863" w:type="dxa"/>
          </w:tcPr>
          <w:p w14:paraId="502A32D7"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Vl.1</w:t>
            </w:r>
          </w:p>
        </w:tc>
        <w:tc>
          <w:tcPr>
            <w:tcW w:w="687" w:type="dxa"/>
          </w:tcPr>
          <w:p w14:paraId="7DED46F5"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Vl.2</w:t>
            </w:r>
          </w:p>
        </w:tc>
        <w:tc>
          <w:tcPr>
            <w:tcW w:w="775" w:type="dxa"/>
          </w:tcPr>
          <w:p w14:paraId="12C81194"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Vl.3</w:t>
            </w:r>
          </w:p>
        </w:tc>
        <w:tc>
          <w:tcPr>
            <w:tcW w:w="775" w:type="dxa"/>
          </w:tcPr>
          <w:p w14:paraId="205715E3"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VP</w:t>
            </w:r>
          </w:p>
        </w:tc>
        <w:tc>
          <w:tcPr>
            <w:tcW w:w="6673" w:type="dxa"/>
            <w:vMerge/>
          </w:tcPr>
          <w:p w14:paraId="47EF6501" w14:textId="77777777" w:rsidR="00BF4954" w:rsidRPr="0053724B" w:rsidRDefault="00BF4954" w:rsidP="00374341">
            <w:pPr>
              <w:spacing w:after="0" w:line="240" w:lineRule="auto"/>
              <w:rPr>
                <w:rFonts w:ascii="Times New Roman" w:hAnsi="Times New Roman"/>
              </w:rPr>
            </w:pPr>
          </w:p>
        </w:tc>
      </w:tr>
      <w:tr w:rsidR="00BF4954" w:rsidRPr="0053724B" w14:paraId="142B3507" w14:textId="77777777" w:rsidTr="00902F2E">
        <w:tc>
          <w:tcPr>
            <w:tcW w:w="775" w:type="dxa"/>
          </w:tcPr>
          <w:p w14:paraId="7082E77E"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1</w:t>
            </w:r>
          </w:p>
        </w:tc>
        <w:tc>
          <w:tcPr>
            <w:tcW w:w="863" w:type="dxa"/>
          </w:tcPr>
          <w:p w14:paraId="68F7B0F3" w14:textId="77777777" w:rsidR="00BF4954" w:rsidRPr="0053724B" w:rsidRDefault="00BF4954" w:rsidP="00374341">
            <w:pPr>
              <w:spacing w:after="0" w:line="240" w:lineRule="auto"/>
              <w:rPr>
                <w:rFonts w:ascii="Times New Roman" w:hAnsi="Times New Roman"/>
              </w:rPr>
            </w:pPr>
          </w:p>
        </w:tc>
        <w:tc>
          <w:tcPr>
            <w:tcW w:w="687" w:type="dxa"/>
          </w:tcPr>
          <w:p w14:paraId="014C54F0" w14:textId="77777777" w:rsidR="00BF4954" w:rsidRPr="0053724B" w:rsidRDefault="00BF4954" w:rsidP="00374341">
            <w:pPr>
              <w:spacing w:after="0" w:line="240" w:lineRule="auto"/>
              <w:rPr>
                <w:rFonts w:ascii="Times New Roman" w:hAnsi="Times New Roman"/>
              </w:rPr>
            </w:pPr>
          </w:p>
        </w:tc>
        <w:tc>
          <w:tcPr>
            <w:tcW w:w="775" w:type="dxa"/>
          </w:tcPr>
          <w:p w14:paraId="68633BEC" w14:textId="77777777" w:rsidR="00BF4954" w:rsidRPr="0053724B" w:rsidRDefault="00BF4954" w:rsidP="00374341">
            <w:pPr>
              <w:spacing w:after="0" w:line="240" w:lineRule="auto"/>
              <w:rPr>
                <w:rFonts w:ascii="Times New Roman" w:hAnsi="Times New Roman"/>
              </w:rPr>
            </w:pPr>
          </w:p>
        </w:tc>
        <w:tc>
          <w:tcPr>
            <w:tcW w:w="775" w:type="dxa"/>
          </w:tcPr>
          <w:p w14:paraId="41FECA8A" w14:textId="77777777" w:rsidR="00BF4954" w:rsidRPr="0053724B" w:rsidRDefault="00BF4954" w:rsidP="00374341">
            <w:pPr>
              <w:spacing w:after="0" w:line="240" w:lineRule="auto"/>
              <w:rPr>
                <w:rFonts w:ascii="Times New Roman" w:hAnsi="Times New Roman"/>
              </w:rPr>
            </w:pPr>
          </w:p>
        </w:tc>
        <w:tc>
          <w:tcPr>
            <w:tcW w:w="6673" w:type="dxa"/>
          </w:tcPr>
          <w:p w14:paraId="66ACF476" w14:textId="77777777" w:rsidR="00BF4954" w:rsidRPr="0053724B" w:rsidRDefault="00BF4954" w:rsidP="00374341">
            <w:pPr>
              <w:spacing w:after="0" w:line="240" w:lineRule="auto"/>
              <w:rPr>
                <w:rFonts w:ascii="Times New Roman" w:hAnsi="Times New Roman"/>
              </w:rPr>
            </w:pPr>
          </w:p>
        </w:tc>
      </w:tr>
      <w:tr w:rsidR="00BF4954" w:rsidRPr="0053724B" w14:paraId="3792ADB8" w14:textId="77777777" w:rsidTr="00902F2E">
        <w:tc>
          <w:tcPr>
            <w:tcW w:w="775" w:type="dxa"/>
          </w:tcPr>
          <w:p w14:paraId="589DFF12"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2</w:t>
            </w:r>
          </w:p>
        </w:tc>
        <w:tc>
          <w:tcPr>
            <w:tcW w:w="863" w:type="dxa"/>
          </w:tcPr>
          <w:p w14:paraId="404F31DA" w14:textId="77777777" w:rsidR="00BF4954" w:rsidRPr="0053724B" w:rsidRDefault="00BF4954" w:rsidP="00374341">
            <w:pPr>
              <w:spacing w:after="0" w:line="240" w:lineRule="auto"/>
              <w:rPr>
                <w:rFonts w:ascii="Times New Roman" w:hAnsi="Times New Roman"/>
              </w:rPr>
            </w:pPr>
          </w:p>
        </w:tc>
        <w:tc>
          <w:tcPr>
            <w:tcW w:w="687" w:type="dxa"/>
          </w:tcPr>
          <w:p w14:paraId="393849A5" w14:textId="77777777" w:rsidR="00BF4954" w:rsidRPr="0053724B" w:rsidRDefault="00BF4954" w:rsidP="00374341">
            <w:pPr>
              <w:spacing w:after="0" w:line="240" w:lineRule="auto"/>
              <w:rPr>
                <w:rFonts w:ascii="Times New Roman" w:hAnsi="Times New Roman"/>
              </w:rPr>
            </w:pPr>
          </w:p>
        </w:tc>
        <w:tc>
          <w:tcPr>
            <w:tcW w:w="775" w:type="dxa"/>
          </w:tcPr>
          <w:p w14:paraId="3F6E036D" w14:textId="77777777" w:rsidR="00BF4954" w:rsidRPr="0053724B" w:rsidRDefault="00BF4954" w:rsidP="00374341">
            <w:pPr>
              <w:spacing w:after="0" w:line="240" w:lineRule="auto"/>
              <w:rPr>
                <w:rFonts w:ascii="Times New Roman" w:hAnsi="Times New Roman"/>
              </w:rPr>
            </w:pPr>
          </w:p>
        </w:tc>
        <w:tc>
          <w:tcPr>
            <w:tcW w:w="775" w:type="dxa"/>
          </w:tcPr>
          <w:p w14:paraId="7A86472F" w14:textId="77777777" w:rsidR="00BF4954" w:rsidRPr="0053724B" w:rsidRDefault="00BF4954" w:rsidP="00374341">
            <w:pPr>
              <w:spacing w:after="0" w:line="240" w:lineRule="auto"/>
              <w:rPr>
                <w:rFonts w:ascii="Times New Roman" w:hAnsi="Times New Roman"/>
              </w:rPr>
            </w:pPr>
          </w:p>
        </w:tc>
        <w:tc>
          <w:tcPr>
            <w:tcW w:w="6673" w:type="dxa"/>
          </w:tcPr>
          <w:p w14:paraId="0C65C712" w14:textId="77777777" w:rsidR="00BF4954" w:rsidRPr="0053724B" w:rsidRDefault="00BF4954" w:rsidP="00374341">
            <w:pPr>
              <w:spacing w:after="0" w:line="240" w:lineRule="auto"/>
              <w:rPr>
                <w:rFonts w:ascii="Times New Roman" w:hAnsi="Times New Roman"/>
              </w:rPr>
            </w:pPr>
          </w:p>
        </w:tc>
      </w:tr>
      <w:tr w:rsidR="00BF4954" w:rsidRPr="0053724B" w14:paraId="6CE73631" w14:textId="77777777" w:rsidTr="00902F2E">
        <w:tc>
          <w:tcPr>
            <w:tcW w:w="775" w:type="dxa"/>
          </w:tcPr>
          <w:p w14:paraId="111F3DD2"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3</w:t>
            </w:r>
          </w:p>
        </w:tc>
        <w:tc>
          <w:tcPr>
            <w:tcW w:w="863" w:type="dxa"/>
          </w:tcPr>
          <w:p w14:paraId="769349D3" w14:textId="77777777" w:rsidR="00BF4954" w:rsidRPr="0053724B" w:rsidRDefault="00BF4954" w:rsidP="00374341">
            <w:pPr>
              <w:spacing w:after="0" w:line="240" w:lineRule="auto"/>
              <w:rPr>
                <w:rFonts w:ascii="Times New Roman" w:hAnsi="Times New Roman"/>
              </w:rPr>
            </w:pPr>
          </w:p>
        </w:tc>
        <w:tc>
          <w:tcPr>
            <w:tcW w:w="687" w:type="dxa"/>
          </w:tcPr>
          <w:p w14:paraId="0B8407C3" w14:textId="77777777" w:rsidR="00BF4954" w:rsidRPr="0053724B" w:rsidRDefault="00BF4954" w:rsidP="00374341">
            <w:pPr>
              <w:spacing w:after="0" w:line="240" w:lineRule="auto"/>
              <w:rPr>
                <w:rFonts w:ascii="Times New Roman" w:hAnsi="Times New Roman"/>
              </w:rPr>
            </w:pPr>
          </w:p>
        </w:tc>
        <w:tc>
          <w:tcPr>
            <w:tcW w:w="775" w:type="dxa"/>
          </w:tcPr>
          <w:p w14:paraId="632A6ABA" w14:textId="77777777" w:rsidR="00BF4954" w:rsidRPr="0053724B" w:rsidRDefault="00BF4954" w:rsidP="00374341">
            <w:pPr>
              <w:spacing w:after="0" w:line="240" w:lineRule="auto"/>
              <w:rPr>
                <w:rFonts w:ascii="Times New Roman" w:hAnsi="Times New Roman"/>
              </w:rPr>
            </w:pPr>
          </w:p>
        </w:tc>
        <w:tc>
          <w:tcPr>
            <w:tcW w:w="775" w:type="dxa"/>
          </w:tcPr>
          <w:p w14:paraId="6D4D45D2" w14:textId="77777777" w:rsidR="00BF4954" w:rsidRPr="0053724B" w:rsidRDefault="00BF4954" w:rsidP="00374341">
            <w:pPr>
              <w:spacing w:after="0" w:line="240" w:lineRule="auto"/>
              <w:rPr>
                <w:rFonts w:ascii="Times New Roman" w:hAnsi="Times New Roman"/>
              </w:rPr>
            </w:pPr>
          </w:p>
        </w:tc>
        <w:tc>
          <w:tcPr>
            <w:tcW w:w="6673" w:type="dxa"/>
          </w:tcPr>
          <w:p w14:paraId="487C8AD7" w14:textId="77777777" w:rsidR="00BF4954" w:rsidRPr="0053724B" w:rsidRDefault="00BF4954" w:rsidP="00374341">
            <w:pPr>
              <w:spacing w:after="0" w:line="240" w:lineRule="auto"/>
              <w:rPr>
                <w:rFonts w:ascii="Times New Roman" w:hAnsi="Times New Roman"/>
              </w:rPr>
            </w:pPr>
          </w:p>
        </w:tc>
      </w:tr>
      <w:tr w:rsidR="00BF4954" w:rsidRPr="0053724B" w14:paraId="32B84944" w14:textId="77777777" w:rsidTr="00902F2E">
        <w:tc>
          <w:tcPr>
            <w:tcW w:w="775" w:type="dxa"/>
          </w:tcPr>
          <w:p w14:paraId="7D16D8B4"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w:t>
            </w:r>
          </w:p>
        </w:tc>
        <w:tc>
          <w:tcPr>
            <w:tcW w:w="863" w:type="dxa"/>
          </w:tcPr>
          <w:p w14:paraId="70846899" w14:textId="77777777" w:rsidR="00BF4954" w:rsidRPr="0053724B" w:rsidRDefault="00BF4954" w:rsidP="00374341">
            <w:pPr>
              <w:spacing w:after="0" w:line="240" w:lineRule="auto"/>
              <w:rPr>
                <w:rFonts w:ascii="Times New Roman" w:hAnsi="Times New Roman"/>
              </w:rPr>
            </w:pPr>
          </w:p>
        </w:tc>
        <w:tc>
          <w:tcPr>
            <w:tcW w:w="687" w:type="dxa"/>
          </w:tcPr>
          <w:p w14:paraId="22ADB57D" w14:textId="77777777" w:rsidR="00BF4954" w:rsidRPr="0053724B" w:rsidRDefault="00BF4954" w:rsidP="00374341">
            <w:pPr>
              <w:spacing w:after="0" w:line="240" w:lineRule="auto"/>
              <w:rPr>
                <w:rFonts w:ascii="Times New Roman" w:hAnsi="Times New Roman"/>
              </w:rPr>
            </w:pPr>
          </w:p>
        </w:tc>
        <w:tc>
          <w:tcPr>
            <w:tcW w:w="775" w:type="dxa"/>
          </w:tcPr>
          <w:p w14:paraId="7D183248" w14:textId="77777777" w:rsidR="00BF4954" w:rsidRPr="0053724B" w:rsidRDefault="00BF4954" w:rsidP="00374341">
            <w:pPr>
              <w:spacing w:after="0" w:line="240" w:lineRule="auto"/>
              <w:rPr>
                <w:rFonts w:ascii="Times New Roman" w:hAnsi="Times New Roman"/>
              </w:rPr>
            </w:pPr>
          </w:p>
        </w:tc>
        <w:tc>
          <w:tcPr>
            <w:tcW w:w="775" w:type="dxa"/>
          </w:tcPr>
          <w:p w14:paraId="244DE500" w14:textId="77777777" w:rsidR="00BF4954" w:rsidRPr="0053724B" w:rsidRDefault="00BF4954" w:rsidP="00374341">
            <w:pPr>
              <w:spacing w:after="0" w:line="240" w:lineRule="auto"/>
              <w:rPr>
                <w:rFonts w:ascii="Times New Roman" w:hAnsi="Times New Roman"/>
              </w:rPr>
            </w:pPr>
          </w:p>
        </w:tc>
        <w:tc>
          <w:tcPr>
            <w:tcW w:w="6673" w:type="dxa"/>
          </w:tcPr>
          <w:p w14:paraId="5B56F9C1" w14:textId="77777777" w:rsidR="00BF4954" w:rsidRPr="0053724B" w:rsidRDefault="00BF4954" w:rsidP="00374341">
            <w:pPr>
              <w:spacing w:after="0" w:line="240" w:lineRule="auto"/>
              <w:rPr>
                <w:rFonts w:ascii="Times New Roman" w:hAnsi="Times New Roman"/>
              </w:rPr>
            </w:pPr>
          </w:p>
        </w:tc>
      </w:tr>
    </w:tbl>
    <w:p w14:paraId="62DF7B9C" w14:textId="77777777" w:rsidR="00BF4954" w:rsidRPr="0053724B" w:rsidRDefault="00BF4954" w:rsidP="00374341">
      <w:pPr>
        <w:spacing w:after="0" w:line="240" w:lineRule="auto"/>
        <w:rPr>
          <w:rFonts w:ascii="Times New Roman" w:hAnsi="Times New Roman"/>
        </w:rPr>
      </w:pPr>
    </w:p>
    <w:p w14:paraId="3295FB92"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 xml:space="preserve">Në fund të vitit shkollor bëhet </w:t>
      </w:r>
      <w:r w:rsidRPr="0053724B">
        <w:rPr>
          <w:rFonts w:ascii="Times New Roman" w:hAnsi="Times New Roman"/>
          <w:b/>
        </w:rPr>
        <w:t>vlerësimi vjetor</w:t>
      </w:r>
      <w:r w:rsidRPr="0053724B">
        <w:rPr>
          <w:rFonts w:ascii="Times New Roman" w:hAnsi="Times New Roman"/>
        </w:rPr>
        <w:t xml:space="preserve"> i nxënësve, vlerësim i cili do të shënohet në dëftesën e nxënësit dhe në Amzën e shkollës.</w:t>
      </w:r>
    </w:p>
    <w:p w14:paraId="3EE0D918" w14:textId="77777777" w:rsidR="00BF4954" w:rsidRDefault="00BF4954" w:rsidP="00374341">
      <w:pPr>
        <w:spacing w:after="0" w:line="240" w:lineRule="auto"/>
        <w:rPr>
          <w:rFonts w:ascii="Times New Roman" w:hAnsi="Times New Roman"/>
          <w:b/>
        </w:rPr>
      </w:pPr>
      <w:r w:rsidRPr="0053724B">
        <w:rPr>
          <w:rFonts w:ascii="Times New Roman" w:hAnsi="Times New Roman"/>
          <w:b/>
        </w:rPr>
        <w:t>Vlerësimi vjetor do të bëhet si më poshtë (shembull):</w:t>
      </w:r>
    </w:p>
    <w:p w14:paraId="4A7BDBDC" w14:textId="77777777" w:rsidR="00E52D4E" w:rsidRPr="0053724B" w:rsidRDefault="00E52D4E" w:rsidP="00374341">
      <w:pPr>
        <w:spacing w:after="0" w:line="240" w:lineRule="auto"/>
        <w:rPr>
          <w:rFonts w:ascii="Times New Roman" w:hAnsi="Times New Roman"/>
          <w:b/>
        </w:rPr>
      </w:pPr>
    </w:p>
    <w:tbl>
      <w:tblPr>
        <w:tblStyle w:val="TableGrid"/>
        <w:tblW w:w="10440" w:type="dxa"/>
        <w:tblInd w:w="-432" w:type="dxa"/>
        <w:tblLayout w:type="fixed"/>
        <w:tblLook w:val="04A0" w:firstRow="1" w:lastRow="0" w:firstColumn="1" w:lastColumn="0" w:noHBand="0" w:noVBand="1"/>
      </w:tblPr>
      <w:tblGrid>
        <w:gridCol w:w="990"/>
        <w:gridCol w:w="1260"/>
        <w:gridCol w:w="1440"/>
        <w:gridCol w:w="1350"/>
        <w:gridCol w:w="1440"/>
        <w:gridCol w:w="1350"/>
        <w:gridCol w:w="1260"/>
        <w:gridCol w:w="1350"/>
      </w:tblGrid>
      <w:tr w:rsidR="00BF4954" w:rsidRPr="0053724B" w14:paraId="0FC53F59" w14:textId="77777777" w:rsidTr="00902F2E">
        <w:trPr>
          <w:cantSplit/>
          <w:trHeight w:val="1547"/>
        </w:trPr>
        <w:tc>
          <w:tcPr>
            <w:tcW w:w="990" w:type="dxa"/>
            <w:textDirection w:val="btLr"/>
          </w:tcPr>
          <w:p w14:paraId="52F54B61"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Lëndët</w:t>
            </w:r>
          </w:p>
        </w:tc>
        <w:tc>
          <w:tcPr>
            <w:tcW w:w="1260" w:type="dxa"/>
            <w:textDirection w:val="btLr"/>
          </w:tcPr>
          <w:p w14:paraId="2759A407"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Gjuhë shqipe</w:t>
            </w:r>
          </w:p>
        </w:tc>
        <w:tc>
          <w:tcPr>
            <w:tcW w:w="1440" w:type="dxa"/>
            <w:textDirection w:val="btLr"/>
          </w:tcPr>
          <w:p w14:paraId="34F66793"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Matematikë</w:t>
            </w:r>
          </w:p>
        </w:tc>
        <w:tc>
          <w:tcPr>
            <w:tcW w:w="1350" w:type="dxa"/>
            <w:textDirection w:val="btLr"/>
          </w:tcPr>
          <w:p w14:paraId="6BF053BB"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Dituri natyre</w:t>
            </w:r>
          </w:p>
        </w:tc>
        <w:tc>
          <w:tcPr>
            <w:tcW w:w="1440" w:type="dxa"/>
            <w:textDirection w:val="btLr"/>
          </w:tcPr>
          <w:p w14:paraId="7DC92B42"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Edukim për shoqërinë</w:t>
            </w:r>
          </w:p>
        </w:tc>
        <w:tc>
          <w:tcPr>
            <w:tcW w:w="1350" w:type="dxa"/>
            <w:textDirection w:val="btLr"/>
          </w:tcPr>
          <w:p w14:paraId="298D8CC5"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muzikë</w:t>
            </w:r>
          </w:p>
        </w:tc>
        <w:tc>
          <w:tcPr>
            <w:tcW w:w="1260" w:type="dxa"/>
            <w:textDirection w:val="btLr"/>
          </w:tcPr>
          <w:p w14:paraId="365E3CE8"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Art pamor</w:t>
            </w:r>
          </w:p>
        </w:tc>
        <w:tc>
          <w:tcPr>
            <w:tcW w:w="1350" w:type="dxa"/>
            <w:textDirection w:val="btLr"/>
          </w:tcPr>
          <w:p w14:paraId="585353DE" w14:textId="77777777" w:rsidR="00BF4954" w:rsidRPr="0053724B" w:rsidRDefault="00BF4954" w:rsidP="00374341">
            <w:pPr>
              <w:spacing w:after="0" w:line="240" w:lineRule="auto"/>
              <w:ind w:left="113" w:right="113"/>
              <w:rPr>
                <w:rFonts w:ascii="Times New Roman" w:hAnsi="Times New Roman"/>
              </w:rPr>
            </w:pPr>
            <w:r w:rsidRPr="0053724B">
              <w:rPr>
                <w:rFonts w:ascii="Times New Roman" w:hAnsi="Times New Roman"/>
              </w:rPr>
              <w:t>Edukim fizik, sport dhe shëndet</w:t>
            </w:r>
          </w:p>
        </w:tc>
      </w:tr>
      <w:tr w:rsidR="00BF4954" w:rsidRPr="0053724B" w14:paraId="56E68E6A" w14:textId="77777777" w:rsidTr="00902F2E">
        <w:tc>
          <w:tcPr>
            <w:tcW w:w="990" w:type="dxa"/>
          </w:tcPr>
          <w:p w14:paraId="1D1BE8B0" w14:textId="77777777" w:rsidR="00BF4954" w:rsidRPr="0053724B" w:rsidRDefault="00BF4954" w:rsidP="00374341">
            <w:pPr>
              <w:spacing w:after="0" w:line="240" w:lineRule="auto"/>
              <w:jc w:val="right"/>
              <w:rPr>
                <w:rFonts w:ascii="Times New Roman" w:hAnsi="Times New Roman"/>
              </w:rPr>
            </w:pPr>
          </w:p>
        </w:tc>
        <w:tc>
          <w:tcPr>
            <w:tcW w:w="9450" w:type="dxa"/>
            <w:gridSpan w:val="7"/>
          </w:tcPr>
          <w:p w14:paraId="52BA79FC" w14:textId="77777777" w:rsidR="00BF4954" w:rsidRPr="0053724B" w:rsidRDefault="00BF4954" w:rsidP="00374341">
            <w:pPr>
              <w:spacing w:after="0" w:line="240" w:lineRule="auto"/>
              <w:jc w:val="center"/>
              <w:rPr>
                <w:rFonts w:ascii="Times New Roman" w:hAnsi="Times New Roman"/>
                <w:b/>
              </w:rPr>
            </w:pPr>
            <w:r w:rsidRPr="0053724B">
              <w:rPr>
                <w:rFonts w:ascii="Times New Roman" w:hAnsi="Times New Roman"/>
                <w:b/>
              </w:rPr>
              <w:t>A rr i t j e</w:t>
            </w:r>
          </w:p>
        </w:tc>
      </w:tr>
      <w:tr w:rsidR="00BF4954" w:rsidRPr="0053724B" w14:paraId="7A51CFE3" w14:textId="77777777" w:rsidTr="00902F2E">
        <w:tc>
          <w:tcPr>
            <w:tcW w:w="990" w:type="dxa"/>
          </w:tcPr>
          <w:p w14:paraId="65F2587D" w14:textId="77777777" w:rsidR="00BF4954" w:rsidRPr="0053724B" w:rsidRDefault="00BF4954" w:rsidP="00374341">
            <w:pPr>
              <w:spacing w:after="0" w:line="240" w:lineRule="auto"/>
              <w:jc w:val="right"/>
              <w:rPr>
                <w:rFonts w:ascii="Times New Roman" w:hAnsi="Times New Roman"/>
              </w:rPr>
            </w:pPr>
            <w:r w:rsidRPr="0053724B">
              <w:rPr>
                <w:rFonts w:ascii="Times New Roman" w:hAnsi="Times New Roman"/>
              </w:rPr>
              <w:t>Shkalla</w:t>
            </w:r>
          </w:p>
          <w:p w14:paraId="1D39A767"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Nr.</w:t>
            </w:r>
          </w:p>
        </w:tc>
        <w:tc>
          <w:tcPr>
            <w:tcW w:w="1260" w:type="dxa"/>
          </w:tcPr>
          <w:p w14:paraId="47D7D4C9"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5</w:t>
            </w:r>
          </w:p>
          <w:p w14:paraId="3E0B0FF7"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(Të shkëlqyera)</w:t>
            </w:r>
          </w:p>
        </w:tc>
        <w:tc>
          <w:tcPr>
            <w:tcW w:w="1440" w:type="dxa"/>
          </w:tcPr>
          <w:p w14:paraId="4970549E"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4 </w:t>
            </w:r>
          </w:p>
          <w:p w14:paraId="756AFBB9"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(Shumë të kënaqshme)</w:t>
            </w:r>
          </w:p>
        </w:tc>
        <w:tc>
          <w:tcPr>
            <w:tcW w:w="1350" w:type="dxa"/>
          </w:tcPr>
          <w:p w14:paraId="2447EF9B"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3 </w:t>
            </w:r>
          </w:p>
          <w:p w14:paraId="76BFC979"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(Të kënaqshme</w:t>
            </w:r>
          </w:p>
        </w:tc>
        <w:tc>
          <w:tcPr>
            <w:tcW w:w="1440" w:type="dxa"/>
          </w:tcPr>
          <w:p w14:paraId="36A121B1"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2 </w:t>
            </w:r>
          </w:p>
          <w:p w14:paraId="5E964B28"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(Që kanë nevojë për përmirësim</w:t>
            </w:r>
            <w:r w:rsidRPr="0053724B">
              <w:rPr>
                <w:rStyle w:val="FootnoteReference0"/>
                <w:rFonts w:ascii="Times New Roman" w:hAnsi="Times New Roman"/>
              </w:rPr>
              <w:footnoteReference w:id="5"/>
            </w:r>
            <w:r w:rsidRPr="0053724B">
              <w:rPr>
                <w:rFonts w:ascii="Times New Roman" w:hAnsi="Times New Roman"/>
              </w:rPr>
              <w:t>)</w:t>
            </w:r>
          </w:p>
        </w:tc>
        <w:tc>
          <w:tcPr>
            <w:tcW w:w="1350" w:type="dxa"/>
          </w:tcPr>
          <w:p w14:paraId="46CE1ECA"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1 </w:t>
            </w:r>
          </w:p>
          <w:p w14:paraId="6C7FFC61"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(Të pakënaqshme)</w:t>
            </w:r>
          </w:p>
        </w:tc>
        <w:tc>
          <w:tcPr>
            <w:tcW w:w="1260" w:type="dxa"/>
          </w:tcPr>
          <w:p w14:paraId="0501FCA5"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5 </w:t>
            </w:r>
          </w:p>
          <w:p w14:paraId="3845EC88"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(Të shkëlqyera)</w:t>
            </w:r>
          </w:p>
        </w:tc>
        <w:tc>
          <w:tcPr>
            <w:tcW w:w="1350" w:type="dxa"/>
          </w:tcPr>
          <w:p w14:paraId="6D8FE5C9"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 xml:space="preserve">4 </w:t>
            </w:r>
          </w:p>
          <w:p w14:paraId="446F3BB1" w14:textId="77777777" w:rsidR="00BF4954" w:rsidRPr="0053724B" w:rsidRDefault="00BF4954" w:rsidP="00374341">
            <w:pPr>
              <w:spacing w:after="0" w:line="240" w:lineRule="auto"/>
              <w:jc w:val="center"/>
              <w:rPr>
                <w:rFonts w:ascii="Times New Roman" w:hAnsi="Times New Roman"/>
              </w:rPr>
            </w:pPr>
            <w:r w:rsidRPr="0053724B">
              <w:rPr>
                <w:rFonts w:ascii="Times New Roman" w:hAnsi="Times New Roman"/>
              </w:rPr>
              <w:t>(Shumë të kënaqshme)</w:t>
            </w:r>
          </w:p>
        </w:tc>
      </w:tr>
      <w:tr w:rsidR="00BF4954" w:rsidRPr="0053724B" w14:paraId="4A45AAE8" w14:textId="77777777" w:rsidTr="00902F2E">
        <w:tc>
          <w:tcPr>
            <w:tcW w:w="990" w:type="dxa"/>
          </w:tcPr>
          <w:p w14:paraId="2FA12875"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1.</w:t>
            </w:r>
          </w:p>
        </w:tc>
        <w:tc>
          <w:tcPr>
            <w:tcW w:w="1260" w:type="dxa"/>
          </w:tcPr>
          <w:p w14:paraId="5499E70C" w14:textId="77777777" w:rsidR="00BF4954" w:rsidRPr="0053724B" w:rsidRDefault="00BF4954" w:rsidP="00374341">
            <w:pPr>
              <w:spacing w:after="0" w:line="240" w:lineRule="auto"/>
              <w:rPr>
                <w:rFonts w:ascii="Times New Roman" w:hAnsi="Times New Roman"/>
              </w:rPr>
            </w:pPr>
          </w:p>
        </w:tc>
        <w:tc>
          <w:tcPr>
            <w:tcW w:w="1440" w:type="dxa"/>
          </w:tcPr>
          <w:p w14:paraId="2F418955" w14:textId="77777777" w:rsidR="00BF4954" w:rsidRPr="0053724B" w:rsidRDefault="00BF4954" w:rsidP="00374341">
            <w:pPr>
              <w:spacing w:after="0" w:line="240" w:lineRule="auto"/>
              <w:rPr>
                <w:rFonts w:ascii="Times New Roman" w:hAnsi="Times New Roman"/>
              </w:rPr>
            </w:pPr>
          </w:p>
        </w:tc>
        <w:tc>
          <w:tcPr>
            <w:tcW w:w="1350" w:type="dxa"/>
          </w:tcPr>
          <w:p w14:paraId="003E50C8" w14:textId="77777777" w:rsidR="00BF4954" w:rsidRPr="0053724B" w:rsidRDefault="00BF4954" w:rsidP="00374341">
            <w:pPr>
              <w:spacing w:after="0" w:line="240" w:lineRule="auto"/>
              <w:rPr>
                <w:rFonts w:ascii="Times New Roman" w:hAnsi="Times New Roman"/>
              </w:rPr>
            </w:pPr>
          </w:p>
        </w:tc>
        <w:tc>
          <w:tcPr>
            <w:tcW w:w="1440" w:type="dxa"/>
          </w:tcPr>
          <w:p w14:paraId="71ADC665" w14:textId="77777777" w:rsidR="00BF4954" w:rsidRPr="0053724B" w:rsidRDefault="00BF4954" w:rsidP="00374341">
            <w:pPr>
              <w:spacing w:after="0" w:line="240" w:lineRule="auto"/>
              <w:rPr>
                <w:rFonts w:ascii="Times New Roman" w:hAnsi="Times New Roman"/>
              </w:rPr>
            </w:pPr>
          </w:p>
        </w:tc>
        <w:tc>
          <w:tcPr>
            <w:tcW w:w="1350" w:type="dxa"/>
          </w:tcPr>
          <w:p w14:paraId="32A1044F" w14:textId="77777777" w:rsidR="00BF4954" w:rsidRPr="0053724B" w:rsidRDefault="00BF4954" w:rsidP="00374341">
            <w:pPr>
              <w:spacing w:after="0" w:line="240" w:lineRule="auto"/>
              <w:rPr>
                <w:rFonts w:ascii="Times New Roman" w:hAnsi="Times New Roman"/>
              </w:rPr>
            </w:pPr>
          </w:p>
        </w:tc>
        <w:tc>
          <w:tcPr>
            <w:tcW w:w="1260" w:type="dxa"/>
          </w:tcPr>
          <w:p w14:paraId="662F170D" w14:textId="77777777" w:rsidR="00BF4954" w:rsidRPr="0053724B" w:rsidRDefault="00BF4954" w:rsidP="00374341">
            <w:pPr>
              <w:spacing w:after="0" w:line="240" w:lineRule="auto"/>
              <w:rPr>
                <w:rFonts w:ascii="Times New Roman" w:hAnsi="Times New Roman"/>
              </w:rPr>
            </w:pPr>
          </w:p>
        </w:tc>
        <w:tc>
          <w:tcPr>
            <w:tcW w:w="1350" w:type="dxa"/>
          </w:tcPr>
          <w:p w14:paraId="37942B16" w14:textId="77777777" w:rsidR="00BF4954" w:rsidRPr="0053724B" w:rsidRDefault="00BF4954" w:rsidP="00374341">
            <w:pPr>
              <w:spacing w:after="0" w:line="240" w:lineRule="auto"/>
              <w:rPr>
                <w:rFonts w:ascii="Times New Roman" w:hAnsi="Times New Roman"/>
              </w:rPr>
            </w:pPr>
          </w:p>
        </w:tc>
      </w:tr>
      <w:tr w:rsidR="00BF4954" w:rsidRPr="0053724B" w14:paraId="64F74C57" w14:textId="77777777" w:rsidTr="00902F2E">
        <w:tc>
          <w:tcPr>
            <w:tcW w:w="990" w:type="dxa"/>
          </w:tcPr>
          <w:p w14:paraId="6DBA5DCC" w14:textId="77777777" w:rsidR="00BF4954" w:rsidRPr="0053724B" w:rsidRDefault="00BF4954" w:rsidP="00374341">
            <w:pPr>
              <w:spacing w:after="0" w:line="240" w:lineRule="auto"/>
              <w:rPr>
                <w:rFonts w:ascii="Times New Roman" w:hAnsi="Times New Roman"/>
              </w:rPr>
            </w:pPr>
          </w:p>
        </w:tc>
        <w:tc>
          <w:tcPr>
            <w:tcW w:w="1260" w:type="dxa"/>
          </w:tcPr>
          <w:p w14:paraId="21AD3AF2" w14:textId="77777777" w:rsidR="00BF4954" w:rsidRPr="0053724B" w:rsidRDefault="00BF4954" w:rsidP="00374341">
            <w:pPr>
              <w:spacing w:after="0" w:line="240" w:lineRule="auto"/>
              <w:rPr>
                <w:rFonts w:ascii="Times New Roman" w:hAnsi="Times New Roman"/>
              </w:rPr>
            </w:pPr>
          </w:p>
        </w:tc>
        <w:tc>
          <w:tcPr>
            <w:tcW w:w="1440" w:type="dxa"/>
          </w:tcPr>
          <w:p w14:paraId="0DBB15AE" w14:textId="77777777" w:rsidR="00BF4954" w:rsidRPr="0053724B" w:rsidRDefault="00BF4954" w:rsidP="00374341">
            <w:pPr>
              <w:spacing w:after="0" w:line="240" w:lineRule="auto"/>
              <w:rPr>
                <w:rFonts w:ascii="Times New Roman" w:hAnsi="Times New Roman"/>
              </w:rPr>
            </w:pPr>
          </w:p>
        </w:tc>
        <w:tc>
          <w:tcPr>
            <w:tcW w:w="1350" w:type="dxa"/>
          </w:tcPr>
          <w:p w14:paraId="5D3B7DCA" w14:textId="77777777" w:rsidR="00BF4954" w:rsidRPr="0053724B" w:rsidRDefault="00BF4954" w:rsidP="00374341">
            <w:pPr>
              <w:spacing w:after="0" w:line="240" w:lineRule="auto"/>
              <w:rPr>
                <w:rFonts w:ascii="Times New Roman" w:hAnsi="Times New Roman"/>
              </w:rPr>
            </w:pPr>
          </w:p>
        </w:tc>
        <w:tc>
          <w:tcPr>
            <w:tcW w:w="1440" w:type="dxa"/>
          </w:tcPr>
          <w:p w14:paraId="4E559675" w14:textId="77777777" w:rsidR="00BF4954" w:rsidRPr="0053724B" w:rsidRDefault="00BF4954" w:rsidP="00374341">
            <w:pPr>
              <w:spacing w:after="0" w:line="240" w:lineRule="auto"/>
              <w:rPr>
                <w:rFonts w:ascii="Times New Roman" w:hAnsi="Times New Roman"/>
              </w:rPr>
            </w:pPr>
          </w:p>
        </w:tc>
        <w:tc>
          <w:tcPr>
            <w:tcW w:w="1350" w:type="dxa"/>
          </w:tcPr>
          <w:p w14:paraId="4479EBCF" w14:textId="77777777" w:rsidR="00BF4954" w:rsidRPr="0053724B" w:rsidRDefault="00BF4954" w:rsidP="00374341">
            <w:pPr>
              <w:spacing w:after="0" w:line="240" w:lineRule="auto"/>
              <w:rPr>
                <w:rFonts w:ascii="Times New Roman" w:hAnsi="Times New Roman"/>
              </w:rPr>
            </w:pPr>
          </w:p>
        </w:tc>
        <w:tc>
          <w:tcPr>
            <w:tcW w:w="1260" w:type="dxa"/>
          </w:tcPr>
          <w:p w14:paraId="14582DDB" w14:textId="77777777" w:rsidR="00BF4954" w:rsidRPr="0053724B" w:rsidRDefault="00BF4954" w:rsidP="00374341">
            <w:pPr>
              <w:spacing w:after="0" w:line="240" w:lineRule="auto"/>
              <w:rPr>
                <w:rFonts w:ascii="Times New Roman" w:hAnsi="Times New Roman"/>
              </w:rPr>
            </w:pPr>
          </w:p>
        </w:tc>
        <w:tc>
          <w:tcPr>
            <w:tcW w:w="1350" w:type="dxa"/>
          </w:tcPr>
          <w:p w14:paraId="15E3F33E" w14:textId="77777777" w:rsidR="00BF4954" w:rsidRPr="0053724B" w:rsidRDefault="00BF4954" w:rsidP="00374341">
            <w:pPr>
              <w:spacing w:after="0" w:line="240" w:lineRule="auto"/>
              <w:rPr>
                <w:rFonts w:ascii="Times New Roman" w:hAnsi="Times New Roman"/>
              </w:rPr>
            </w:pPr>
          </w:p>
        </w:tc>
      </w:tr>
      <w:tr w:rsidR="00BF4954" w:rsidRPr="0053724B" w14:paraId="380C0C6C" w14:textId="77777777" w:rsidTr="00902F2E">
        <w:tc>
          <w:tcPr>
            <w:tcW w:w="990" w:type="dxa"/>
          </w:tcPr>
          <w:p w14:paraId="7E3895FF" w14:textId="77777777" w:rsidR="00BF4954" w:rsidRPr="0053724B" w:rsidRDefault="00BF4954" w:rsidP="00374341">
            <w:pPr>
              <w:spacing w:after="0" w:line="240" w:lineRule="auto"/>
              <w:rPr>
                <w:rFonts w:ascii="Times New Roman" w:hAnsi="Times New Roman"/>
              </w:rPr>
            </w:pPr>
          </w:p>
        </w:tc>
        <w:tc>
          <w:tcPr>
            <w:tcW w:w="1260" w:type="dxa"/>
          </w:tcPr>
          <w:p w14:paraId="5BDF4328" w14:textId="77777777" w:rsidR="00BF4954" w:rsidRPr="0053724B" w:rsidRDefault="00BF4954" w:rsidP="00374341">
            <w:pPr>
              <w:spacing w:after="0" w:line="240" w:lineRule="auto"/>
              <w:rPr>
                <w:rFonts w:ascii="Times New Roman" w:hAnsi="Times New Roman"/>
              </w:rPr>
            </w:pPr>
          </w:p>
        </w:tc>
        <w:tc>
          <w:tcPr>
            <w:tcW w:w="1440" w:type="dxa"/>
          </w:tcPr>
          <w:p w14:paraId="1F20488C" w14:textId="77777777" w:rsidR="00BF4954" w:rsidRPr="0053724B" w:rsidRDefault="00BF4954" w:rsidP="00374341">
            <w:pPr>
              <w:spacing w:after="0" w:line="240" w:lineRule="auto"/>
              <w:rPr>
                <w:rFonts w:ascii="Times New Roman" w:hAnsi="Times New Roman"/>
              </w:rPr>
            </w:pPr>
          </w:p>
        </w:tc>
        <w:tc>
          <w:tcPr>
            <w:tcW w:w="1350" w:type="dxa"/>
          </w:tcPr>
          <w:p w14:paraId="348BF5BB" w14:textId="77777777" w:rsidR="00BF4954" w:rsidRPr="0053724B" w:rsidRDefault="00BF4954" w:rsidP="00374341">
            <w:pPr>
              <w:spacing w:after="0" w:line="240" w:lineRule="auto"/>
              <w:rPr>
                <w:rFonts w:ascii="Times New Roman" w:hAnsi="Times New Roman"/>
              </w:rPr>
            </w:pPr>
          </w:p>
        </w:tc>
        <w:tc>
          <w:tcPr>
            <w:tcW w:w="1440" w:type="dxa"/>
          </w:tcPr>
          <w:p w14:paraId="785EDCB9" w14:textId="77777777" w:rsidR="00BF4954" w:rsidRPr="0053724B" w:rsidRDefault="00BF4954" w:rsidP="00374341">
            <w:pPr>
              <w:spacing w:after="0" w:line="240" w:lineRule="auto"/>
              <w:rPr>
                <w:rFonts w:ascii="Times New Roman" w:hAnsi="Times New Roman"/>
              </w:rPr>
            </w:pPr>
          </w:p>
        </w:tc>
        <w:tc>
          <w:tcPr>
            <w:tcW w:w="1350" w:type="dxa"/>
          </w:tcPr>
          <w:p w14:paraId="6A46A495" w14:textId="77777777" w:rsidR="00BF4954" w:rsidRPr="0053724B" w:rsidRDefault="00BF4954" w:rsidP="00374341">
            <w:pPr>
              <w:spacing w:after="0" w:line="240" w:lineRule="auto"/>
              <w:rPr>
                <w:rFonts w:ascii="Times New Roman" w:hAnsi="Times New Roman"/>
              </w:rPr>
            </w:pPr>
          </w:p>
        </w:tc>
        <w:tc>
          <w:tcPr>
            <w:tcW w:w="1260" w:type="dxa"/>
          </w:tcPr>
          <w:p w14:paraId="3324E03D" w14:textId="77777777" w:rsidR="00BF4954" w:rsidRPr="0053724B" w:rsidRDefault="00BF4954" w:rsidP="00374341">
            <w:pPr>
              <w:spacing w:after="0" w:line="240" w:lineRule="auto"/>
              <w:rPr>
                <w:rFonts w:ascii="Times New Roman" w:hAnsi="Times New Roman"/>
              </w:rPr>
            </w:pPr>
          </w:p>
        </w:tc>
        <w:tc>
          <w:tcPr>
            <w:tcW w:w="1350" w:type="dxa"/>
          </w:tcPr>
          <w:p w14:paraId="28BB6485" w14:textId="77777777" w:rsidR="00BF4954" w:rsidRPr="0053724B" w:rsidRDefault="00BF4954" w:rsidP="00374341">
            <w:pPr>
              <w:spacing w:after="0" w:line="240" w:lineRule="auto"/>
              <w:rPr>
                <w:rFonts w:ascii="Times New Roman" w:hAnsi="Times New Roman"/>
              </w:rPr>
            </w:pPr>
          </w:p>
        </w:tc>
      </w:tr>
      <w:tr w:rsidR="00BF4954" w:rsidRPr="0053724B" w14:paraId="0E2A1860" w14:textId="77777777" w:rsidTr="00902F2E">
        <w:tc>
          <w:tcPr>
            <w:tcW w:w="990" w:type="dxa"/>
          </w:tcPr>
          <w:p w14:paraId="4145575D" w14:textId="77777777" w:rsidR="00BF4954" w:rsidRPr="0053724B" w:rsidRDefault="00BF4954" w:rsidP="00374341">
            <w:pPr>
              <w:spacing w:after="0" w:line="240" w:lineRule="auto"/>
              <w:rPr>
                <w:rFonts w:ascii="Times New Roman" w:hAnsi="Times New Roman"/>
              </w:rPr>
            </w:pPr>
          </w:p>
        </w:tc>
        <w:tc>
          <w:tcPr>
            <w:tcW w:w="1260" w:type="dxa"/>
          </w:tcPr>
          <w:p w14:paraId="1C35533E" w14:textId="77777777" w:rsidR="00BF4954" w:rsidRPr="0053724B" w:rsidRDefault="00BF4954" w:rsidP="00374341">
            <w:pPr>
              <w:spacing w:after="0" w:line="240" w:lineRule="auto"/>
              <w:rPr>
                <w:rFonts w:ascii="Times New Roman" w:hAnsi="Times New Roman"/>
              </w:rPr>
            </w:pPr>
          </w:p>
        </w:tc>
        <w:tc>
          <w:tcPr>
            <w:tcW w:w="1440" w:type="dxa"/>
          </w:tcPr>
          <w:p w14:paraId="44C73DCD" w14:textId="77777777" w:rsidR="00BF4954" w:rsidRPr="0053724B" w:rsidRDefault="00BF4954" w:rsidP="00374341">
            <w:pPr>
              <w:spacing w:after="0" w:line="240" w:lineRule="auto"/>
              <w:rPr>
                <w:rFonts w:ascii="Times New Roman" w:hAnsi="Times New Roman"/>
              </w:rPr>
            </w:pPr>
          </w:p>
        </w:tc>
        <w:tc>
          <w:tcPr>
            <w:tcW w:w="1350" w:type="dxa"/>
          </w:tcPr>
          <w:p w14:paraId="2A9AB7DE" w14:textId="77777777" w:rsidR="00BF4954" w:rsidRPr="0053724B" w:rsidRDefault="00BF4954" w:rsidP="00374341">
            <w:pPr>
              <w:spacing w:after="0" w:line="240" w:lineRule="auto"/>
              <w:rPr>
                <w:rFonts w:ascii="Times New Roman" w:hAnsi="Times New Roman"/>
              </w:rPr>
            </w:pPr>
          </w:p>
        </w:tc>
        <w:tc>
          <w:tcPr>
            <w:tcW w:w="1440" w:type="dxa"/>
          </w:tcPr>
          <w:p w14:paraId="0C8C83B0" w14:textId="77777777" w:rsidR="00BF4954" w:rsidRPr="0053724B" w:rsidRDefault="00BF4954" w:rsidP="00374341">
            <w:pPr>
              <w:spacing w:after="0" w:line="240" w:lineRule="auto"/>
              <w:rPr>
                <w:rFonts w:ascii="Times New Roman" w:hAnsi="Times New Roman"/>
              </w:rPr>
            </w:pPr>
          </w:p>
        </w:tc>
        <w:tc>
          <w:tcPr>
            <w:tcW w:w="1350" w:type="dxa"/>
          </w:tcPr>
          <w:p w14:paraId="05A4A7B8" w14:textId="77777777" w:rsidR="00BF4954" w:rsidRPr="0053724B" w:rsidRDefault="00BF4954" w:rsidP="00374341">
            <w:pPr>
              <w:spacing w:after="0" w:line="240" w:lineRule="auto"/>
              <w:rPr>
                <w:rFonts w:ascii="Times New Roman" w:hAnsi="Times New Roman"/>
              </w:rPr>
            </w:pPr>
          </w:p>
        </w:tc>
        <w:tc>
          <w:tcPr>
            <w:tcW w:w="1260" w:type="dxa"/>
          </w:tcPr>
          <w:p w14:paraId="18C2FAD7" w14:textId="77777777" w:rsidR="00BF4954" w:rsidRPr="0053724B" w:rsidRDefault="00BF4954" w:rsidP="00374341">
            <w:pPr>
              <w:spacing w:after="0" w:line="240" w:lineRule="auto"/>
              <w:rPr>
                <w:rFonts w:ascii="Times New Roman" w:hAnsi="Times New Roman"/>
              </w:rPr>
            </w:pPr>
          </w:p>
        </w:tc>
        <w:tc>
          <w:tcPr>
            <w:tcW w:w="1350" w:type="dxa"/>
          </w:tcPr>
          <w:p w14:paraId="0B1DB80A" w14:textId="77777777" w:rsidR="00BF4954" w:rsidRPr="0053724B" w:rsidRDefault="00BF4954" w:rsidP="00374341">
            <w:pPr>
              <w:spacing w:after="0" w:line="240" w:lineRule="auto"/>
              <w:rPr>
                <w:rFonts w:ascii="Times New Roman" w:hAnsi="Times New Roman"/>
              </w:rPr>
            </w:pPr>
          </w:p>
        </w:tc>
      </w:tr>
      <w:tr w:rsidR="00BF4954" w:rsidRPr="0053724B" w14:paraId="5B9721C0" w14:textId="77777777" w:rsidTr="00902F2E">
        <w:tc>
          <w:tcPr>
            <w:tcW w:w="990" w:type="dxa"/>
          </w:tcPr>
          <w:p w14:paraId="7FF5CBF3" w14:textId="77777777" w:rsidR="00BF4954" w:rsidRPr="0053724B" w:rsidRDefault="00BF4954" w:rsidP="00374341">
            <w:pPr>
              <w:spacing w:after="0" w:line="240" w:lineRule="auto"/>
              <w:rPr>
                <w:rFonts w:ascii="Times New Roman" w:hAnsi="Times New Roman"/>
              </w:rPr>
            </w:pPr>
          </w:p>
        </w:tc>
        <w:tc>
          <w:tcPr>
            <w:tcW w:w="1260" w:type="dxa"/>
          </w:tcPr>
          <w:p w14:paraId="139E2882" w14:textId="77777777" w:rsidR="00BF4954" w:rsidRPr="0053724B" w:rsidRDefault="00BF4954" w:rsidP="00374341">
            <w:pPr>
              <w:spacing w:after="0" w:line="240" w:lineRule="auto"/>
              <w:rPr>
                <w:rFonts w:ascii="Times New Roman" w:hAnsi="Times New Roman"/>
              </w:rPr>
            </w:pPr>
          </w:p>
        </w:tc>
        <w:tc>
          <w:tcPr>
            <w:tcW w:w="1440" w:type="dxa"/>
          </w:tcPr>
          <w:p w14:paraId="3584C730" w14:textId="77777777" w:rsidR="00BF4954" w:rsidRPr="0053724B" w:rsidRDefault="00BF4954" w:rsidP="00374341">
            <w:pPr>
              <w:spacing w:after="0" w:line="240" w:lineRule="auto"/>
              <w:rPr>
                <w:rFonts w:ascii="Times New Roman" w:hAnsi="Times New Roman"/>
              </w:rPr>
            </w:pPr>
          </w:p>
        </w:tc>
        <w:tc>
          <w:tcPr>
            <w:tcW w:w="1350" w:type="dxa"/>
          </w:tcPr>
          <w:p w14:paraId="41DA4C9C" w14:textId="77777777" w:rsidR="00BF4954" w:rsidRPr="0053724B" w:rsidRDefault="00BF4954" w:rsidP="00374341">
            <w:pPr>
              <w:spacing w:after="0" w:line="240" w:lineRule="auto"/>
              <w:rPr>
                <w:rFonts w:ascii="Times New Roman" w:hAnsi="Times New Roman"/>
              </w:rPr>
            </w:pPr>
          </w:p>
        </w:tc>
        <w:tc>
          <w:tcPr>
            <w:tcW w:w="1440" w:type="dxa"/>
          </w:tcPr>
          <w:p w14:paraId="6EB9E425" w14:textId="77777777" w:rsidR="00BF4954" w:rsidRPr="0053724B" w:rsidRDefault="00BF4954" w:rsidP="00374341">
            <w:pPr>
              <w:spacing w:after="0" w:line="240" w:lineRule="auto"/>
              <w:rPr>
                <w:rFonts w:ascii="Times New Roman" w:hAnsi="Times New Roman"/>
              </w:rPr>
            </w:pPr>
          </w:p>
        </w:tc>
        <w:tc>
          <w:tcPr>
            <w:tcW w:w="1350" w:type="dxa"/>
          </w:tcPr>
          <w:p w14:paraId="6C7259B9" w14:textId="77777777" w:rsidR="00BF4954" w:rsidRPr="0053724B" w:rsidRDefault="00BF4954" w:rsidP="00374341">
            <w:pPr>
              <w:spacing w:after="0" w:line="240" w:lineRule="auto"/>
              <w:rPr>
                <w:rFonts w:ascii="Times New Roman" w:hAnsi="Times New Roman"/>
              </w:rPr>
            </w:pPr>
          </w:p>
        </w:tc>
        <w:tc>
          <w:tcPr>
            <w:tcW w:w="1260" w:type="dxa"/>
          </w:tcPr>
          <w:p w14:paraId="79E8F8D4" w14:textId="77777777" w:rsidR="00BF4954" w:rsidRPr="0053724B" w:rsidRDefault="00BF4954" w:rsidP="00374341">
            <w:pPr>
              <w:spacing w:after="0" w:line="240" w:lineRule="auto"/>
              <w:rPr>
                <w:rFonts w:ascii="Times New Roman" w:hAnsi="Times New Roman"/>
              </w:rPr>
            </w:pPr>
          </w:p>
        </w:tc>
        <w:tc>
          <w:tcPr>
            <w:tcW w:w="1350" w:type="dxa"/>
          </w:tcPr>
          <w:p w14:paraId="799EC922" w14:textId="77777777" w:rsidR="00BF4954" w:rsidRPr="0053724B" w:rsidRDefault="00BF4954" w:rsidP="00374341">
            <w:pPr>
              <w:spacing w:after="0" w:line="240" w:lineRule="auto"/>
              <w:rPr>
                <w:rFonts w:ascii="Times New Roman" w:hAnsi="Times New Roman"/>
              </w:rPr>
            </w:pPr>
          </w:p>
        </w:tc>
      </w:tr>
      <w:tr w:rsidR="00BF4954" w:rsidRPr="0053724B" w14:paraId="21CC03B6" w14:textId="77777777" w:rsidTr="00902F2E">
        <w:tc>
          <w:tcPr>
            <w:tcW w:w="990" w:type="dxa"/>
          </w:tcPr>
          <w:p w14:paraId="4FF69B17" w14:textId="77777777" w:rsidR="00BF4954" w:rsidRPr="0053724B" w:rsidRDefault="00BF4954" w:rsidP="00374341">
            <w:pPr>
              <w:spacing w:after="0" w:line="240" w:lineRule="auto"/>
              <w:rPr>
                <w:rFonts w:ascii="Times New Roman" w:hAnsi="Times New Roman"/>
              </w:rPr>
            </w:pPr>
          </w:p>
        </w:tc>
        <w:tc>
          <w:tcPr>
            <w:tcW w:w="1260" w:type="dxa"/>
          </w:tcPr>
          <w:p w14:paraId="42A8A11D" w14:textId="77777777" w:rsidR="00BF4954" w:rsidRPr="0053724B" w:rsidRDefault="00BF4954" w:rsidP="00374341">
            <w:pPr>
              <w:spacing w:after="0" w:line="240" w:lineRule="auto"/>
              <w:rPr>
                <w:rFonts w:ascii="Times New Roman" w:hAnsi="Times New Roman"/>
              </w:rPr>
            </w:pPr>
          </w:p>
        </w:tc>
        <w:tc>
          <w:tcPr>
            <w:tcW w:w="1440" w:type="dxa"/>
          </w:tcPr>
          <w:p w14:paraId="5A39B49E" w14:textId="77777777" w:rsidR="00BF4954" w:rsidRPr="0053724B" w:rsidRDefault="00BF4954" w:rsidP="00374341">
            <w:pPr>
              <w:spacing w:after="0" w:line="240" w:lineRule="auto"/>
              <w:rPr>
                <w:rFonts w:ascii="Times New Roman" w:hAnsi="Times New Roman"/>
              </w:rPr>
            </w:pPr>
          </w:p>
        </w:tc>
        <w:tc>
          <w:tcPr>
            <w:tcW w:w="1350" w:type="dxa"/>
          </w:tcPr>
          <w:p w14:paraId="72D2FE7E" w14:textId="77777777" w:rsidR="00BF4954" w:rsidRPr="0053724B" w:rsidRDefault="00BF4954" w:rsidP="00374341">
            <w:pPr>
              <w:spacing w:after="0" w:line="240" w:lineRule="auto"/>
              <w:rPr>
                <w:rFonts w:ascii="Times New Roman" w:hAnsi="Times New Roman"/>
              </w:rPr>
            </w:pPr>
          </w:p>
        </w:tc>
        <w:tc>
          <w:tcPr>
            <w:tcW w:w="1440" w:type="dxa"/>
          </w:tcPr>
          <w:p w14:paraId="237A1399" w14:textId="77777777" w:rsidR="00BF4954" w:rsidRPr="0053724B" w:rsidRDefault="00BF4954" w:rsidP="00374341">
            <w:pPr>
              <w:spacing w:after="0" w:line="240" w:lineRule="auto"/>
              <w:rPr>
                <w:rFonts w:ascii="Times New Roman" w:hAnsi="Times New Roman"/>
              </w:rPr>
            </w:pPr>
          </w:p>
        </w:tc>
        <w:tc>
          <w:tcPr>
            <w:tcW w:w="1350" w:type="dxa"/>
          </w:tcPr>
          <w:p w14:paraId="1D4E96BF" w14:textId="77777777" w:rsidR="00BF4954" w:rsidRPr="0053724B" w:rsidRDefault="00BF4954" w:rsidP="00374341">
            <w:pPr>
              <w:spacing w:after="0" w:line="240" w:lineRule="auto"/>
              <w:rPr>
                <w:rFonts w:ascii="Times New Roman" w:hAnsi="Times New Roman"/>
              </w:rPr>
            </w:pPr>
          </w:p>
        </w:tc>
        <w:tc>
          <w:tcPr>
            <w:tcW w:w="1260" w:type="dxa"/>
          </w:tcPr>
          <w:p w14:paraId="6AF9DFC5" w14:textId="77777777" w:rsidR="00BF4954" w:rsidRPr="0053724B" w:rsidRDefault="00BF4954" w:rsidP="00374341">
            <w:pPr>
              <w:spacing w:after="0" w:line="240" w:lineRule="auto"/>
              <w:rPr>
                <w:rFonts w:ascii="Times New Roman" w:hAnsi="Times New Roman"/>
              </w:rPr>
            </w:pPr>
          </w:p>
        </w:tc>
        <w:tc>
          <w:tcPr>
            <w:tcW w:w="1350" w:type="dxa"/>
          </w:tcPr>
          <w:p w14:paraId="0F0A8639" w14:textId="77777777" w:rsidR="00BF4954" w:rsidRPr="0053724B" w:rsidRDefault="00BF4954" w:rsidP="00374341">
            <w:pPr>
              <w:spacing w:after="0" w:line="240" w:lineRule="auto"/>
              <w:rPr>
                <w:rFonts w:ascii="Times New Roman" w:hAnsi="Times New Roman"/>
              </w:rPr>
            </w:pPr>
          </w:p>
        </w:tc>
      </w:tr>
      <w:tr w:rsidR="00BF4954" w:rsidRPr="0053724B" w14:paraId="7ECA5CE7" w14:textId="77777777" w:rsidTr="00902F2E">
        <w:tc>
          <w:tcPr>
            <w:tcW w:w="990" w:type="dxa"/>
          </w:tcPr>
          <w:p w14:paraId="2AB73024" w14:textId="77777777" w:rsidR="00BF4954" w:rsidRPr="0053724B" w:rsidRDefault="00BF4954" w:rsidP="00374341">
            <w:pPr>
              <w:spacing w:after="0" w:line="240" w:lineRule="auto"/>
              <w:rPr>
                <w:rFonts w:ascii="Times New Roman" w:hAnsi="Times New Roman"/>
              </w:rPr>
            </w:pPr>
          </w:p>
        </w:tc>
        <w:tc>
          <w:tcPr>
            <w:tcW w:w="1260" w:type="dxa"/>
          </w:tcPr>
          <w:p w14:paraId="50BE9272" w14:textId="77777777" w:rsidR="00BF4954" w:rsidRPr="0053724B" w:rsidRDefault="00BF4954" w:rsidP="00374341">
            <w:pPr>
              <w:spacing w:after="0" w:line="240" w:lineRule="auto"/>
              <w:rPr>
                <w:rFonts w:ascii="Times New Roman" w:hAnsi="Times New Roman"/>
              </w:rPr>
            </w:pPr>
          </w:p>
        </w:tc>
        <w:tc>
          <w:tcPr>
            <w:tcW w:w="1440" w:type="dxa"/>
          </w:tcPr>
          <w:p w14:paraId="3A04F030" w14:textId="77777777" w:rsidR="00BF4954" w:rsidRPr="0053724B" w:rsidRDefault="00BF4954" w:rsidP="00374341">
            <w:pPr>
              <w:spacing w:after="0" w:line="240" w:lineRule="auto"/>
              <w:rPr>
                <w:rFonts w:ascii="Times New Roman" w:hAnsi="Times New Roman"/>
              </w:rPr>
            </w:pPr>
          </w:p>
        </w:tc>
        <w:tc>
          <w:tcPr>
            <w:tcW w:w="1350" w:type="dxa"/>
          </w:tcPr>
          <w:p w14:paraId="6A7F33EE" w14:textId="77777777" w:rsidR="00BF4954" w:rsidRPr="0053724B" w:rsidRDefault="00BF4954" w:rsidP="00374341">
            <w:pPr>
              <w:spacing w:after="0" w:line="240" w:lineRule="auto"/>
              <w:rPr>
                <w:rFonts w:ascii="Times New Roman" w:hAnsi="Times New Roman"/>
              </w:rPr>
            </w:pPr>
          </w:p>
        </w:tc>
        <w:tc>
          <w:tcPr>
            <w:tcW w:w="1440" w:type="dxa"/>
          </w:tcPr>
          <w:p w14:paraId="2CF83124" w14:textId="77777777" w:rsidR="00BF4954" w:rsidRPr="0053724B" w:rsidRDefault="00BF4954" w:rsidP="00374341">
            <w:pPr>
              <w:spacing w:after="0" w:line="240" w:lineRule="auto"/>
              <w:rPr>
                <w:rFonts w:ascii="Times New Roman" w:hAnsi="Times New Roman"/>
              </w:rPr>
            </w:pPr>
          </w:p>
        </w:tc>
        <w:tc>
          <w:tcPr>
            <w:tcW w:w="1350" w:type="dxa"/>
          </w:tcPr>
          <w:p w14:paraId="4881F956" w14:textId="77777777" w:rsidR="00BF4954" w:rsidRPr="0053724B" w:rsidRDefault="00BF4954" w:rsidP="00374341">
            <w:pPr>
              <w:spacing w:after="0" w:line="240" w:lineRule="auto"/>
              <w:rPr>
                <w:rFonts w:ascii="Times New Roman" w:hAnsi="Times New Roman"/>
              </w:rPr>
            </w:pPr>
          </w:p>
        </w:tc>
        <w:tc>
          <w:tcPr>
            <w:tcW w:w="1260" w:type="dxa"/>
          </w:tcPr>
          <w:p w14:paraId="3D47281E" w14:textId="77777777" w:rsidR="00BF4954" w:rsidRPr="0053724B" w:rsidRDefault="00BF4954" w:rsidP="00374341">
            <w:pPr>
              <w:spacing w:after="0" w:line="240" w:lineRule="auto"/>
              <w:rPr>
                <w:rFonts w:ascii="Times New Roman" w:hAnsi="Times New Roman"/>
              </w:rPr>
            </w:pPr>
          </w:p>
        </w:tc>
        <w:tc>
          <w:tcPr>
            <w:tcW w:w="1350" w:type="dxa"/>
          </w:tcPr>
          <w:p w14:paraId="6DDAD280" w14:textId="77777777" w:rsidR="00BF4954" w:rsidRPr="0053724B" w:rsidRDefault="00BF4954" w:rsidP="00374341">
            <w:pPr>
              <w:spacing w:after="0" w:line="240" w:lineRule="auto"/>
              <w:rPr>
                <w:rFonts w:ascii="Times New Roman" w:hAnsi="Times New Roman"/>
              </w:rPr>
            </w:pPr>
          </w:p>
        </w:tc>
      </w:tr>
      <w:tr w:rsidR="00BF4954" w:rsidRPr="0053724B" w14:paraId="6CE87D1C" w14:textId="77777777" w:rsidTr="00902F2E">
        <w:tc>
          <w:tcPr>
            <w:tcW w:w="990" w:type="dxa"/>
          </w:tcPr>
          <w:p w14:paraId="345AF30B"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40</w:t>
            </w:r>
          </w:p>
        </w:tc>
        <w:tc>
          <w:tcPr>
            <w:tcW w:w="1260" w:type="dxa"/>
          </w:tcPr>
          <w:p w14:paraId="202AC0D8" w14:textId="77777777" w:rsidR="00BF4954" w:rsidRPr="0053724B" w:rsidRDefault="00BF4954" w:rsidP="00374341">
            <w:pPr>
              <w:spacing w:after="0" w:line="240" w:lineRule="auto"/>
              <w:rPr>
                <w:rFonts w:ascii="Times New Roman" w:hAnsi="Times New Roman"/>
              </w:rPr>
            </w:pPr>
          </w:p>
        </w:tc>
        <w:tc>
          <w:tcPr>
            <w:tcW w:w="1440" w:type="dxa"/>
          </w:tcPr>
          <w:p w14:paraId="2334DBC3" w14:textId="77777777" w:rsidR="00BF4954" w:rsidRPr="0053724B" w:rsidRDefault="00BF4954" w:rsidP="00374341">
            <w:pPr>
              <w:spacing w:after="0" w:line="240" w:lineRule="auto"/>
              <w:rPr>
                <w:rFonts w:ascii="Times New Roman" w:hAnsi="Times New Roman"/>
              </w:rPr>
            </w:pPr>
          </w:p>
        </w:tc>
        <w:tc>
          <w:tcPr>
            <w:tcW w:w="1350" w:type="dxa"/>
          </w:tcPr>
          <w:p w14:paraId="3DDF91A5" w14:textId="77777777" w:rsidR="00BF4954" w:rsidRPr="0053724B" w:rsidRDefault="00BF4954" w:rsidP="00374341">
            <w:pPr>
              <w:spacing w:after="0" w:line="240" w:lineRule="auto"/>
              <w:rPr>
                <w:rFonts w:ascii="Times New Roman" w:hAnsi="Times New Roman"/>
              </w:rPr>
            </w:pPr>
          </w:p>
        </w:tc>
        <w:tc>
          <w:tcPr>
            <w:tcW w:w="1440" w:type="dxa"/>
          </w:tcPr>
          <w:p w14:paraId="44E33D8F" w14:textId="77777777" w:rsidR="00BF4954" w:rsidRPr="0053724B" w:rsidRDefault="00BF4954" w:rsidP="00374341">
            <w:pPr>
              <w:spacing w:after="0" w:line="240" w:lineRule="auto"/>
              <w:rPr>
                <w:rFonts w:ascii="Times New Roman" w:hAnsi="Times New Roman"/>
              </w:rPr>
            </w:pPr>
          </w:p>
        </w:tc>
        <w:tc>
          <w:tcPr>
            <w:tcW w:w="1350" w:type="dxa"/>
          </w:tcPr>
          <w:p w14:paraId="5CBD6FE3" w14:textId="77777777" w:rsidR="00BF4954" w:rsidRPr="0053724B" w:rsidRDefault="00BF4954" w:rsidP="00374341">
            <w:pPr>
              <w:spacing w:after="0" w:line="240" w:lineRule="auto"/>
              <w:rPr>
                <w:rFonts w:ascii="Times New Roman" w:hAnsi="Times New Roman"/>
              </w:rPr>
            </w:pPr>
          </w:p>
        </w:tc>
        <w:tc>
          <w:tcPr>
            <w:tcW w:w="1260" w:type="dxa"/>
          </w:tcPr>
          <w:p w14:paraId="6A7A489B" w14:textId="77777777" w:rsidR="00BF4954" w:rsidRPr="0053724B" w:rsidRDefault="00BF4954" w:rsidP="00374341">
            <w:pPr>
              <w:spacing w:after="0" w:line="240" w:lineRule="auto"/>
              <w:rPr>
                <w:rFonts w:ascii="Times New Roman" w:hAnsi="Times New Roman"/>
              </w:rPr>
            </w:pPr>
          </w:p>
        </w:tc>
        <w:tc>
          <w:tcPr>
            <w:tcW w:w="1350" w:type="dxa"/>
          </w:tcPr>
          <w:p w14:paraId="704046C9" w14:textId="77777777" w:rsidR="00BF4954" w:rsidRPr="0053724B" w:rsidRDefault="00BF4954" w:rsidP="00374341">
            <w:pPr>
              <w:spacing w:after="0" w:line="240" w:lineRule="auto"/>
              <w:rPr>
                <w:rFonts w:ascii="Times New Roman" w:hAnsi="Times New Roman"/>
              </w:rPr>
            </w:pPr>
          </w:p>
        </w:tc>
      </w:tr>
    </w:tbl>
    <w:p w14:paraId="2E14912F" w14:textId="77777777" w:rsidR="00BF4954" w:rsidRPr="0053724B" w:rsidRDefault="00BF4954" w:rsidP="00374341">
      <w:pPr>
        <w:spacing w:after="0" w:line="240" w:lineRule="auto"/>
        <w:rPr>
          <w:rFonts w:ascii="Times New Roman" w:hAnsi="Times New Roman"/>
        </w:rPr>
      </w:pPr>
    </w:p>
    <w:p w14:paraId="66129535"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lastRenderedPageBreak/>
        <w:t>Në regjistrat aktualë ky vlerësim mungon, prandaj mësuesi të krijojë mundësinë që ky vlerësim të jetë i dokumentuar në regjistër, duke përshtatur ndonjë fletë të tij ose duke shtuar një fletë të re.</w:t>
      </w:r>
    </w:p>
    <w:p w14:paraId="71F309FD" w14:textId="77777777" w:rsidR="00BF4954" w:rsidRPr="0053724B" w:rsidRDefault="00BF4954" w:rsidP="00374341">
      <w:pPr>
        <w:spacing w:after="0" w:line="240" w:lineRule="auto"/>
        <w:rPr>
          <w:rFonts w:ascii="Times New Roman" w:hAnsi="Times New Roman"/>
        </w:rPr>
      </w:pPr>
      <w:r w:rsidRPr="0053724B">
        <w:rPr>
          <w:rFonts w:ascii="Times New Roman" w:hAnsi="Times New Roman"/>
        </w:rPr>
        <w:t>Te karakteristikat e nxënësve do të shënohen cilësi të nxënësit të lidhura me përmbushjen e kompetencave kyçe.</w:t>
      </w:r>
    </w:p>
    <w:p w14:paraId="058FB49B" w14:textId="77777777" w:rsidR="00E93460" w:rsidRDefault="00E93460" w:rsidP="00374341">
      <w:pPr>
        <w:spacing w:after="0" w:line="240" w:lineRule="auto"/>
        <w:rPr>
          <w:rFonts w:ascii="Times New Roman" w:hAnsi="Times New Roman"/>
          <w:b/>
          <w:color w:val="000000" w:themeColor="text1"/>
        </w:rPr>
      </w:pPr>
    </w:p>
    <w:p w14:paraId="1F5EA602" w14:textId="34F845D8" w:rsidR="00BF4954" w:rsidRPr="0053724B" w:rsidRDefault="00BF4954" w:rsidP="00374341">
      <w:pPr>
        <w:spacing w:after="0" w:line="240" w:lineRule="auto"/>
        <w:rPr>
          <w:rFonts w:ascii="Times New Roman" w:hAnsi="Times New Roman"/>
          <w:b/>
          <w:color w:val="000000" w:themeColor="text1"/>
        </w:rPr>
      </w:pPr>
      <w:r w:rsidRPr="0053724B">
        <w:rPr>
          <w:rFonts w:ascii="Times New Roman" w:hAnsi="Times New Roman"/>
          <w:b/>
          <w:color w:val="000000" w:themeColor="text1"/>
        </w:rPr>
        <w:t>7.</w:t>
      </w:r>
      <w:r w:rsidR="00CE7A25">
        <w:rPr>
          <w:rFonts w:ascii="Times New Roman" w:hAnsi="Times New Roman"/>
          <w:b/>
          <w:color w:val="000000" w:themeColor="text1"/>
        </w:rPr>
        <w:t xml:space="preserve"> </w:t>
      </w:r>
      <w:r w:rsidRPr="0053724B">
        <w:rPr>
          <w:rFonts w:ascii="Times New Roman" w:hAnsi="Times New Roman"/>
          <w:b/>
          <w:color w:val="000000" w:themeColor="text1"/>
        </w:rPr>
        <w:t xml:space="preserve">SHTOJCË - </w:t>
      </w:r>
      <w:r w:rsidRPr="0053724B">
        <w:rPr>
          <w:rFonts w:ascii="Times New Roman" w:hAnsi="Times New Roman"/>
          <w:b/>
          <w:w w:val="105"/>
        </w:rPr>
        <w:t xml:space="preserve"> Lojërat lëvizore dhe popullore të trajtuara në program</w:t>
      </w:r>
    </w:p>
    <w:p w14:paraId="0D1356D3" w14:textId="77777777" w:rsidR="00BF4954" w:rsidRDefault="00BF4954" w:rsidP="00374341">
      <w:pPr>
        <w:spacing w:after="0" w:line="240" w:lineRule="auto"/>
        <w:jc w:val="both"/>
        <w:rPr>
          <w:rFonts w:ascii="Times New Roman" w:hAnsi="Times New Roman"/>
        </w:rPr>
      </w:pPr>
      <w:r w:rsidRPr="0053724B">
        <w:rPr>
          <w:rFonts w:ascii="Times New Roman" w:hAnsi="Times New Roman"/>
          <w:b/>
        </w:rPr>
        <w:t>TEMATIKA:</w:t>
      </w:r>
      <w:r w:rsidRPr="0053724B">
        <w:rPr>
          <w:rFonts w:ascii="Times New Roman" w:hAnsi="Times New Roman"/>
        </w:rPr>
        <w:t xml:space="preserve"> Edukim nëpërmjet aktiviteteve fizike</w:t>
      </w:r>
    </w:p>
    <w:p w14:paraId="6074C19A" w14:textId="77777777" w:rsidR="004C6A08" w:rsidRPr="0053724B" w:rsidRDefault="004C6A08" w:rsidP="00374341">
      <w:pPr>
        <w:spacing w:after="0" w:line="240" w:lineRule="auto"/>
        <w:jc w:val="both"/>
        <w:rPr>
          <w:rFonts w:ascii="Times New Roman" w:hAnsi="Times New Roman"/>
        </w:rPr>
      </w:pPr>
    </w:p>
    <w:p w14:paraId="7A34205C" w14:textId="77777777" w:rsidR="004C6A08" w:rsidRDefault="00BF4954" w:rsidP="00374341">
      <w:pPr>
        <w:spacing w:after="0" w:line="240" w:lineRule="auto"/>
        <w:jc w:val="both"/>
        <w:rPr>
          <w:rFonts w:ascii="Times New Roman" w:hAnsi="Times New Roman"/>
        </w:rPr>
      </w:pPr>
      <w:r w:rsidRPr="0053724B">
        <w:rPr>
          <w:rFonts w:ascii="Times New Roman" w:hAnsi="Times New Roman"/>
          <w:b/>
        </w:rPr>
        <w:t>Nën tematika:</w:t>
      </w:r>
      <w:r w:rsidRPr="0053724B">
        <w:rPr>
          <w:rFonts w:ascii="Times New Roman" w:hAnsi="Times New Roman"/>
        </w:rPr>
        <w:t xml:space="preserve"> Lojëra lëvizore dhe tradicionale</w:t>
      </w:r>
    </w:p>
    <w:p w14:paraId="39F683B1" w14:textId="3CCA6D72" w:rsidR="00BF4954" w:rsidRPr="0053724B" w:rsidRDefault="00BF4954" w:rsidP="00374341">
      <w:pPr>
        <w:spacing w:after="0" w:line="240" w:lineRule="auto"/>
        <w:jc w:val="both"/>
        <w:rPr>
          <w:rFonts w:ascii="Times New Roman" w:hAnsi="Times New Roman"/>
        </w:rPr>
      </w:pPr>
      <w:r w:rsidRPr="0053724B">
        <w:rPr>
          <w:rFonts w:ascii="Times New Roman" w:hAnsi="Times New Roman"/>
        </w:rPr>
        <w:t xml:space="preserve"> </w:t>
      </w:r>
    </w:p>
    <w:p w14:paraId="4126E921"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bCs/>
          <w:i/>
        </w:rPr>
        <w:t xml:space="preserve">Lojëra lëvizore </w:t>
      </w:r>
      <w:r w:rsidRPr="0053724B">
        <w:rPr>
          <w:rFonts w:ascii="Times New Roman" w:hAnsi="Times New Roman"/>
          <w:b/>
          <w:i/>
        </w:rPr>
        <w:t xml:space="preserve">“Loja e pasqyrave ”,“Kapërcimi i litarit”, “Loja e urave”, </w:t>
      </w:r>
    </w:p>
    <w:p w14:paraId="0CCA69F0"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i/>
        </w:rPr>
        <w:t xml:space="preserve"> “Loja e pasqyrave”</w:t>
      </w:r>
    </w:p>
    <w:p w14:paraId="4C4ED296" w14:textId="77777777" w:rsidR="00BF4954" w:rsidRPr="0053724B" w:rsidRDefault="00BF4954" w:rsidP="00374341">
      <w:pPr>
        <w:spacing w:after="0" w:line="240" w:lineRule="auto"/>
        <w:jc w:val="both"/>
        <w:rPr>
          <w:rFonts w:ascii="Times New Roman" w:hAnsi="Times New Roman"/>
        </w:rPr>
      </w:pPr>
      <w:r w:rsidRPr="0053724B">
        <w:rPr>
          <w:rFonts w:ascii="Times New Roman" w:hAnsi="Times New Roman"/>
        </w:rPr>
        <w:t>Kjo lojë zhvillohet në një vend të sheshtë, në oborr, fushë, sallë apo palestër. Në të mund të përfshihen deri në 20 nxënës.  Për realizimin e kësaj loje nxënësit ndahen në dyshe të vendosur përballë njëri-tjetrit. Njëri prej nxënësve është “pasqyra” dhe tjetri është “imazhi i pasqyrës”. Nxënënsi që është “imazhi i pasqyrës” fillon të kryejë në vend lëvizje të pjesëve të ndryshme të trupit, ndërsa “pasqyra” duhet të imitojë me sajtësi lëvizjet apo pozicionet që kryen apo merr  “imazhi i pasqyrës”. Nxënënsit ndërrojnë rolet herë pas here.</w:t>
      </w:r>
    </w:p>
    <w:p w14:paraId="06F19964" w14:textId="77777777" w:rsidR="00BF4954" w:rsidRDefault="00BF4954" w:rsidP="00374341">
      <w:pPr>
        <w:spacing w:after="0" w:line="240" w:lineRule="auto"/>
        <w:jc w:val="both"/>
        <w:rPr>
          <w:rFonts w:ascii="Times New Roman" w:hAnsi="Times New Roman"/>
        </w:rPr>
      </w:pPr>
      <w:r w:rsidRPr="0053724B">
        <w:rPr>
          <w:rFonts w:ascii="Times New Roman" w:hAnsi="Times New Roman"/>
        </w:rPr>
        <w:t>Qëllimi i lojës është rritja e aftësisë së identifikimit të pjesëve të trupit dhe lëvizjeve që ato mund të kryejnë. Gjithashtu nëpërmjet kësaj lojë stimulohet imagjinata dhe fantazia e nxënënsve.</w:t>
      </w:r>
    </w:p>
    <w:p w14:paraId="3CD58A5A" w14:textId="77777777" w:rsidR="004C6A08" w:rsidRPr="0053724B" w:rsidRDefault="004C6A08" w:rsidP="00374341">
      <w:pPr>
        <w:spacing w:after="0" w:line="240" w:lineRule="auto"/>
        <w:jc w:val="both"/>
        <w:rPr>
          <w:rFonts w:ascii="Times New Roman" w:hAnsi="Times New Roman"/>
        </w:rPr>
      </w:pPr>
    </w:p>
    <w:p w14:paraId="7D963D15"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i/>
        </w:rPr>
        <w:t>“Kapërcimi i litarit"</w:t>
      </w:r>
    </w:p>
    <w:p w14:paraId="07B251D5" w14:textId="77777777" w:rsidR="00BF4954" w:rsidRPr="0053724B" w:rsidRDefault="00BF4954" w:rsidP="00374341">
      <w:pPr>
        <w:spacing w:after="0" w:line="240" w:lineRule="auto"/>
        <w:jc w:val="both"/>
        <w:rPr>
          <w:rFonts w:ascii="Times New Roman" w:hAnsi="Times New Roman"/>
        </w:rPr>
      </w:pPr>
      <w:r w:rsidRPr="0053724B">
        <w:rPr>
          <w:rFonts w:ascii="Times New Roman" w:hAnsi="Times New Roman"/>
        </w:rPr>
        <w:t>Kjo lojë zhvillohet në një vend të sheshtë, në oborr, fushë, sallë apo palestër. Për realizimin e lojës, vendosini nxënënsit në formacionin e vargut. Dy nxënnës mbajnë në dy ekstremet litarin gjimnastikor. Mësuesi e drejton lojën duke dhënien e sinjalin për fillimin e saj, si dhe numrin e kërcimeve në litar që do të kryejë secili nxënëns sipas rradhës (njëri pa tjetrit). Sapo marrin sinjalin nga mësuesi, nxënësit që mbajnë litarin  fillojnë ta rrotullojnë atë me një ritëm që vjen duke u rritur gradualisht. Nxënënsi i parë i vargut sapo gjen një moment të përshtatshëm niset me një vrapim të lehtë dhe hyn në brendësi të ndit ku po rrotullohet litari dhe kryen kërcime të tij duke mos lejuar qe litari ta prekë (numri i kërcimeve përcaktohet nga mësuesi). Nxënënsi, pasi realizon numrin e kërcimeve në litar largohet (del) nga litari për tja lënë vendit nxënënsit tjetar në rradhe dhe vendoset në fund të vargut. Nxënësit të rrotullojnë litarin zëvëndësohen herë pas here për t’i dhënë mundësinë të gjithë nxënënsve të kryejnë lojën.</w:t>
      </w:r>
    </w:p>
    <w:p w14:paraId="5EFA0DF3" w14:textId="77777777" w:rsidR="00BF4954" w:rsidRDefault="00BF4954" w:rsidP="00374341">
      <w:pPr>
        <w:spacing w:after="0" w:line="240" w:lineRule="auto"/>
        <w:jc w:val="both"/>
        <w:rPr>
          <w:rFonts w:ascii="Times New Roman" w:hAnsi="Times New Roman"/>
        </w:rPr>
      </w:pPr>
      <w:r w:rsidRPr="0053724B">
        <w:rPr>
          <w:rFonts w:ascii="Times New Roman" w:hAnsi="Times New Roman"/>
        </w:rPr>
        <w:t>Qëllimi i lojës është përmirësimi i aftësive koordinatave, kryesisht e aftësisë së ritmizimit, si dhe forcës së gjymtyrëve të poshtëm.</w:t>
      </w:r>
    </w:p>
    <w:p w14:paraId="672973A9" w14:textId="77777777" w:rsidR="004C6A08" w:rsidRPr="0053724B" w:rsidRDefault="004C6A08" w:rsidP="00374341">
      <w:pPr>
        <w:spacing w:after="0" w:line="240" w:lineRule="auto"/>
        <w:jc w:val="both"/>
        <w:rPr>
          <w:rFonts w:ascii="Times New Roman" w:hAnsi="Times New Roman"/>
        </w:rPr>
      </w:pPr>
    </w:p>
    <w:p w14:paraId="39F61E9C"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i/>
        </w:rPr>
        <w:t xml:space="preserve"> “Loja e urave”</w:t>
      </w:r>
    </w:p>
    <w:p w14:paraId="32011FC3" w14:textId="77777777" w:rsidR="00BF4954" w:rsidRPr="0053724B" w:rsidRDefault="00BF4954" w:rsidP="00374341">
      <w:pPr>
        <w:spacing w:after="0" w:line="240" w:lineRule="auto"/>
        <w:jc w:val="both"/>
        <w:rPr>
          <w:rFonts w:ascii="Times New Roman" w:hAnsi="Times New Roman"/>
        </w:rPr>
      </w:pPr>
      <w:r w:rsidRPr="0053724B">
        <w:rPr>
          <w:rFonts w:ascii="Times New Roman" w:hAnsi="Times New Roman"/>
        </w:rPr>
        <w:t>Kjo lojë zhvillohet në një vend të sheshtë, në oborr, fushë, sallë apo palestër. Për realizimin e lojës, ndani nxënënsit në dy grupe. Nxënënsit e njërit grup do të jenë “urat” dhe nxënënsit e grupit tjetër do të jenë “treni dhe vagonët”. Mësuesi drejton lojën dhe jep sinjalin për fillimin e saj. Fillimish nxënësit që duhet të bëjnë “urat” vendosen të një rresht përbri të njëri-tjetrit me një krah distancë. Ata përkulen përpara duke vendosur duart në dysheme (tokë) duke formuar me trupin e tyre një “urë”. Të vendosur përbri njëri tjetrit “urat” formojnë një “tunel”. Nxnënsit e grupit të “trenit” vendosen në formacion rreshti në pozicionin këmba doraz. Nxënënsi i parë i “trenit” drejton grupin e nxënënsve që i vjen pas, të cilët janë janë kapur me njëri tjetrin tek këmbët (me duar kapin këmbët e shokut qe kanë përpara dhe në këtë mënyrë formojnë një varg “trenin”). Nxnënsit e “trenit” duke ecur këmba-doras e të pa shkëputur nga njëri-tjetri fillojnë të zhvendosen duke kaluar në “tunelin” e krijuar nga nxënësit e “urave”. Grupet ndrushojnë herë pas here rolet, dhe “urat” ndryshojnë formën e “tunelit”, i cili mund të jetë i drejtë ose me lakime.</w:t>
      </w:r>
    </w:p>
    <w:p w14:paraId="702C548D" w14:textId="77777777" w:rsidR="00BF4954" w:rsidRDefault="00BF4954" w:rsidP="00374341">
      <w:pPr>
        <w:spacing w:after="0" w:line="240" w:lineRule="auto"/>
        <w:jc w:val="both"/>
        <w:rPr>
          <w:rFonts w:ascii="Times New Roman" w:hAnsi="Times New Roman"/>
        </w:rPr>
      </w:pPr>
      <w:r w:rsidRPr="0053724B">
        <w:rPr>
          <w:rFonts w:ascii="Times New Roman" w:hAnsi="Times New Roman"/>
        </w:rPr>
        <w:t>Qëllimi i lojës është përmirësimi i përkulshmërisë së shtullës kurrizore dhe fleksibilitetit të gjymtyrëve, si dhe edukimi i punës në grup.</w:t>
      </w:r>
    </w:p>
    <w:p w14:paraId="3C4719D9" w14:textId="77777777" w:rsidR="004C6A08" w:rsidRDefault="004C6A08" w:rsidP="00374341">
      <w:pPr>
        <w:spacing w:after="0" w:line="240" w:lineRule="auto"/>
        <w:jc w:val="both"/>
        <w:rPr>
          <w:rFonts w:ascii="Times New Roman" w:hAnsi="Times New Roman"/>
        </w:rPr>
      </w:pPr>
    </w:p>
    <w:p w14:paraId="0EB7728D" w14:textId="77777777" w:rsidR="004C6A08" w:rsidRPr="0053724B" w:rsidRDefault="004C6A08" w:rsidP="00374341">
      <w:pPr>
        <w:spacing w:after="0" w:line="240" w:lineRule="auto"/>
        <w:jc w:val="both"/>
        <w:rPr>
          <w:rFonts w:ascii="Times New Roman" w:hAnsi="Times New Roman"/>
        </w:rPr>
      </w:pPr>
    </w:p>
    <w:p w14:paraId="6FB4A7D2"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i/>
        </w:rPr>
        <w:lastRenderedPageBreak/>
        <w:t>Lojëra popullore (tradicionale) “Me të kapërcyeme”, “Rrjeta e peshkatarit”, “Kosorja”</w:t>
      </w:r>
    </w:p>
    <w:p w14:paraId="00971436" w14:textId="77777777" w:rsidR="00BF4954" w:rsidRPr="0053724B" w:rsidRDefault="00BF4954" w:rsidP="00374341">
      <w:pPr>
        <w:spacing w:after="0" w:line="240" w:lineRule="auto"/>
        <w:jc w:val="both"/>
        <w:rPr>
          <w:rFonts w:ascii="Times New Roman" w:hAnsi="Times New Roman"/>
          <w:b/>
          <w:i/>
        </w:rPr>
      </w:pPr>
      <w:r w:rsidRPr="0053724B">
        <w:rPr>
          <w:rFonts w:ascii="Times New Roman" w:hAnsi="Times New Roman"/>
          <w:b/>
          <w:i/>
        </w:rPr>
        <w:t>Loja “Me të kapërcyeme”</w:t>
      </w:r>
    </w:p>
    <w:p w14:paraId="3EEF04E7"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color w:val="000000" w:themeColor="text1"/>
        </w:rPr>
        <w:t>Kjo lojë zhvillohet në një vend të sheshtë, në oborr, fushë, sallë apo palestër. Loja organizohet dhe drejtohet nga mësuesi dhe për realizimin e saj vendosini nxënësit në një varg (rresht). Në një distancë 8-10 m nga kreu vargut është vendosur një nxënës që qëndron për së gjeri në mbështetje me duar mbi gjunjë. Mësuesi duhet të japë sinjalin për fillimin e lojës.</w:t>
      </w:r>
      <w:r w:rsidRPr="0053724B">
        <w:t xml:space="preserve"> N</w:t>
      </w:r>
      <w:r w:rsidRPr="0053724B">
        <w:rPr>
          <w:rFonts w:ascii="Times New Roman" w:hAnsi="Times New Roman"/>
          <w:color w:val="000000" w:themeColor="text1"/>
        </w:rPr>
        <w:t>xënësi i parë i vargut, me marrjen e sinjalit për fillimin e lojës, nisen me vrapim të lehtë në drejtim të nxënësit që qëndron për së gjeri në mbështetje me duar mbi gjunjë dhe shtyn me të dyja këmbët (në formën e rrahjes në pedanën gjimnastikore), vendos duart mbi shpinën e shokut të përkulur (“kërrusur”), me një hapje të këmbëve anash kryen kapërcimin e tij. Pas kryerjes së kërcimit shkon në fund të rreshtit. Nxnënsit vazhdojnë të kërcejnë me rradhë. Kur nga mësuesi vërehet që nxnënsit nuk kanë më veshtirësi në këpërcimin e “kaluçit”, mund të vendosin më shumë se një nxënës në pozixion “kaluçi” për tu kapërcyer prej nxënësve. Loja mund të zhvillohet në formën e stafetës me dy rreshta nxënënsish.</w:t>
      </w:r>
    </w:p>
    <w:p w14:paraId="729BEEFA" w14:textId="77777777" w:rsidR="00BF4954" w:rsidRDefault="00BF4954" w:rsidP="00374341">
      <w:pPr>
        <w:spacing w:after="0" w:line="240" w:lineRule="auto"/>
        <w:jc w:val="both"/>
        <w:rPr>
          <w:rFonts w:ascii="Times New Roman" w:hAnsi="Times New Roman"/>
          <w:color w:val="000000" w:themeColor="text1"/>
        </w:rPr>
      </w:pPr>
      <w:r w:rsidRPr="0053724B">
        <w:rPr>
          <w:rFonts w:ascii="Times New Roman" w:hAnsi="Times New Roman"/>
          <w:color w:val="000000" w:themeColor="text1"/>
        </w:rPr>
        <w:t>Qëllimi i lojës është, përmirësimi i aftësive koordinatave, forcës shpërthyese, teknikave të vrapimit dhe rrahjes (shtytjes), fleksibilitetit të gjymtyrëve të poshtëm, forcës së krahëve dhe këmbëve.</w:t>
      </w:r>
    </w:p>
    <w:p w14:paraId="2EB24119" w14:textId="77777777" w:rsidR="004C6A08" w:rsidRPr="0053724B" w:rsidRDefault="004C6A08" w:rsidP="00374341">
      <w:pPr>
        <w:spacing w:after="0" w:line="240" w:lineRule="auto"/>
        <w:jc w:val="both"/>
        <w:rPr>
          <w:rFonts w:ascii="Times New Roman" w:hAnsi="Times New Roman"/>
          <w:color w:val="000000" w:themeColor="text1"/>
        </w:rPr>
      </w:pPr>
    </w:p>
    <w:p w14:paraId="632BE90D" w14:textId="77777777" w:rsidR="00BF4954" w:rsidRPr="0053724B" w:rsidRDefault="00BF4954" w:rsidP="00374341">
      <w:pPr>
        <w:spacing w:after="0" w:line="240" w:lineRule="auto"/>
        <w:jc w:val="both"/>
        <w:rPr>
          <w:rFonts w:ascii="Times New Roman" w:hAnsi="Times New Roman"/>
          <w:b/>
          <w:i/>
          <w:color w:val="000000" w:themeColor="text1"/>
        </w:rPr>
      </w:pPr>
      <w:r w:rsidRPr="0053724B">
        <w:rPr>
          <w:rFonts w:ascii="Times New Roman" w:hAnsi="Times New Roman"/>
          <w:b/>
          <w:i/>
          <w:color w:val="000000" w:themeColor="text1"/>
        </w:rPr>
        <w:t>“Rrjeta e peshkatarit”</w:t>
      </w:r>
    </w:p>
    <w:p w14:paraId="269877DC"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color w:val="000000" w:themeColor="text1"/>
        </w:rPr>
        <w:t xml:space="preserve">Loja zhvillohet në palestër ose në vende që kanë hapësirë të mjaftueshme më të cilën të gjithë lojtarët  të lëvizin lirshëm.  Në këtë lojë mund të marrin pjesë 30-35 lojtarë (nxënës).  Në fillim hidhet shorti (ose gjendet një formë e përshtatshme përzgjedhëse prej mësuesit/ses) për të zgjedhur dy lojtaret që do të kapen për dore (rrjeta), të cilët mund edhe të dalin vullnetarisht. Me dhënien e sinjalit të fillimit prej mësuesit, dy lojtarët e kapur për dore, pa u shkëputur prej njëri-tjetrit fillojnë të ndjekin lojtarët e tjerë (peshqit) dhe çdo njëri që kapet i bashkohet lojtarëve të kapur për dore duke formuar një “rrjetë” të madhe. Loja përfundon kur të kapen të gjithë lojtarët. Lojtari nuk i bashkohet rrjetës nëse në momentin e kapjes rrjeta nuk ka qenë e bashkuar (janë shkëputur lojtarët nga njëri-tjetri). </w:t>
      </w:r>
    </w:p>
    <w:p w14:paraId="423AE81F" w14:textId="77777777" w:rsidR="00BF4954" w:rsidRPr="0053724B" w:rsidRDefault="00BF4954" w:rsidP="00374341">
      <w:pPr>
        <w:spacing w:after="0" w:line="240" w:lineRule="auto"/>
        <w:jc w:val="both"/>
        <w:rPr>
          <w:rFonts w:ascii="Times New Roman" w:hAnsi="Times New Roman"/>
          <w:color w:val="000000" w:themeColor="text1"/>
        </w:rPr>
      </w:pPr>
      <w:r w:rsidRPr="0053724B">
        <w:rPr>
          <w:rFonts w:ascii="Times New Roman" w:hAnsi="Times New Roman"/>
          <w:color w:val="000000" w:themeColor="text1"/>
        </w:rPr>
        <w:t>Qëllimi i lojës: Rritja e shpejtësisë reaguese vepruese, perfeksionimi i teknikave të vrapimit dhe përmirësimi i treguesve të shpejtësisë, edukimi i aftësive koordinative të orientimit dhe reagimit, edukimi i aftësive të bashkëpunimit.</w:t>
      </w:r>
    </w:p>
    <w:p w14:paraId="3A803BA2" w14:textId="77777777" w:rsidR="004610D3" w:rsidRDefault="004610D3" w:rsidP="00374341">
      <w:pPr>
        <w:spacing w:after="0" w:line="240" w:lineRule="auto"/>
        <w:jc w:val="both"/>
        <w:rPr>
          <w:rFonts w:ascii="Times New Roman" w:hAnsi="Times New Roman"/>
          <w:color w:val="000000" w:themeColor="text1"/>
        </w:rPr>
      </w:pPr>
    </w:p>
    <w:p w14:paraId="647C947C" w14:textId="77777777" w:rsidR="004610D3" w:rsidRPr="0053724B" w:rsidRDefault="004610D3" w:rsidP="00374341">
      <w:pPr>
        <w:spacing w:after="0" w:line="240" w:lineRule="auto"/>
        <w:jc w:val="both"/>
        <w:rPr>
          <w:rFonts w:ascii="Times New Roman" w:hAnsi="Times New Roman"/>
          <w:color w:val="000000" w:themeColor="text1"/>
        </w:rPr>
      </w:pPr>
    </w:p>
    <w:p w14:paraId="1E9A4473" w14:textId="77777777" w:rsidR="00BF4954" w:rsidRPr="0053724B" w:rsidRDefault="00BF4954" w:rsidP="00374341">
      <w:pPr>
        <w:spacing w:after="0" w:line="240" w:lineRule="auto"/>
        <w:jc w:val="both"/>
        <w:rPr>
          <w:rFonts w:ascii="Times New Roman" w:hAnsi="Times New Roman"/>
          <w:b/>
        </w:rPr>
      </w:pPr>
      <w:r w:rsidRPr="0053724B">
        <w:rPr>
          <w:rFonts w:ascii="Times New Roman" w:hAnsi="Times New Roman"/>
          <w:b/>
        </w:rPr>
        <w:t xml:space="preserve">REFERENCAT </w:t>
      </w:r>
    </w:p>
    <w:p w14:paraId="1F40A042" w14:textId="77777777"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hAnsi="Times New Roman"/>
        </w:rPr>
        <w:t>Bardhyl MISJA “Drejtimet metodike të pasurimit të përvojës lëvizore të fëmijëve parashkollorë 5-6 vjec” (Dizertacion për kërkim grdade shkencore “Doktor Shkencash”) ILKF “Vojo Kushi”, Tiranë 1988.</w:t>
      </w:r>
    </w:p>
    <w:p w14:paraId="0D50CB76" w14:textId="135C4E5C"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hAnsi="Times New Roman"/>
        </w:rPr>
        <w:t>Edvin DASHI dhe Teuta DASHI “Edukimi fizik në shkolla”, Shtëpia Botuese “Ora”, Tiranë</w:t>
      </w:r>
      <w:r w:rsidR="00A4392E">
        <w:rPr>
          <w:rFonts w:ascii="Times New Roman" w:hAnsi="Times New Roman"/>
        </w:rPr>
        <w:t xml:space="preserve"> </w:t>
      </w:r>
      <w:r w:rsidRPr="0053724B">
        <w:rPr>
          <w:rFonts w:ascii="Times New Roman" w:hAnsi="Times New Roman"/>
        </w:rPr>
        <w:t>2007.</w:t>
      </w:r>
    </w:p>
    <w:p w14:paraId="6F9A2C48" w14:textId="77777777"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hAnsi="Times New Roman"/>
        </w:rPr>
        <w:t>Enver BUSHATI  “Lojna popullore”, Shtëpia botuese “Naim Frashëri”, Tiranë 1974.</w:t>
      </w:r>
    </w:p>
    <w:p w14:paraId="08A1ABC3" w14:textId="77777777"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hAnsi="Times New Roman"/>
        </w:rPr>
        <w:t>Guido SUBASHI dhe Jani DACI “Didaktika e Edukimit fizik”, Shtëpia botuese e Librit Unversitar, Tiranë 2004</w:t>
      </w:r>
    </w:p>
    <w:p w14:paraId="3D471701" w14:textId="77777777" w:rsidR="00BF4954" w:rsidRPr="0053724B" w:rsidRDefault="00BF4954" w:rsidP="00B6430D">
      <w:pPr>
        <w:pStyle w:val="ListParagraph"/>
        <w:numPr>
          <w:ilvl w:val="0"/>
          <w:numId w:val="11"/>
        </w:numPr>
        <w:spacing w:after="0" w:line="240" w:lineRule="auto"/>
        <w:rPr>
          <w:rFonts w:ascii="Times New Roman" w:eastAsia="Batang" w:hAnsi="Times New Roman"/>
        </w:rPr>
      </w:pPr>
      <w:r w:rsidRPr="0053724B">
        <w:rPr>
          <w:rFonts w:ascii="Times New Roman" w:eastAsia="Batang" w:hAnsi="Times New Roman"/>
          <w:bCs/>
        </w:rPr>
        <w:t>Instituti i Studimeve Pedagogjike “Programe të lëndës së</w:t>
      </w:r>
      <w:r w:rsidRPr="0053724B">
        <w:rPr>
          <w:rFonts w:ascii="Times New Roman" w:hAnsi="Times New Roman"/>
          <w:bCs/>
        </w:rPr>
        <w:t xml:space="preserve"> edukimit fizik për klasat 6,7,8,9 </w:t>
      </w:r>
      <w:r w:rsidRPr="0053724B">
        <w:rPr>
          <w:rFonts w:ascii="Times New Roman" w:eastAsia="Batang" w:hAnsi="Times New Roman"/>
        </w:rPr>
        <w:t>” Tiranë 2004.</w:t>
      </w:r>
    </w:p>
    <w:p w14:paraId="6B4A5FEC" w14:textId="77777777"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eastAsia="Batang" w:hAnsi="Times New Roman"/>
        </w:rPr>
        <w:t>Instituti i Zhvillimit të Arsimit dhe Instituti i Shëndetit Publik “ Shkolla, kurrikula dhe edukimi, për një ushqyerje të shëndetëshme”, Paketë trajnuese, Tiranë 2013.</w:t>
      </w:r>
    </w:p>
    <w:p w14:paraId="1F4EC36B" w14:textId="77777777" w:rsidR="00BF4954" w:rsidRPr="0053724B" w:rsidRDefault="00BF4954" w:rsidP="00B6430D">
      <w:pPr>
        <w:pStyle w:val="ListParagraph"/>
        <w:numPr>
          <w:ilvl w:val="0"/>
          <w:numId w:val="11"/>
        </w:numPr>
        <w:spacing w:after="0" w:line="240" w:lineRule="auto"/>
        <w:rPr>
          <w:rFonts w:ascii="Times New Roman" w:hAnsi="Times New Roman"/>
        </w:rPr>
      </w:pPr>
      <w:r w:rsidRPr="0053724B">
        <w:rPr>
          <w:rFonts w:ascii="Times New Roman" w:hAnsi="Times New Roman"/>
        </w:rPr>
        <w:t>Kurrikula bërthamë për arsimin e mesëm të ulët të Kosovës (klasat 6,7,8,9), Prishtinë 2012.</w:t>
      </w:r>
    </w:p>
    <w:p w14:paraId="2BAB9BE4" w14:textId="77777777" w:rsidR="00BF4954" w:rsidRPr="0053724B" w:rsidRDefault="00BF4954" w:rsidP="00B6430D">
      <w:pPr>
        <w:pStyle w:val="ListParagraph"/>
        <w:numPr>
          <w:ilvl w:val="0"/>
          <w:numId w:val="11"/>
        </w:numPr>
        <w:spacing w:after="0" w:line="240" w:lineRule="auto"/>
        <w:rPr>
          <w:rFonts w:ascii="Times New Roman" w:hAnsi="Times New Roman"/>
          <w:color w:val="000000" w:themeColor="text1"/>
        </w:rPr>
      </w:pPr>
      <w:r w:rsidRPr="0053724B">
        <w:rPr>
          <w:rFonts w:ascii="Times New Roman" w:hAnsi="Times New Roman"/>
        </w:rPr>
        <w:t>Rae PICA “Physical Education for  Young Children” (Human Kinetics 2008).</w:t>
      </w:r>
    </w:p>
    <w:tbl>
      <w:tblPr>
        <w:tblW w:w="0" w:type="auto"/>
        <w:tblInd w:w="600" w:type="dxa"/>
        <w:tblBorders>
          <w:top w:val="single" w:sz="4" w:space="0" w:color="auto"/>
        </w:tblBorders>
        <w:tblLook w:val="0000" w:firstRow="0" w:lastRow="0" w:firstColumn="0" w:lastColumn="0" w:noHBand="0" w:noVBand="0"/>
      </w:tblPr>
      <w:tblGrid>
        <w:gridCol w:w="1380"/>
      </w:tblGrid>
      <w:tr w:rsidR="00BF4954" w:rsidRPr="0053724B" w14:paraId="13161A4B" w14:textId="77777777" w:rsidTr="00902F2E">
        <w:trPr>
          <w:trHeight w:val="100"/>
        </w:trPr>
        <w:tc>
          <w:tcPr>
            <w:tcW w:w="1380" w:type="dxa"/>
          </w:tcPr>
          <w:p w14:paraId="71884042" w14:textId="77777777" w:rsidR="00BF4954" w:rsidRPr="0053724B" w:rsidRDefault="00BF4954" w:rsidP="00374341">
            <w:pPr>
              <w:spacing w:after="0" w:line="240" w:lineRule="auto"/>
            </w:pPr>
          </w:p>
        </w:tc>
      </w:tr>
    </w:tbl>
    <w:p w14:paraId="51FB5B87" w14:textId="77777777" w:rsidR="00BF4954" w:rsidRPr="0053724B" w:rsidRDefault="00BF4954" w:rsidP="00374341">
      <w:pPr>
        <w:spacing w:after="0" w:line="240" w:lineRule="auto"/>
      </w:pPr>
    </w:p>
    <w:p w14:paraId="32F3314C" w14:textId="77777777" w:rsidR="00BF4954" w:rsidRPr="0053724B" w:rsidRDefault="00BF4954" w:rsidP="00374341">
      <w:pPr>
        <w:spacing w:after="0" w:line="240" w:lineRule="auto"/>
      </w:pPr>
    </w:p>
    <w:p w14:paraId="3A2F60D3" w14:textId="77777777" w:rsidR="003504EA" w:rsidRPr="0053724B" w:rsidRDefault="003504EA" w:rsidP="00374341">
      <w:pPr>
        <w:spacing w:after="0" w:line="240" w:lineRule="auto"/>
      </w:pPr>
    </w:p>
    <w:sectPr w:rsidR="003504EA" w:rsidRPr="0053724B" w:rsidSect="00396F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6693C" w:rsidRDefault="0066693C" w:rsidP="003504EA">
      <w:pPr>
        <w:spacing w:after="0" w:line="240" w:lineRule="auto"/>
      </w:pPr>
      <w:r>
        <w:separator/>
      </w:r>
    </w:p>
  </w:endnote>
  <w:endnote w:type="continuationSeparator" w:id="0">
    <w:p w14:paraId="6C352CF4" w14:textId="77777777" w:rsidR="0066693C" w:rsidRDefault="0066693C"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Tahoma Bold"/>
    <w:charset w:val="00"/>
    <w:family w:val="swiss"/>
    <w:pitch w:val="variable"/>
    <w:sig w:usb0="E0002AFF" w:usb1="C000247B"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panose1 w:val="00000000000000000000"/>
    <w:charset w:val="00"/>
    <w:family w:val="roman"/>
    <w:notTrueType/>
    <w:pitch w:val="default"/>
    <w:sig w:usb0="00000003" w:usb1="00000000" w:usb2="00000000" w:usb3="00000000" w:csb0="00000001"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Sylfaen">
    <w:panose1 w:val="00000000000000000000"/>
    <w:charset w:val="4D"/>
    <w:family w:val="roman"/>
    <w:notTrueType/>
    <w:pitch w:val="variable"/>
    <w:sig w:usb0="00C00283" w:usb1="00000000" w:usb2="00000000" w:usb3="00000000" w:csb0="0000000D" w:csb1="00000000"/>
  </w:font>
  <w:font w:name="Batang">
    <w:altName w:val="바탕"/>
    <w:panose1 w:val="00000000000000000000"/>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6693C" w:rsidRDefault="0066693C" w:rsidP="003504EA">
      <w:pPr>
        <w:spacing w:after="0" w:line="240" w:lineRule="auto"/>
      </w:pPr>
      <w:r>
        <w:separator/>
      </w:r>
    </w:p>
  </w:footnote>
  <w:footnote w:type="continuationSeparator" w:id="0">
    <w:p w14:paraId="036D9939" w14:textId="77777777" w:rsidR="0066693C" w:rsidRDefault="0066693C" w:rsidP="003504EA">
      <w:pPr>
        <w:spacing w:after="0" w:line="240" w:lineRule="auto"/>
      </w:pPr>
      <w:r>
        <w:continuationSeparator/>
      </w:r>
    </w:p>
  </w:footnote>
  <w:footnote w:id="1">
    <w:p w14:paraId="4297934F" w14:textId="77777777" w:rsidR="00BF4954" w:rsidRPr="00D64627" w:rsidRDefault="00BF4954" w:rsidP="00BF4954">
      <w:pPr>
        <w:pStyle w:val="FootnoteText"/>
        <w:rPr>
          <w:rFonts w:ascii="Times New Roman" w:hAnsi="Times New Roman"/>
        </w:rPr>
      </w:pPr>
      <w:r>
        <w:rPr>
          <w:rStyle w:val="FootnoteReference0"/>
        </w:rPr>
        <w:footnoteRef/>
      </w:r>
      <w:r>
        <w:t xml:space="preserve"> </w:t>
      </w:r>
      <w:r w:rsidRPr="00D64627">
        <w:rPr>
          <w:rFonts w:ascii="Times New Roman" w:hAnsi="Times New Roman"/>
        </w:rPr>
        <w:t>Në varësi të specifikave të fushës dhe lëndëve përkatëse, nivelet e arritjes mund të hartohen për fushë ose për lëndë</w:t>
      </w:r>
    </w:p>
    <w:p w14:paraId="4BFB1F41" w14:textId="77777777" w:rsidR="00BF4954" w:rsidRDefault="00BF4954" w:rsidP="00BF4954">
      <w:pPr>
        <w:pStyle w:val="FootnoteText"/>
      </w:pPr>
    </w:p>
  </w:footnote>
  <w:footnote w:id="2">
    <w:p w14:paraId="7BEAED7B" w14:textId="77777777" w:rsidR="00BF4954" w:rsidRPr="006831EA" w:rsidRDefault="00BF4954" w:rsidP="00BF4954">
      <w:pPr>
        <w:autoSpaceDE w:val="0"/>
        <w:autoSpaceDN w:val="0"/>
        <w:adjustRightInd w:val="0"/>
        <w:spacing w:after="0" w:line="360" w:lineRule="auto"/>
        <w:jc w:val="both"/>
        <w:rPr>
          <w:rFonts w:ascii="Times New Roman" w:hAnsi="Times New Roman"/>
          <w:sz w:val="20"/>
          <w:szCs w:val="20"/>
        </w:rPr>
      </w:pPr>
      <w:r w:rsidRPr="00D64627">
        <w:rPr>
          <w:rStyle w:val="FootnoteReference0"/>
          <w:rFonts w:ascii="Times New Roman" w:hAnsi="Times New Roman"/>
          <w:sz w:val="18"/>
          <w:szCs w:val="18"/>
        </w:rPr>
        <w:footnoteRef/>
      </w:r>
      <w:r w:rsidRPr="006831EA">
        <w:rPr>
          <w:rStyle w:val="HTMLCite"/>
          <w:rFonts w:ascii="Times New Roman" w:hAnsi="Times New Roman"/>
        </w:rPr>
        <w:t xml:space="preserve">  </w:t>
      </w:r>
      <w:r w:rsidRPr="006831EA">
        <w:rPr>
          <w:rStyle w:val="HTMLCite"/>
          <w:rFonts w:ascii="Times New Roman" w:hAnsi="Times New Roman"/>
          <w:i w:val="0"/>
          <w:sz w:val="20"/>
          <w:szCs w:val="20"/>
        </w:rPr>
        <w:t>Realizimi i kësaj kompetence  do të vlerësohet bazuar në përmbajten e programeve për secilën shkallë. P.sh.</w:t>
      </w:r>
      <w:r w:rsidRPr="006831EA">
        <w:rPr>
          <w:rFonts w:ascii="Times New Roman" w:hAnsi="Times New Roman"/>
          <w:sz w:val="20"/>
          <w:szCs w:val="20"/>
        </w:rPr>
        <w:t xml:space="preserve"> realizimi i kompetencës “Demonstron  koordinim shumë të mirë lëvizor kryerjen e  lëvizjeve  manipulative me mjete të parashikuara në programin  mësimor”, i referohet ushtrimeve dhe mjeteve për parashikuara në programin mësimor.  Për shkallën e 3-të mjetet janë fjongo gjimnastikore (klasa e 6-të) dhe rreth gjimnastikor (klasa e 7-te), ndërsa në shkallën e 4-ët i mjetet janë litar gjimnastikor (klasa e 8-të) dhe fjongo gjimnastikore (klasa e 9-të). </w:t>
      </w:r>
    </w:p>
  </w:footnote>
  <w:footnote w:id="3">
    <w:p w14:paraId="7EA584F6" w14:textId="77777777" w:rsidR="00BF4954" w:rsidRPr="006E42D6" w:rsidRDefault="00BF4954" w:rsidP="00BF4954">
      <w:pPr>
        <w:autoSpaceDE w:val="0"/>
        <w:autoSpaceDN w:val="0"/>
        <w:adjustRightInd w:val="0"/>
        <w:spacing w:after="0" w:line="360" w:lineRule="auto"/>
        <w:rPr>
          <w:i/>
          <w:sz w:val="20"/>
          <w:szCs w:val="20"/>
          <w:lang w:val="en-US"/>
        </w:rPr>
      </w:pPr>
      <w:r w:rsidRPr="00D64627">
        <w:rPr>
          <w:rStyle w:val="FootnoteReference0"/>
          <w:i/>
          <w:sz w:val="20"/>
          <w:szCs w:val="20"/>
        </w:rPr>
        <w:footnoteRef/>
      </w:r>
      <w:r w:rsidRPr="006E42D6">
        <w:rPr>
          <w:i/>
          <w:sz w:val="20"/>
          <w:szCs w:val="20"/>
        </w:rPr>
        <w:t xml:space="preserve"> </w:t>
      </w:r>
      <w:r w:rsidRPr="006E42D6">
        <w:rPr>
          <w:rStyle w:val="HTMLCite"/>
          <w:rFonts w:ascii="Times New Roman" w:hAnsi="Times New Roman"/>
          <w:i w:val="0"/>
          <w:sz w:val="20"/>
          <w:szCs w:val="20"/>
        </w:rPr>
        <w:t xml:space="preserve"> </w:t>
      </w:r>
      <w:r w:rsidRPr="006E42D6">
        <w:rPr>
          <w:rStyle w:val="HTMLCite"/>
          <w:rFonts w:ascii="Times New Roman" w:hAnsi="Times New Roman"/>
          <w:i w:val="0"/>
          <w:sz w:val="20"/>
          <w:szCs w:val="20"/>
        </w:rPr>
        <w:t xml:space="preserve">Realizimi i kësaj kompetence  do të vlerësohet bazuar në përmbajten e programeve për secilën shkallë. </w:t>
      </w:r>
    </w:p>
  </w:footnote>
  <w:footnote w:id="4">
    <w:p w14:paraId="2EEAC62F" w14:textId="77777777" w:rsidR="00BF4954" w:rsidRPr="006E42D6" w:rsidRDefault="00BF4954" w:rsidP="00BF4954">
      <w:pPr>
        <w:pStyle w:val="FootnoteText"/>
      </w:pPr>
      <w:r w:rsidRPr="006E42D6">
        <w:rPr>
          <w:rStyle w:val="FootnoteReference0"/>
        </w:rPr>
        <w:footnoteRef/>
      </w:r>
      <w:r w:rsidRPr="006E42D6">
        <w:t xml:space="preserve"> </w:t>
      </w:r>
      <w:r w:rsidRPr="006E42D6">
        <w:rPr>
          <w:rFonts w:ascii="Times New Roman" w:hAnsi="Times New Roman"/>
        </w:rPr>
        <w:t>Për çdo lëndë do të vihen kompetencat kyçe.</w:t>
      </w:r>
    </w:p>
  </w:footnote>
  <w:footnote w:id="5">
    <w:p w14:paraId="7FC1B371" w14:textId="77777777" w:rsidR="00BF4954" w:rsidRPr="006E42D6" w:rsidRDefault="00BF4954" w:rsidP="00BF4954">
      <w:pPr>
        <w:pStyle w:val="FootnoteText"/>
      </w:pPr>
      <w:r w:rsidRPr="006E42D6">
        <w:rPr>
          <w:rStyle w:val="FootnoteReference0"/>
        </w:rPr>
        <w:footnoteRef/>
      </w:r>
      <w:r w:rsidRPr="006E42D6">
        <w:t xml:space="preserve"> </w:t>
      </w:r>
      <w:r w:rsidRPr="006E42D6">
        <w:rPr>
          <w:rFonts w:ascii="Times New Roman" w:hAnsi="Times New Roman"/>
        </w:rPr>
        <w:t>Të gjitha kolonat duhet të jenë kaq të hapura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9129B"/>
    <w:multiLevelType w:val="hybridMultilevel"/>
    <w:tmpl w:val="C91E13C2"/>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AC31720"/>
    <w:multiLevelType w:val="hybridMultilevel"/>
    <w:tmpl w:val="A30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C75828"/>
    <w:multiLevelType w:val="hybridMultilevel"/>
    <w:tmpl w:val="6F3A5B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DB43404"/>
    <w:multiLevelType w:val="hybridMultilevel"/>
    <w:tmpl w:val="2760F7D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3F37D2"/>
    <w:multiLevelType w:val="hybridMultilevel"/>
    <w:tmpl w:val="51AE0CB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8D22B68"/>
    <w:multiLevelType w:val="hybridMultilevel"/>
    <w:tmpl w:val="D41A7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B39671D"/>
    <w:multiLevelType w:val="hybridMultilevel"/>
    <w:tmpl w:val="2FFA184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7445A62"/>
    <w:multiLevelType w:val="hybridMultilevel"/>
    <w:tmpl w:val="60DEA04E"/>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13C2885"/>
    <w:multiLevelType w:val="hybridMultilevel"/>
    <w:tmpl w:val="9EE66BF8"/>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C9D4D8E"/>
    <w:multiLevelType w:val="hybridMultilevel"/>
    <w:tmpl w:val="CC44E57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7D4B6B0C"/>
    <w:multiLevelType w:val="hybridMultilevel"/>
    <w:tmpl w:val="FA5C2E6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4"/>
  </w:num>
  <w:num w:numId="5">
    <w:abstractNumId w:val="11"/>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5"/>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908A9"/>
    <w:rsid w:val="000A5B7F"/>
    <w:rsid w:val="000B5B96"/>
    <w:rsid w:val="000C7BE6"/>
    <w:rsid w:val="000E0A22"/>
    <w:rsid w:val="000F7A68"/>
    <w:rsid w:val="0010200A"/>
    <w:rsid w:val="00160FCB"/>
    <w:rsid w:val="0017665B"/>
    <w:rsid w:val="001770E2"/>
    <w:rsid w:val="001A2675"/>
    <w:rsid w:val="001C2B28"/>
    <w:rsid w:val="001E1B01"/>
    <w:rsid w:val="001F2F41"/>
    <w:rsid w:val="0020095E"/>
    <w:rsid w:val="002551A1"/>
    <w:rsid w:val="0026054D"/>
    <w:rsid w:val="0027325A"/>
    <w:rsid w:val="00275003"/>
    <w:rsid w:val="00291A02"/>
    <w:rsid w:val="002A0EF1"/>
    <w:rsid w:val="002C370D"/>
    <w:rsid w:val="00317318"/>
    <w:rsid w:val="00344419"/>
    <w:rsid w:val="003504EA"/>
    <w:rsid w:val="00356370"/>
    <w:rsid w:val="00365A4E"/>
    <w:rsid w:val="00374341"/>
    <w:rsid w:val="003C3C4B"/>
    <w:rsid w:val="003F3CD1"/>
    <w:rsid w:val="00437454"/>
    <w:rsid w:val="004610D3"/>
    <w:rsid w:val="00464603"/>
    <w:rsid w:val="004935AB"/>
    <w:rsid w:val="004C6A08"/>
    <w:rsid w:val="004C6CD9"/>
    <w:rsid w:val="00534FC8"/>
    <w:rsid w:val="0053724B"/>
    <w:rsid w:val="00537BA7"/>
    <w:rsid w:val="00563667"/>
    <w:rsid w:val="00584993"/>
    <w:rsid w:val="005B6704"/>
    <w:rsid w:val="00602A67"/>
    <w:rsid w:val="00621506"/>
    <w:rsid w:val="00631657"/>
    <w:rsid w:val="0066693C"/>
    <w:rsid w:val="006B3B5F"/>
    <w:rsid w:val="006D254F"/>
    <w:rsid w:val="006D7C2D"/>
    <w:rsid w:val="00701AA1"/>
    <w:rsid w:val="00706FB6"/>
    <w:rsid w:val="00713376"/>
    <w:rsid w:val="00722202"/>
    <w:rsid w:val="00742A22"/>
    <w:rsid w:val="00747D1A"/>
    <w:rsid w:val="00784222"/>
    <w:rsid w:val="00797B55"/>
    <w:rsid w:val="007B2C06"/>
    <w:rsid w:val="00821CBE"/>
    <w:rsid w:val="00825552"/>
    <w:rsid w:val="00863D41"/>
    <w:rsid w:val="0087799E"/>
    <w:rsid w:val="008910E8"/>
    <w:rsid w:val="008B2683"/>
    <w:rsid w:val="008C3D16"/>
    <w:rsid w:val="008E098D"/>
    <w:rsid w:val="008E3B9C"/>
    <w:rsid w:val="00913DD2"/>
    <w:rsid w:val="00914AD5"/>
    <w:rsid w:val="0091609A"/>
    <w:rsid w:val="00934BED"/>
    <w:rsid w:val="00975BE0"/>
    <w:rsid w:val="009916D9"/>
    <w:rsid w:val="009E6C8E"/>
    <w:rsid w:val="00A10DC7"/>
    <w:rsid w:val="00A15708"/>
    <w:rsid w:val="00A4223A"/>
    <w:rsid w:val="00A4392E"/>
    <w:rsid w:val="00A942CF"/>
    <w:rsid w:val="00AA764E"/>
    <w:rsid w:val="00AB2110"/>
    <w:rsid w:val="00AB6453"/>
    <w:rsid w:val="00AC3BC4"/>
    <w:rsid w:val="00B5200D"/>
    <w:rsid w:val="00B62E79"/>
    <w:rsid w:val="00B6430D"/>
    <w:rsid w:val="00B84077"/>
    <w:rsid w:val="00B90019"/>
    <w:rsid w:val="00BD2CD2"/>
    <w:rsid w:val="00BF00D4"/>
    <w:rsid w:val="00BF4954"/>
    <w:rsid w:val="00C42352"/>
    <w:rsid w:val="00C8129F"/>
    <w:rsid w:val="00C907FF"/>
    <w:rsid w:val="00CE7A25"/>
    <w:rsid w:val="00D032DF"/>
    <w:rsid w:val="00D410E7"/>
    <w:rsid w:val="00D556AA"/>
    <w:rsid w:val="00D8122C"/>
    <w:rsid w:val="00D82F29"/>
    <w:rsid w:val="00DA793F"/>
    <w:rsid w:val="00DB6126"/>
    <w:rsid w:val="00DD7CFE"/>
    <w:rsid w:val="00E01850"/>
    <w:rsid w:val="00E125FF"/>
    <w:rsid w:val="00E32C9B"/>
    <w:rsid w:val="00E3423E"/>
    <w:rsid w:val="00E34B88"/>
    <w:rsid w:val="00E52D4E"/>
    <w:rsid w:val="00E6214C"/>
    <w:rsid w:val="00E725BF"/>
    <w:rsid w:val="00E776FB"/>
    <w:rsid w:val="00E93460"/>
    <w:rsid w:val="00EC4C44"/>
    <w:rsid w:val="00F1343C"/>
    <w:rsid w:val="00F72482"/>
    <w:rsid w:val="00F75E8F"/>
    <w:rsid w:val="00FA1D9E"/>
    <w:rsid w:val="00FC0AA0"/>
    <w:rsid w:val="00FE4625"/>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paragraph" w:styleId="Heading1">
    <w:name w:val="heading 1"/>
    <w:basedOn w:val="Normal"/>
    <w:next w:val="Normal"/>
    <w:link w:val="Heading1Char"/>
    <w:uiPriority w:val="1"/>
    <w:qFormat/>
    <w:rsid w:val="00BF49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BF4954"/>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BF4954"/>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BF4954"/>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BF4954"/>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BF4954"/>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BF4954"/>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BF4954"/>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BF4954"/>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22"/>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character" w:customStyle="1" w:styleId="Heading1Char">
    <w:name w:val="Heading 1 Char"/>
    <w:basedOn w:val="DefaultParagraphFont"/>
    <w:link w:val="Heading1"/>
    <w:uiPriority w:val="1"/>
    <w:rsid w:val="00BF4954"/>
    <w:rPr>
      <w:rFonts w:asciiTheme="majorHAnsi" w:eastAsiaTheme="majorEastAsia" w:hAnsiTheme="majorHAnsi" w:cstheme="majorBidi"/>
      <w:color w:val="2E74B5" w:themeColor="accent1" w:themeShade="BF"/>
      <w:sz w:val="32"/>
      <w:szCs w:val="32"/>
      <w:lang w:val="sq-AL"/>
    </w:rPr>
  </w:style>
  <w:style w:type="character" w:customStyle="1" w:styleId="Heading2Char">
    <w:name w:val="Heading 2 Char"/>
    <w:basedOn w:val="DefaultParagraphFont"/>
    <w:link w:val="Heading2"/>
    <w:uiPriority w:val="1"/>
    <w:rsid w:val="00BF4954"/>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BF4954"/>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BF4954"/>
    <w:rPr>
      <w:rFonts w:ascii="Times New Roman" w:eastAsia="Times New Roman" w:hAnsi="Times New Roman" w:cs="Times New Roman"/>
      <w:b/>
      <w:bCs/>
      <w:color w:val="222222"/>
      <w:sz w:val="20"/>
      <w:szCs w:val="20"/>
      <w:lang w:val="en-US"/>
    </w:rPr>
  </w:style>
  <w:style w:type="character" w:customStyle="1" w:styleId="Heading5Char">
    <w:name w:val="Heading 5 Char"/>
    <w:basedOn w:val="DefaultParagraphFont"/>
    <w:link w:val="Heading5"/>
    <w:uiPriority w:val="1"/>
    <w:rsid w:val="00BF4954"/>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BF4954"/>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BF4954"/>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BF4954"/>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BF4954"/>
    <w:rPr>
      <w:rFonts w:ascii="Times New Roman" w:eastAsia="Times New Roman" w:hAnsi="Times New Roman" w:cs="Times New Roman"/>
      <w:b/>
      <w:bCs/>
      <w:sz w:val="24"/>
      <w:szCs w:val="20"/>
      <w:lang w:val="en-AU"/>
    </w:rPr>
  </w:style>
  <w:style w:type="paragraph" w:styleId="NoSpacing">
    <w:name w:val="No Spacing"/>
    <w:link w:val="NoSpacingChar"/>
    <w:uiPriority w:val="1"/>
    <w:qFormat/>
    <w:rsid w:val="00BF4954"/>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BF4954"/>
    <w:rPr>
      <w:rFonts w:ascii="Calibri" w:eastAsia="Calibri" w:hAnsi="Calibri" w:cs="Times New Roman"/>
      <w:lang w:val="en-US"/>
    </w:rPr>
  </w:style>
  <w:style w:type="paragraph" w:styleId="NormalWeb">
    <w:name w:val="Normal (Web)"/>
    <w:basedOn w:val="Normal"/>
    <w:uiPriority w:val="99"/>
    <w:unhideWhenUsed/>
    <w:rsid w:val="00BF4954"/>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BF4954"/>
    <w:pPr>
      <w:widowControl w:val="0"/>
      <w:spacing w:after="0" w:line="240" w:lineRule="auto"/>
    </w:pPr>
  </w:style>
  <w:style w:type="character" w:customStyle="1" w:styleId="atn">
    <w:name w:val="atn"/>
    <w:basedOn w:val="DefaultParagraphFont"/>
    <w:rsid w:val="00BF4954"/>
  </w:style>
  <w:style w:type="character" w:customStyle="1" w:styleId="BalloonTextChar1">
    <w:name w:val="Balloon Text Char1"/>
    <w:basedOn w:val="DefaultParagraphFont"/>
    <w:uiPriority w:val="99"/>
    <w:semiHidden/>
    <w:rsid w:val="00BF4954"/>
    <w:rPr>
      <w:rFonts w:ascii="Lucida Grande" w:eastAsia="Calibri" w:hAnsi="Lucida Grande" w:cs="Lucida Grande"/>
      <w:sz w:val="18"/>
      <w:szCs w:val="18"/>
      <w:lang w:val="sq-AL"/>
    </w:rPr>
  </w:style>
  <w:style w:type="paragraph" w:customStyle="1" w:styleId="ecmsonormal">
    <w:name w:val="ec_msonormal"/>
    <w:basedOn w:val="Normal"/>
    <w:rsid w:val="00BF4954"/>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BF4954"/>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BF4954"/>
    <w:pPr>
      <w:spacing w:after="0" w:line="240" w:lineRule="auto"/>
    </w:pPr>
    <w:rPr>
      <w:sz w:val="20"/>
      <w:szCs w:val="20"/>
    </w:rPr>
  </w:style>
  <w:style w:type="character" w:customStyle="1" w:styleId="FootnoteTextChar">
    <w:name w:val="Footnote Text Char"/>
    <w:basedOn w:val="DefaultParagraphFont"/>
    <w:link w:val="FootnoteText"/>
    <w:uiPriority w:val="99"/>
    <w:rsid w:val="00BF4954"/>
    <w:rPr>
      <w:rFonts w:ascii="Calibri" w:eastAsia="Calibri" w:hAnsi="Calibri" w:cs="Times New Roman"/>
      <w:sz w:val="20"/>
      <w:szCs w:val="20"/>
      <w:lang w:val="sq-AL"/>
    </w:rPr>
  </w:style>
  <w:style w:type="character" w:styleId="FootnoteReference0">
    <w:name w:val="footnote reference"/>
    <w:uiPriority w:val="99"/>
    <w:semiHidden/>
    <w:unhideWhenUsed/>
    <w:rsid w:val="00BF4954"/>
    <w:rPr>
      <w:vertAlign w:val="superscript"/>
    </w:rPr>
  </w:style>
  <w:style w:type="paragraph" w:styleId="Caption">
    <w:name w:val="caption"/>
    <w:basedOn w:val="Normal"/>
    <w:next w:val="Normal"/>
    <w:uiPriority w:val="35"/>
    <w:unhideWhenUsed/>
    <w:qFormat/>
    <w:rsid w:val="00BF4954"/>
    <w:pPr>
      <w:spacing w:line="240" w:lineRule="auto"/>
    </w:pPr>
    <w:rPr>
      <w:b/>
      <w:bCs/>
      <w:color w:val="4F81BD"/>
      <w:sz w:val="18"/>
      <w:szCs w:val="18"/>
    </w:rPr>
  </w:style>
  <w:style w:type="character" w:customStyle="1" w:styleId="FontStyle40">
    <w:name w:val="Font Style40"/>
    <w:uiPriority w:val="99"/>
    <w:rsid w:val="00BF4954"/>
    <w:rPr>
      <w:rFonts w:ascii="Sylfaen" w:hAnsi="Sylfaen" w:cs="Sylfaen"/>
      <w:color w:val="000000"/>
      <w:sz w:val="18"/>
      <w:szCs w:val="18"/>
    </w:rPr>
  </w:style>
  <w:style w:type="paragraph" w:customStyle="1" w:styleId="Style3">
    <w:name w:val="Style3"/>
    <w:basedOn w:val="Normal"/>
    <w:uiPriority w:val="99"/>
    <w:rsid w:val="00BF4954"/>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BF4954"/>
    <w:pPr>
      <w:autoSpaceDE w:val="0"/>
      <w:autoSpaceDN w:val="0"/>
      <w:adjustRightInd w:val="0"/>
      <w:spacing w:after="0" w:line="240" w:lineRule="auto"/>
    </w:pPr>
    <w:rPr>
      <w:rFonts w:ascii="Arial" w:eastAsia="Calibri" w:hAnsi="Arial" w:cs="Arial"/>
      <w:color w:val="000000"/>
      <w:sz w:val="24"/>
      <w:szCs w:val="24"/>
      <w:lang w:val="en-US"/>
    </w:rPr>
  </w:style>
  <w:style w:type="character" w:styleId="HTMLCite">
    <w:name w:val="HTML Cite"/>
    <w:uiPriority w:val="99"/>
    <w:semiHidden/>
    <w:unhideWhenUsed/>
    <w:rsid w:val="00BF4954"/>
    <w:rPr>
      <w:i/>
      <w:iCs/>
    </w:rPr>
  </w:style>
  <w:style w:type="numbering" w:customStyle="1" w:styleId="NoList1">
    <w:name w:val="No List1"/>
    <w:next w:val="NoList"/>
    <w:uiPriority w:val="99"/>
    <w:semiHidden/>
    <w:unhideWhenUsed/>
    <w:rsid w:val="00BF49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9576A8E-2479-45E8-B85F-72D9155BBDE6}" type="doc">
      <dgm:prSet loTypeId="urn:microsoft.com/office/officeart/2005/8/layout/StepDownProcess" loCatId="process" qsTypeId="urn:microsoft.com/office/officeart/2005/8/quickstyle/3d3" qsCatId="3D" csTypeId="urn:microsoft.com/office/officeart/2005/8/colors/colorful1#1" csCatId="colorful" phldr="1"/>
      <dgm:spPr/>
      <dgm:t>
        <a:bodyPr/>
        <a:lstStyle/>
        <a:p>
          <a:endParaRPr lang="sq-AL"/>
        </a:p>
      </dgm:t>
    </dgm:pt>
    <dgm:pt modelId="{8C30AFB8-E30D-4782-ACD9-579D6DD5B2F0}">
      <dgm:prSet phldrT="[Text]" custT="1"/>
      <dgm:spPr>
        <a:solidFill>
          <a:schemeClr val="tx2">
            <a:lumMod val="40000"/>
            <a:lumOff val="60000"/>
          </a:schemeClr>
        </a:solidFill>
      </dgm:spPr>
      <dgm:t>
        <a:bodyPr/>
        <a:lstStyle/>
        <a:p>
          <a:r>
            <a:rPr lang="sq-AL" sz="1050">
              <a:solidFill>
                <a:sysClr val="windowText" lastClr="000000"/>
              </a:solidFill>
            </a:rPr>
            <a:t>P</a:t>
          </a:r>
          <a:r>
            <a:rPr lang="it-IT" sz="800">
              <a:solidFill>
                <a:sysClr val="windowText" lastClr="000000"/>
              </a:solidFill>
            </a:rPr>
            <a:t>ërfaqëson arritjet më të larta</a:t>
          </a:r>
          <a:r>
            <a:rPr lang="sq-AL" sz="800">
              <a:solidFill>
                <a:sysClr val="windowText" lastClr="000000"/>
              </a:solidFill>
            </a:rPr>
            <a:t> e të qëndrueshme</a:t>
          </a:r>
          <a:r>
            <a:rPr lang="it-IT" sz="800">
              <a:solidFill>
                <a:sysClr val="windowText" lastClr="000000"/>
              </a:solidFill>
            </a:rPr>
            <a:t> në përmbushjen e rezultateve të të nxënit dhe  përkon me vlerësimin </a:t>
          </a:r>
          <a:r>
            <a:rPr lang="sq-AL" sz="800">
              <a:solidFill>
                <a:sysClr val="windowText" lastClr="000000"/>
              </a:solidFill>
            </a:rPr>
            <a:t> </a:t>
          </a:r>
          <a:r>
            <a:rPr lang="sq-AL" sz="800" b="1" i="1">
              <a:solidFill>
                <a:sysClr val="windowText" lastClr="000000"/>
              </a:solidFill>
            </a:rPr>
            <a:t>Shkëlqyeshëm.</a:t>
          </a:r>
        </a:p>
      </dgm:t>
    </dgm:pt>
    <dgm:pt modelId="{14C1A9F0-3D53-4080-B4F1-349D2F3BAC23}" type="parTrans" cxnId="{97417508-C205-46D3-BF7D-C0F54088ADC2}">
      <dgm:prSet/>
      <dgm:spPr/>
      <dgm:t>
        <a:bodyPr/>
        <a:lstStyle/>
        <a:p>
          <a:endParaRPr lang="sq-AL"/>
        </a:p>
      </dgm:t>
    </dgm:pt>
    <dgm:pt modelId="{92DA02E8-7118-4878-A9EB-D9AE3888C2F2}" type="sibTrans" cxnId="{97417508-C205-46D3-BF7D-C0F54088ADC2}">
      <dgm:prSet/>
      <dgm:spPr/>
      <dgm:t>
        <a:bodyPr/>
        <a:lstStyle/>
        <a:p>
          <a:endParaRPr lang="sq-AL"/>
        </a:p>
      </dgm:t>
    </dgm:pt>
    <dgm:pt modelId="{48C41873-FB96-4C62-89A8-CC1AD8C571CF}">
      <dgm:prSet phldrT="[Text]" custT="1"/>
      <dgm:spPr/>
      <dgm:t>
        <a:bodyPr/>
        <a:lstStyle/>
        <a:p>
          <a:r>
            <a:rPr lang="sq-AL" sz="1200" b="1">
              <a:solidFill>
                <a:sysClr val="windowText" lastClr="000000"/>
              </a:solidFill>
            </a:rPr>
            <a:t>Niveli 5</a:t>
          </a:r>
        </a:p>
      </dgm:t>
    </dgm:pt>
    <dgm:pt modelId="{22498AB0-CC9F-4BC0-9D61-47240AC3406E}" type="parTrans" cxnId="{C0254B98-FACB-4F12-AFF0-FBCE8254FDC9}">
      <dgm:prSet/>
      <dgm:spPr/>
      <dgm:t>
        <a:bodyPr/>
        <a:lstStyle/>
        <a:p>
          <a:endParaRPr lang="sq-AL"/>
        </a:p>
      </dgm:t>
    </dgm:pt>
    <dgm:pt modelId="{0CD2EA6B-12D0-47F9-BB12-DD315107580E}" type="sibTrans" cxnId="{C0254B98-FACB-4F12-AFF0-FBCE8254FDC9}">
      <dgm:prSet/>
      <dgm:spPr/>
      <dgm:t>
        <a:bodyPr/>
        <a:lstStyle/>
        <a:p>
          <a:endParaRPr lang="sq-AL"/>
        </a:p>
      </dgm:t>
    </dgm:pt>
    <dgm:pt modelId="{AE2A886E-7ED3-4983-9697-DF3C3326A170}">
      <dgm:prSet phldrT="[Text]" custT="1"/>
      <dgm:spPr>
        <a:solidFill>
          <a:srgbClr val="FFC5F3"/>
        </a:solidFill>
      </dgm:spPr>
      <dgm:t>
        <a:bodyPr/>
        <a:lstStyle/>
        <a:p>
          <a:r>
            <a:rPr lang="sq-AL" sz="800">
              <a:solidFill>
                <a:sysClr val="windowText" lastClr="000000"/>
              </a:solidFill>
            </a:rPr>
            <a:t>P</a:t>
          </a:r>
          <a:r>
            <a:rPr lang="it-IT" sz="800">
              <a:solidFill>
                <a:sysClr val="windowText" lastClr="000000"/>
              </a:solidFill>
            </a:rPr>
            <a:t>ërfaqëson arritje</a:t>
          </a:r>
          <a:r>
            <a:rPr lang="sq-AL" sz="800">
              <a:solidFill>
                <a:sysClr val="windowText" lastClr="000000"/>
              </a:solidFill>
            </a:rPr>
            <a:t> të larta e solide </a:t>
          </a:r>
          <a:r>
            <a:rPr lang="it-IT" sz="800">
              <a:solidFill>
                <a:sysClr val="windowText" lastClr="000000"/>
              </a:solidFill>
            </a:rPr>
            <a:t>në përmbushjen e rezultateve të të nxënit dhe  përkon me vlerësimin </a:t>
          </a:r>
          <a:r>
            <a:rPr lang="sq-AL" sz="800" b="1" i="1">
              <a:solidFill>
                <a:sysClr val="windowText" lastClr="000000"/>
              </a:solidFill>
            </a:rPr>
            <a:t>S</a:t>
          </a:r>
          <a:r>
            <a:rPr lang="it-IT" sz="800" b="1" i="1">
              <a:solidFill>
                <a:sysClr val="windowText" lastClr="000000"/>
              </a:solidFill>
            </a:rPr>
            <a:t>humë mirë.</a:t>
          </a:r>
          <a:endParaRPr lang="sq-AL" sz="800">
            <a:solidFill>
              <a:sysClr val="windowText" lastClr="000000"/>
            </a:solidFill>
          </a:endParaRPr>
        </a:p>
      </dgm:t>
    </dgm:pt>
    <dgm:pt modelId="{1DC61427-8D83-4AFC-8C78-26D326FD27BD}" type="parTrans" cxnId="{1F002F9B-BDEF-490F-AEF3-7614B4AC378E}">
      <dgm:prSet/>
      <dgm:spPr/>
      <dgm:t>
        <a:bodyPr/>
        <a:lstStyle/>
        <a:p>
          <a:endParaRPr lang="sq-AL"/>
        </a:p>
      </dgm:t>
    </dgm:pt>
    <dgm:pt modelId="{888C46D2-CD75-4365-B47A-39A44880B200}" type="sibTrans" cxnId="{1F002F9B-BDEF-490F-AEF3-7614B4AC378E}">
      <dgm:prSet/>
      <dgm:spPr/>
      <dgm:t>
        <a:bodyPr/>
        <a:lstStyle/>
        <a:p>
          <a:endParaRPr lang="sq-AL"/>
        </a:p>
      </dgm:t>
    </dgm:pt>
    <dgm:pt modelId="{1CC9C062-D400-4FB5-B236-EE2A3F5AC24D}">
      <dgm:prSet phldrT="[Text]" custT="1"/>
      <dgm:spPr/>
      <dgm:t>
        <a:bodyPr/>
        <a:lstStyle/>
        <a:p>
          <a:r>
            <a:rPr lang="sq-AL" sz="1200" b="1">
              <a:solidFill>
                <a:sysClr val="windowText" lastClr="000000"/>
              </a:solidFill>
            </a:rPr>
            <a:t>Niveli 4</a:t>
          </a:r>
        </a:p>
      </dgm:t>
    </dgm:pt>
    <dgm:pt modelId="{A47B2331-FCB3-4421-B2FA-4444D210AFCC}" type="parTrans" cxnId="{0B4B1486-04B7-4CF5-9577-69778499ED5A}">
      <dgm:prSet/>
      <dgm:spPr/>
      <dgm:t>
        <a:bodyPr/>
        <a:lstStyle/>
        <a:p>
          <a:endParaRPr lang="sq-AL"/>
        </a:p>
      </dgm:t>
    </dgm:pt>
    <dgm:pt modelId="{E316B5B8-22B2-46E7-8865-C9A942EAFD1E}" type="sibTrans" cxnId="{0B4B1486-04B7-4CF5-9577-69778499ED5A}">
      <dgm:prSet/>
      <dgm:spPr/>
      <dgm:t>
        <a:bodyPr/>
        <a:lstStyle/>
        <a:p>
          <a:endParaRPr lang="sq-AL"/>
        </a:p>
      </dgm:t>
    </dgm:pt>
    <dgm:pt modelId="{18AA9D3F-F9CE-4F29-94D7-F0E75452ADAE}">
      <dgm:prSet phldrT="[Text]" custT="1"/>
      <dgm:spPr>
        <a:solidFill>
          <a:schemeClr val="accent3">
            <a:lumMod val="60000"/>
            <a:lumOff val="40000"/>
          </a:schemeClr>
        </a:solidFill>
      </dgm:spPr>
      <dgm:t>
        <a:bodyPr/>
        <a:lstStyle/>
        <a:p>
          <a:r>
            <a:rPr lang="sq-AL" sz="800">
              <a:solidFill>
                <a:sysClr val="windowText" lastClr="000000"/>
              </a:solidFill>
            </a:rPr>
            <a:t>P</a:t>
          </a:r>
          <a:r>
            <a:rPr lang="it-IT" sz="800">
              <a:solidFill>
                <a:sysClr val="windowText" lastClr="000000"/>
              </a:solidFill>
            </a:rPr>
            <a:t>ërfaqëson </a:t>
          </a:r>
          <a:r>
            <a:rPr lang="sq-AL" sz="800">
              <a:solidFill>
                <a:sysClr val="windowText" lastClr="000000"/>
              </a:solidFill>
            </a:rPr>
            <a:t> disa  </a:t>
          </a:r>
          <a:r>
            <a:rPr lang="it-IT" sz="800">
              <a:solidFill>
                <a:sysClr val="windowText" lastClr="000000"/>
              </a:solidFill>
            </a:rPr>
            <a:t>arritje </a:t>
          </a:r>
          <a:r>
            <a:rPr lang="sq-AL" sz="800">
              <a:solidFill>
                <a:sysClr val="windowText" lastClr="000000"/>
              </a:solidFill>
            </a:rPr>
            <a:t> të pjesshme të të nxënit </a:t>
          </a:r>
          <a:r>
            <a:rPr lang="it-IT" sz="800">
              <a:solidFill>
                <a:sysClr val="windowText" lastClr="000000"/>
              </a:solidFill>
            </a:rPr>
            <a:t>dhe kompetenca për të kapërcyer sfidat e të nxënit dhe përkon me vlerësimin </a:t>
          </a:r>
          <a:r>
            <a:rPr lang="sq-AL" sz="800" b="1" i="1">
              <a:solidFill>
                <a:sysClr val="windowText" lastClr="000000"/>
              </a:solidFill>
            </a:rPr>
            <a:t>M</a:t>
          </a:r>
          <a:r>
            <a:rPr lang="it-IT" sz="800" b="1" i="1">
              <a:solidFill>
                <a:sysClr val="windowText" lastClr="000000"/>
              </a:solidFill>
            </a:rPr>
            <a:t>irë.</a:t>
          </a:r>
          <a:endParaRPr lang="sq-AL" sz="800">
            <a:solidFill>
              <a:sysClr val="windowText" lastClr="000000"/>
            </a:solidFill>
          </a:endParaRPr>
        </a:p>
      </dgm:t>
    </dgm:pt>
    <dgm:pt modelId="{8B59DB44-EA67-4867-BC39-D423E0125438}" type="parTrans" cxnId="{E22A3D6F-31D9-4D8C-8F52-6B1242087914}">
      <dgm:prSet/>
      <dgm:spPr/>
      <dgm:t>
        <a:bodyPr/>
        <a:lstStyle/>
        <a:p>
          <a:endParaRPr lang="sq-AL"/>
        </a:p>
      </dgm:t>
    </dgm:pt>
    <dgm:pt modelId="{AB9A4F9C-141C-4310-9B82-2A4B3EC1F115}" type="sibTrans" cxnId="{E22A3D6F-31D9-4D8C-8F52-6B1242087914}">
      <dgm:prSet/>
      <dgm:spPr/>
      <dgm:t>
        <a:bodyPr/>
        <a:lstStyle/>
        <a:p>
          <a:endParaRPr lang="sq-AL"/>
        </a:p>
      </dgm:t>
    </dgm:pt>
    <dgm:pt modelId="{1412ADCD-DD9F-49EE-9A11-AF104C5D8326}">
      <dgm:prSet phldrT="[Text]" custT="1"/>
      <dgm:spPr/>
      <dgm:t>
        <a:bodyPr/>
        <a:lstStyle/>
        <a:p>
          <a:r>
            <a:rPr lang="sq-AL" sz="1200" b="1">
              <a:solidFill>
                <a:sysClr val="windowText" lastClr="000000"/>
              </a:solidFill>
            </a:rPr>
            <a:t>Niveli 3</a:t>
          </a:r>
        </a:p>
      </dgm:t>
    </dgm:pt>
    <dgm:pt modelId="{008D8E4B-7F5B-4032-BD1D-67028056E6AA}" type="parTrans" cxnId="{85E6CEEE-6D02-4E74-9574-D8DB90897FBC}">
      <dgm:prSet/>
      <dgm:spPr/>
      <dgm:t>
        <a:bodyPr/>
        <a:lstStyle/>
        <a:p>
          <a:endParaRPr lang="sq-AL"/>
        </a:p>
      </dgm:t>
    </dgm:pt>
    <dgm:pt modelId="{D7F90A94-BE07-4985-ADEF-B41AAC8073B4}" type="sibTrans" cxnId="{85E6CEEE-6D02-4E74-9574-D8DB90897FBC}">
      <dgm:prSet/>
      <dgm:spPr/>
      <dgm:t>
        <a:bodyPr/>
        <a:lstStyle/>
        <a:p>
          <a:endParaRPr lang="sq-AL"/>
        </a:p>
      </dgm:t>
    </dgm:pt>
    <dgm:pt modelId="{8A752333-D336-4550-8B41-A9A2EB85079B}">
      <dgm:prSet phldrT="[Text]" custT="1"/>
      <dgm:spPr/>
      <dgm:t>
        <a:bodyPr/>
        <a:lstStyle/>
        <a:p>
          <a:r>
            <a:rPr lang="sq-AL" sz="1200" b="1">
              <a:solidFill>
                <a:sysClr val="windowText" lastClr="000000"/>
              </a:solidFill>
            </a:rPr>
            <a:t>Niveli 1</a:t>
          </a:r>
        </a:p>
      </dgm:t>
    </dgm:pt>
    <dgm:pt modelId="{CA53D2DF-7CFE-45BE-BF1B-DB1DC4E69412}" type="parTrans" cxnId="{7BCA0AF2-D23F-4BB2-B694-CB2F6E4AB892}">
      <dgm:prSet/>
      <dgm:spPr/>
      <dgm:t>
        <a:bodyPr/>
        <a:lstStyle/>
        <a:p>
          <a:endParaRPr lang="sq-AL"/>
        </a:p>
      </dgm:t>
    </dgm:pt>
    <dgm:pt modelId="{64396BCC-CA7A-49B3-AD69-4AFFA808FDF9}" type="sibTrans" cxnId="{7BCA0AF2-D23F-4BB2-B694-CB2F6E4AB892}">
      <dgm:prSet/>
      <dgm:spPr/>
      <dgm:t>
        <a:bodyPr/>
        <a:lstStyle/>
        <a:p>
          <a:endParaRPr lang="sq-AL"/>
        </a:p>
      </dgm:t>
    </dgm:pt>
    <dgm:pt modelId="{E8AA3438-3388-42F9-B50F-822D5551A914}">
      <dgm:prSet phldrT="[Text]" custT="1"/>
      <dgm:spPr>
        <a:solidFill>
          <a:schemeClr val="accent2">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shkallë të </a:t>
          </a:r>
          <a:r>
            <a:rPr lang="sq-AL" sz="800">
              <a:solidFill>
                <a:sysClr val="windowText" lastClr="000000"/>
              </a:solidFill>
            </a:rPr>
            <a:t>pamjaftueshme</a:t>
          </a:r>
          <a:r>
            <a:rPr lang="it-IT" sz="800">
              <a:solidFill>
                <a:sysClr val="windowText" lastClr="000000"/>
              </a:solidFill>
            </a:rPr>
            <a:t> të përmbushjes së rezultateve të të nxënit dhe përkon me vlerësimin </a:t>
          </a:r>
          <a:r>
            <a:rPr lang="sq-AL" sz="800" b="1" i="1">
              <a:solidFill>
                <a:sysClr val="windowText" lastClr="000000"/>
              </a:solidFill>
            </a:rPr>
            <a:t>Pamjaftueshëm</a:t>
          </a:r>
          <a:r>
            <a:rPr lang="it-IT" sz="800" b="1" i="1">
              <a:solidFill>
                <a:sysClr val="windowText" lastClr="000000"/>
              </a:solidFill>
            </a:rPr>
            <a:t>.</a:t>
          </a:r>
          <a:endParaRPr lang="sq-AL" sz="800">
            <a:solidFill>
              <a:sysClr val="windowText" lastClr="000000"/>
            </a:solidFill>
          </a:endParaRPr>
        </a:p>
      </dgm:t>
    </dgm:pt>
    <dgm:pt modelId="{DF68B6AA-C7A5-4F19-9786-05DEA50E96F0}" type="parTrans" cxnId="{6B824A50-06B1-411F-B4C6-BAE8D7081FB1}">
      <dgm:prSet/>
      <dgm:spPr/>
      <dgm:t>
        <a:bodyPr/>
        <a:lstStyle/>
        <a:p>
          <a:endParaRPr lang="sq-AL"/>
        </a:p>
      </dgm:t>
    </dgm:pt>
    <dgm:pt modelId="{F990AD78-EEF4-46C5-A367-58072AD3F78E}" type="sibTrans" cxnId="{6B824A50-06B1-411F-B4C6-BAE8D7081FB1}">
      <dgm:prSet/>
      <dgm:spPr/>
      <dgm:t>
        <a:bodyPr/>
        <a:lstStyle/>
        <a:p>
          <a:endParaRPr lang="sq-AL"/>
        </a:p>
      </dgm:t>
    </dgm:pt>
    <dgm:pt modelId="{ACD5A345-8CED-4AB6-8BF5-D87038795C39}">
      <dgm:prSet custT="1"/>
      <dgm:spPr>
        <a:solidFill>
          <a:schemeClr val="accent6">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zotërim </a:t>
          </a:r>
          <a:r>
            <a:rPr lang="sq-AL" sz="800">
              <a:solidFill>
                <a:sysClr val="windowText" lastClr="000000"/>
              </a:solidFill>
            </a:rPr>
            <a:t>minimal dhe të mjaftueshëm</a:t>
          </a:r>
          <a:r>
            <a:rPr lang="it-IT" sz="800">
              <a:solidFill>
                <a:sysClr val="windowText" lastClr="000000"/>
              </a:solidFill>
            </a:rPr>
            <a:t> të rezultateve të të nxënit, por që janë bazë për veprimtarinë e nivelit pasardhës dhe  përkon me vlerësimin </a:t>
          </a:r>
          <a:r>
            <a:rPr lang="sq-AL" sz="800" b="1" i="1">
              <a:solidFill>
                <a:sysClr val="windowText" lastClr="000000"/>
              </a:solidFill>
            </a:rPr>
            <a:t>M</a:t>
          </a:r>
          <a:r>
            <a:rPr lang="it-IT" sz="800" b="1" i="1">
              <a:solidFill>
                <a:sysClr val="windowText" lastClr="000000"/>
              </a:solidFill>
            </a:rPr>
            <a:t>jaftueshëm</a:t>
          </a:r>
          <a:endParaRPr lang="sq-AL" sz="800">
            <a:solidFill>
              <a:sysClr val="windowText" lastClr="000000"/>
            </a:solidFill>
          </a:endParaRPr>
        </a:p>
      </dgm:t>
    </dgm:pt>
    <dgm:pt modelId="{B6EE43C7-67AB-4E6E-8C2D-2A07417DC3EB}" type="parTrans" cxnId="{D001610A-3BFA-48AA-A08B-A1EBC634686A}">
      <dgm:prSet/>
      <dgm:spPr/>
      <dgm:t>
        <a:bodyPr/>
        <a:lstStyle/>
        <a:p>
          <a:endParaRPr lang="sq-AL"/>
        </a:p>
      </dgm:t>
    </dgm:pt>
    <dgm:pt modelId="{ED79C83B-3D8A-489C-9265-144B0A4D3CF9}" type="sibTrans" cxnId="{D001610A-3BFA-48AA-A08B-A1EBC634686A}">
      <dgm:prSet/>
      <dgm:spPr/>
      <dgm:t>
        <a:bodyPr/>
        <a:lstStyle/>
        <a:p>
          <a:endParaRPr lang="sq-AL"/>
        </a:p>
      </dgm:t>
    </dgm:pt>
    <dgm:pt modelId="{950A131A-37A9-4E50-B43B-28CCC6F5EFB1}">
      <dgm:prSet custT="1"/>
      <dgm:spPr/>
      <dgm:t>
        <a:bodyPr/>
        <a:lstStyle/>
        <a:p>
          <a:r>
            <a:rPr lang="sq-AL" sz="1200" b="1">
              <a:solidFill>
                <a:sysClr val="windowText" lastClr="000000"/>
              </a:solidFill>
            </a:rPr>
            <a:t>Niveli 2</a:t>
          </a:r>
        </a:p>
      </dgm:t>
    </dgm:pt>
    <dgm:pt modelId="{35F97500-FE45-4824-BDB7-BEAD33CADA81}" type="parTrans" cxnId="{219C5A93-2575-4BFD-9401-E2DC525DBCE9}">
      <dgm:prSet/>
      <dgm:spPr/>
      <dgm:t>
        <a:bodyPr/>
        <a:lstStyle/>
        <a:p>
          <a:endParaRPr lang="sq-AL"/>
        </a:p>
      </dgm:t>
    </dgm:pt>
    <dgm:pt modelId="{C1B3936E-21F6-406E-BFC3-84C59F4BD469}" type="sibTrans" cxnId="{219C5A93-2575-4BFD-9401-E2DC525DBCE9}">
      <dgm:prSet/>
      <dgm:spPr/>
      <dgm:t>
        <a:bodyPr/>
        <a:lstStyle/>
        <a:p>
          <a:endParaRPr lang="sq-AL"/>
        </a:p>
      </dgm:t>
    </dgm:pt>
    <dgm:pt modelId="{1A282E21-BDE9-4A45-BD58-AED09E9AB13B}" type="pres">
      <dgm:prSet presAssocID="{79576A8E-2479-45E8-B85F-72D9155BBDE6}" presName="rootnode" presStyleCnt="0">
        <dgm:presLayoutVars>
          <dgm:chMax/>
          <dgm:chPref/>
          <dgm:dir/>
          <dgm:animLvl val="lvl"/>
        </dgm:presLayoutVars>
      </dgm:prSet>
      <dgm:spPr/>
      <dgm:t>
        <a:bodyPr/>
        <a:lstStyle/>
        <a:p>
          <a:endParaRPr lang="sq-AL"/>
        </a:p>
      </dgm:t>
    </dgm:pt>
    <dgm:pt modelId="{0885F373-441B-46ED-BE19-745A3B8350E4}" type="pres">
      <dgm:prSet presAssocID="{8C30AFB8-E30D-4782-ACD9-579D6DD5B2F0}" presName="composite" presStyleCnt="0"/>
      <dgm:spPr/>
    </dgm:pt>
    <dgm:pt modelId="{75119493-D646-48A7-B011-010794FBB3AD}" type="pres">
      <dgm:prSet presAssocID="{8C30AFB8-E30D-4782-ACD9-579D6DD5B2F0}" presName="bentUpArrow1" presStyleLbl="alignImgPlace1" presStyleIdx="0" presStyleCnt="4" custLinFactNeighborX="37559" custLinFactNeighborY="36342"/>
      <dgm:spPr/>
    </dgm:pt>
    <dgm:pt modelId="{E78ECCEF-1875-4CD7-87CE-36F523AB45C5}" type="pres">
      <dgm:prSet presAssocID="{8C30AFB8-E30D-4782-ACD9-579D6DD5B2F0}" presName="ParentText" presStyleLbl="node1" presStyleIdx="0" presStyleCnt="5" custScaleX="233677" custScaleY="113022" custLinFactNeighborX="76664" custLinFactNeighborY="5362">
        <dgm:presLayoutVars>
          <dgm:chMax val="1"/>
          <dgm:chPref val="1"/>
          <dgm:bulletEnabled val="1"/>
        </dgm:presLayoutVars>
      </dgm:prSet>
      <dgm:spPr/>
      <dgm:t>
        <a:bodyPr/>
        <a:lstStyle/>
        <a:p>
          <a:endParaRPr lang="sq-AL"/>
        </a:p>
      </dgm:t>
    </dgm:pt>
    <dgm:pt modelId="{A42D6A22-9832-486A-A7F3-8692A918E4F8}" type="pres">
      <dgm:prSet presAssocID="{8C30AFB8-E30D-4782-ACD9-579D6DD5B2F0}" presName="ChildText" presStyleLbl="revTx" presStyleIdx="0" presStyleCnt="5" custScaleX="143038" custLinFactX="100000" custLinFactNeighborX="132520" custLinFactNeighborY="-28932">
        <dgm:presLayoutVars>
          <dgm:chMax val="0"/>
          <dgm:chPref val="0"/>
          <dgm:bulletEnabled val="1"/>
        </dgm:presLayoutVars>
      </dgm:prSet>
      <dgm:spPr/>
      <dgm:t>
        <a:bodyPr/>
        <a:lstStyle/>
        <a:p>
          <a:endParaRPr lang="sq-AL"/>
        </a:p>
      </dgm:t>
    </dgm:pt>
    <dgm:pt modelId="{516D9DA1-CE22-4689-8C4C-A35E27D36088}" type="pres">
      <dgm:prSet presAssocID="{92DA02E8-7118-4878-A9EB-D9AE3888C2F2}" presName="sibTrans" presStyleCnt="0"/>
      <dgm:spPr/>
    </dgm:pt>
    <dgm:pt modelId="{0CC54279-5D32-4C6A-A8F2-4E49D502C681}" type="pres">
      <dgm:prSet presAssocID="{AE2A886E-7ED3-4983-9697-DF3C3326A170}" presName="composite" presStyleCnt="0"/>
      <dgm:spPr/>
    </dgm:pt>
    <dgm:pt modelId="{EE71CEFE-7610-4CF6-98CA-5FC8C3C99B0F}" type="pres">
      <dgm:prSet presAssocID="{AE2A886E-7ED3-4983-9697-DF3C3326A170}" presName="bentUpArrow1" presStyleLbl="alignImgPlace1" presStyleIdx="1" presStyleCnt="4" custLinFactNeighborX="-26241" custLinFactNeighborY="12339"/>
      <dgm:spPr/>
    </dgm:pt>
    <dgm:pt modelId="{407A71B3-D99B-444B-B5AD-FA9885CD4772}" type="pres">
      <dgm:prSet presAssocID="{AE2A886E-7ED3-4983-9697-DF3C3326A170}" presName="ParentText" presStyleLbl="node1" presStyleIdx="1" presStyleCnt="5" custScaleX="200619" custScaleY="115600" custLinFactNeighborX="32929" custLinFactNeighborY="1386">
        <dgm:presLayoutVars>
          <dgm:chMax val="1"/>
          <dgm:chPref val="1"/>
          <dgm:bulletEnabled val="1"/>
        </dgm:presLayoutVars>
      </dgm:prSet>
      <dgm:spPr/>
      <dgm:t>
        <a:bodyPr/>
        <a:lstStyle/>
        <a:p>
          <a:endParaRPr lang="sq-AL"/>
        </a:p>
      </dgm:t>
    </dgm:pt>
    <dgm:pt modelId="{D0B0E3EC-52B1-49BB-A628-759FE1934A56}" type="pres">
      <dgm:prSet presAssocID="{AE2A886E-7ED3-4983-9697-DF3C3326A170}" presName="ChildText" presStyleLbl="revTx" presStyleIdx="1" presStyleCnt="5" custScaleX="199909" custLinFactX="77394" custLinFactNeighborX="100000" custLinFactNeighborY="-450">
        <dgm:presLayoutVars>
          <dgm:chMax val="0"/>
          <dgm:chPref val="0"/>
          <dgm:bulletEnabled val="1"/>
        </dgm:presLayoutVars>
      </dgm:prSet>
      <dgm:spPr/>
      <dgm:t>
        <a:bodyPr/>
        <a:lstStyle/>
        <a:p>
          <a:endParaRPr lang="sq-AL"/>
        </a:p>
      </dgm:t>
    </dgm:pt>
    <dgm:pt modelId="{B5882870-FF95-41C5-9EF5-268291AAC065}" type="pres">
      <dgm:prSet presAssocID="{888C46D2-CD75-4365-B47A-39A44880B200}" presName="sibTrans" presStyleCnt="0"/>
      <dgm:spPr/>
    </dgm:pt>
    <dgm:pt modelId="{C11DE18E-93CA-4788-A511-C14127B8E68A}" type="pres">
      <dgm:prSet presAssocID="{18AA9D3F-F9CE-4F29-94D7-F0E75452ADAE}" presName="composite" presStyleCnt="0"/>
      <dgm:spPr/>
    </dgm:pt>
    <dgm:pt modelId="{7AB6EBA0-501E-4720-9311-28AD8852A8C2}" type="pres">
      <dgm:prSet presAssocID="{18AA9D3F-F9CE-4F29-94D7-F0E75452ADAE}" presName="bentUpArrow1" presStyleLbl="alignImgPlace1" presStyleIdx="2" presStyleCnt="4" custLinFactX="-41011" custLinFactNeighborX="-100000" custLinFactNeighborY="15579"/>
      <dgm:spPr/>
    </dgm:pt>
    <dgm:pt modelId="{BFF83CCC-1F06-4D65-BEB4-7E5BFBF24081}" type="pres">
      <dgm:prSet presAssocID="{18AA9D3F-F9CE-4F29-94D7-F0E75452ADAE}" presName="ParentText" presStyleLbl="node1" presStyleIdx="2" presStyleCnt="5" custScaleX="234237" custScaleY="143248" custLinFactNeighborX="-13905" custLinFactNeighborY="-9751">
        <dgm:presLayoutVars>
          <dgm:chMax val="1"/>
          <dgm:chPref val="1"/>
          <dgm:bulletEnabled val="1"/>
        </dgm:presLayoutVars>
      </dgm:prSet>
      <dgm:spPr/>
      <dgm:t>
        <a:bodyPr/>
        <a:lstStyle/>
        <a:p>
          <a:endParaRPr lang="sq-AL"/>
        </a:p>
      </dgm:t>
    </dgm:pt>
    <dgm:pt modelId="{A545E3D1-6528-47CE-AED5-7F6D7B3300C1}" type="pres">
      <dgm:prSet presAssocID="{18AA9D3F-F9CE-4F29-94D7-F0E75452ADAE}" presName="ChildText" presStyleLbl="revTx" presStyleIdx="2" presStyleCnt="5" custScaleX="149723" custLinFactX="22626" custLinFactNeighborX="100000" custLinFactNeighborY="-22424">
        <dgm:presLayoutVars>
          <dgm:chMax val="0"/>
          <dgm:chPref val="0"/>
          <dgm:bulletEnabled val="1"/>
        </dgm:presLayoutVars>
      </dgm:prSet>
      <dgm:spPr/>
      <dgm:t>
        <a:bodyPr/>
        <a:lstStyle/>
        <a:p>
          <a:endParaRPr lang="sq-AL"/>
        </a:p>
      </dgm:t>
    </dgm:pt>
    <dgm:pt modelId="{51E30967-A62D-4DE6-9880-411BA4F1E9EE}" type="pres">
      <dgm:prSet presAssocID="{AB9A4F9C-141C-4310-9B82-2A4B3EC1F115}" presName="sibTrans" presStyleCnt="0"/>
      <dgm:spPr/>
    </dgm:pt>
    <dgm:pt modelId="{058C20ED-1AB0-41E6-BAA3-100A7F125553}" type="pres">
      <dgm:prSet presAssocID="{ACD5A345-8CED-4AB6-8BF5-D87038795C39}" presName="composite" presStyleCnt="0"/>
      <dgm:spPr/>
    </dgm:pt>
    <dgm:pt modelId="{D54C0DA2-1690-4009-A381-9301BBB4BB69}" type="pres">
      <dgm:prSet presAssocID="{ACD5A345-8CED-4AB6-8BF5-D87038795C39}" presName="bentUpArrow1" presStyleLbl="alignImgPlace1" presStyleIdx="3" presStyleCnt="4" custLinFactX="-100000" custLinFactNeighborX="-106727" custLinFactNeighborY="51689"/>
      <dgm:spPr/>
    </dgm:pt>
    <dgm:pt modelId="{F06991DF-662D-404A-856F-FE314B57BE3C}" type="pres">
      <dgm:prSet presAssocID="{ACD5A345-8CED-4AB6-8BF5-D87038795C39}" presName="ParentText" presStyleLbl="node1" presStyleIdx="3" presStyleCnt="5" custScaleX="241885" custScaleY="143547" custLinFactNeighborX="-82197" custLinFactNeighborY="13451">
        <dgm:presLayoutVars>
          <dgm:chMax val="1"/>
          <dgm:chPref val="1"/>
          <dgm:bulletEnabled val="1"/>
        </dgm:presLayoutVars>
      </dgm:prSet>
      <dgm:spPr/>
      <dgm:t>
        <a:bodyPr/>
        <a:lstStyle/>
        <a:p>
          <a:endParaRPr lang="sq-AL"/>
        </a:p>
      </dgm:t>
    </dgm:pt>
    <dgm:pt modelId="{04308D1D-44F5-4333-839C-EC59343DF250}" type="pres">
      <dgm:prSet presAssocID="{ACD5A345-8CED-4AB6-8BF5-D87038795C39}" presName="ChildText" presStyleLbl="revTx" presStyleIdx="3" presStyleCnt="5" custScaleX="149740" custLinFactNeighborX="27387" custLinFactNeighborY="-3400">
        <dgm:presLayoutVars>
          <dgm:chMax val="0"/>
          <dgm:chPref val="0"/>
          <dgm:bulletEnabled val="1"/>
        </dgm:presLayoutVars>
      </dgm:prSet>
      <dgm:spPr/>
      <dgm:t>
        <a:bodyPr/>
        <a:lstStyle/>
        <a:p>
          <a:endParaRPr lang="sq-AL"/>
        </a:p>
      </dgm:t>
    </dgm:pt>
    <dgm:pt modelId="{34B7E89F-A205-45C9-B748-9F7178A97AC7}" type="pres">
      <dgm:prSet presAssocID="{ED79C83B-3D8A-489C-9265-144B0A4D3CF9}" presName="sibTrans" presStyleCnt="0"/>
      <dgm:spPr/>
    </dgm:pt>
    <dgm:pt modelId="{D5EE71F3-90E8-4C0C-917C-B332641545C1}" type="pres">
      <dgm:prSet presAssocID="{E8AA3438-3388-42F9-B50F-822D5551A914}" presName="composite" presStyleCnt="0"/>
      <dgm:spPr/>
    </dgm:pt>
    <dgm:pt modelId="{245B4746-0B95-40B7-B4C2-6E0608C42B2A}" type="pres">
      <dgm:prSet presAssocID="{E8AA3438-3388-42F9-B50F-822D5551A914}" presName="ParentText" presStyleLbl="node1" presStyleIdx="4" presStyleCnt="5" custScaleX="224634" custScaleY="139823" custLinFactX="-21071" custLinFactNeighborX="-100000" custLinFactNeighborY="54073">
        <dgm:presLayoutVars>
          <dgm:chMax val="1"/>
          <dgm:chPref val="1"/>
          <dgm:bulletEnabled val="1"/>
        </dgm:presLayoutVars>
      </dgm:prSet>
      <dgm:spPr/>
      <dgm:t>
        <a:bodyPr/>
        <a:lstStyle/>
        <a:p>
          <a:endParaRPr lang="sq-AL"/>
        </a:p>
      </dgm:t>
    </dgm:pt>
    <dgm:pt modelId="{37470AE4-6D2F-4FE7-BE8B-CC57D0290572}" type="pres">
      <dgm:prSet presAssocID="{E8AA3438-3388-42F9-B50F-822D5551A914}" presName="FinalChildText" presStyleLbl="revTx" presStyleIdx="4" presStyleCnt="5" custScaleX="180393" custLinFactY="16095" custLinFactNeighborX="-27897" custLinFactNeighborY="100000">
        <dgm:presLayoutVars>
          <dgm:chMax val="0"/>
          <dgm:chPref val="0"/>
          <dgm:bulletEnabled val="1"/>
        </dgm:presLayoutVars>
      </dgm:prSet>
      <dgm:spPr/>
      <dgm:t>
        <a:bodyPr/>
        <a:lstStyle/>
        <a:p>
          <a:endParaRPr lang="sq-AL"/>
        </a:p>
      </dgm:t>
    </dgm:pt>
  </dgm:ptLst>
  <dgm:cxnLst>
    <dgm:cxn modelId="{7BCA0AF2-D23F-4BB2-B694-CB2F6E4AB892}" srcId="{E8AA3438-3388-42F9-B50F-822D5551A914}" destId="{8A752333-D336-4550-8B41-A9A2EB85079B}" srcOrd="0" destOrd="0" parTransId="{CA53D2DF-7CFE-45BE-BF1B-DB1DC4E69412}" sibTransId="{64396BCC-CA7A-49B3-AD69-4AFFA808FDF9}"/>
    <dgm:cxn modelId="{0B4B1486-04B7-4CF5-9577-69778499ED5A}" srcId="{AE2A886E-7ED3-4983-9697-DF3C3326A170}" destId="{1CC9C062-D400-4FB5-B236-EE2A3F5AC24D}" srcOrd="0" destOrd="0" parTransId="{A47B2331-FCB3-4421-B2FA-4444D210AFCC}" sibTransId="{E316B5B8-22B2-46E7-8865-C9A942EAFD1E}"/>
    <dgm:cxn modelId="{D001610A-3BFA-48AA-A08B-A1EBC634686A}" srcId="{79576A8E-2479-45E8-B85F-72D9155BBDE6}" destId="{ACD5A345-8CED-4AB6-8BF5-D87038795C39}" srcOrd="3" destOrd="0" parTransId="{B6EE43C7-67AB-4E6E-8C2D-2A07417DC3EB}" sibTransId="{ED79C83B-3D8A-489C-9265-144B0A4D3CF9}"/>
    <dgm:cxn modelId="{94F710C1-1968-1F4F-94FA-E7812FE20055}" type="presOf" srcId="{18AA9D3F-F9CE-4F29-94D7-F0E75452ADAE}" destId="{BFF83CCC-1F06-4D65-BEB4-7E5BFBF24081}" srcOrd="0" destOrd="0" presId="urn:microsoft.com/office/officeart/2005/8/layout/StepDownProcess"/>
    <dgm:cxn modelId="{8B72D05E-901D-844B-B937-9B46C689211D}" type="presOf" srcId="{1CC9C062-D400-4FB5-B236-EE2A3F5AC24D}" destId="{D0B0E3EC-52B1-49BB-A628-759FE1934A56}" srcOrd="0" destOrd="0" presId="urn:microsoft.com/office/officeart/2005/8/layout/StepDownProcess"/>
    <dgm:cxn modelId="{C54C1B35-5541-E544-A79F-293674F6F212}" type="presOf" srcId="{48C41873-FB96-4C62-89A8-CC1AD8C571CF}" destId="{A42D6A22-9832-486A-A7F3-8692A918E4F8}" srcOrd="0" destOrd="0" presId="urn:microsoft.com/office/officeart/2005/8/layout/StepDownProcess"/>
    <dgm:cxn modelId="{703328BC-B6CD-094F-9F90-6D1C52056318}" type="presOf" srcId="{ACD5A345-8CED-4AB6-8BF5-D87038795C39}" destId="{F06991DF-662D-404A-856F-FE314B57BE3C}" srcOrd="0" destOrd="0" presId="urn:microsoft.com/office/officeart/2005/8/layout/StepDownProcess"/>
    <dgm:cxn modelId="{24210031-D867-EF4E-9E5E-204EE23A551C}" type="presOf" srcId="{8C30AFB8-E30D-4782-ACD9-579D6DD5B2F0}" destId="{E78ECCEF-1875-4CD7-87CE-36F523AB45C5}" srcOrd="0" destOrd="0" presId="urn:microsoft.com/office/officeart/2005/8/layout/StepDownProcess"/>
    <dgm:cxn modelId="{A6DA0B72-1513-4F4A-8298-8F8C35B855B0}" type="presOf" srcId="{8A752333-D336-4550-8B41-A9A2EB85079B}" destId="{37470AE4-6D2F-4FE7-BE8B-CC57D0290572}" srcOrd="0" destOrd="0" presId="urn:microsoft.com/office/officeart/2005/8/layout/StepDownProcess"/>
    <dgm:cxn modelId="{60E9E797-04C4-F741-B5FD-62C9CD385E97}" type="presOf" srcId="{E8AA3438-3388-42F9-B50F-822D5551A914}" destId="{245B4746-0B95-40B7-B4C2-6E0608C42B2A}" srcOrd="0" destOrd="0" presId="urn:microsoft.com/office/officeart/2005/8/layout/StepDownProcess"/>
    <dgm:cxn modelId="{E22A3D6F-31D9-4D8C-8F52-6B1242087914}" srcId="{79576A8E-2479-45E8-B85F-72D9155BBDE6}" destId="{18AA9D3F-F9CE-4F29-94D7-F0E75452ADAE}" srcOrd="2" destOrd="0" parTransId="{8B59DB44-EA67-4867-BC39-D423E0125438}" sibTransId="{AB9A4F9C-141C-4310-9B82-2A4B3EC1F115}"/>
    <dgm:cxn modelId="{6B824A50-06B1-411F-B4C6-BAE8D7081FB1}" srcId="{79576A8E-2479-45E8-B85F-72D9155BBDE6}" destId="{E8AA3438-3388-42F9-B50F-822D5551A914}" srcOrd="4" destOrd="0" parTransId="{DF68B6AA-C7A5-4F19-9786-05DEA50E96F0}" sibTransId="{F990AD78-EEF4-46C5-A367-58072AD3F78E}"/>
    <dgm:cxn modelId="{219C5A93-2575-4BFD-9401-E2DC525DBCE9}" srcId="{ACD5A345-8CED-4AB6-8BF5-D87038795C39}" destId="{950A131A-37A9-4E50-B43B-28CCC6F5EFB1}" srcOrd="0" destOrd="0" parTransId="{35F97500-FE45-4824-BDB7-BEAD33CADA81}" sibTransId="{C1B3936E-21F6-406E-BFC3-84C59F4BD469}"/>
    <dgm:cxn modelId="{85E6CEEE-6D02-4E74-9574-D8DB90897FBC}" srcId="{18AA9D3F-F9CE-4F29-94D7-F0E75452ADAE}" destId="{1412ADCD-DD9F-49EE-9A11-AF104C5D8326}" srcOrd="0" destOrd="0" parTransId="{008D8E4B-7F5B-4032-BD1D-67028056E6AA}" sibTransId="{D7F90A94-BE07-4985-ADEF-B41AAC8073B4}"/>
    <dgm:cxn modelId="{DEBCD63C-703B-4546-93C6-6747338A334D}" type="presOf" srcId="{AE2A886E-7ED3-4983-9697-DF3C3326A170}" destId="{407A71B3-D99B-444B-B5AD-FA9885CD4772}" srcOrd="0" destOrd="0" presId="urn:microsoft.com/office/officeart/2005/8/layout/StepDownProcess"/>
    <dgm:cxn modelId="{1F002F9B-BDEF-490F-AEF3-7614B4AC378E}" srcId="{79576A8E-2479-45E8-B85F-72D9155BBDE6}" destId="{AE2A886E-7ED3-4983-9697-DF3C3326A170}" srcOrd="1" destOrd="0" parTransId="{1DC61427-8D83-4AFC-8C78-26D326FD27BD}" sibTransId="{888C46D2-CD75-4365-B47A-39A44880B200}"/>
    <dgm:cxn modelId="{97417508-C205-46D3-BF7D-C0F54088ADC2}" srcId="{79576A8E-2479-45E8-B85F-72D9155BBDE6}" destId="{8C30AFB8-E30D-4782-ACD9-579D6DD5B2F0}" srcOrd="0" destOrd="0" parTransId="{14C1A9F0-3D53-4080-B4F1-349D2F3BAC23}" sibTransId="{92DA02E8-7118-4878-A9EB-D9AE3888C2F2}"/>
    <dgm:cxn modelId="{7907E55F-7985-A24C-B199-6067A00C5F4D}" type="presOf" srcId="{950A131A-37A9-4E50-B43B-28CCC6F5EFB1}" destId="{04308D1D-44F5-4333-839C-EC59343DF250}" srcOrd="0" destOrd="0" presId="urn:microsoft.com/office/officeart/2005/8/layout/StepDownProcess"/>
    <dgm:cxn modelId="{A5F9FD2C-CFC4-804E-82C4-B60155859322}" type="presOf" srcId="{79576A8E-2479-45E8-B85F-72D9155BBDE6}" destId="{1A282E21-BDE9-4A45-BD58-AED09E9AB13B}" srcOrd="0" destOrd="0" presId="urn:microsoft.com/office/officeart/2005/8/layout/StepDownProcess"/>
    <dgm:cxn modelId="{C0254B98-FACB-4F12-AFF0-FBCE8254FDC9}" srcId="{8C30AFB8-E30D-4782-ACD9-579D6DD5B2F0}" destId="{48C41873-FB96-4C62-89A8-CC1AD8C571CF}" srcOrd="0" destOrd="0" parTransId="{22498AB0-CC9F-4BC0-9D61-47240AC3406E}" sibTransId="{0CD2EA6B-12D0-47F9-BB12-DD315107580E}"/>
    <dgm:cxn modelId="{EA8BB2CF-BE65-A345-881A-BC4FC4B4D79F}" type="presOf" srcId="{1412ADCD-DD9F-49EE-9A11-AF104C5D8326}" destId="{A545E3D1-6528-47CE-AED5-7F6D7B3300C1}" srcOrd="0" destOrd="0" presId="urn:microsoft.com/office/officeart/2005/8/layout/StepDownProcess"/>
    <dgm:cxn modelId="{7BC577F1-3964-6D40-A388-90C3160D3E4D}" type="presParOf" srcId="{1A282E21-BDE9-4A45-BD58-AED09E9AB13B}" destId="{0885F373-441B-46ED-BE19-745A3B8350E4}" srcOrd="0" destOrd="0" presId="urn:microsoft.com/office/officeart/2005/8/layout/StepDownProcess"/>
    <dgm:cxn modelId="{AF2934B5-CAFA-294A-A784-9B34AE9B5FE3}" type="presParOf" srcId="{0885F373-441B-46ED-BE19-745A3B8350E4}" destId="{75119493-D646-48A7-B011-010794FBB3AD}" srcOrd="0" destOrd="0" presId="urn:microsoft.com/office/officeart/2005/8/layout/StepDownProcess"/>
    <dgm:cxn modelId="{764442F1-1505-0A4A-97CE-A60E8E786DC2}" type="presParOf" srcId="{0885F373-441B-46ED-BE19-745A3B8350E4}" destId="{E78ECCEF-1875-4CD7-87CE-36F523AB45C5}" srcOrd="1" destOrd="0" presId="urn:microsoft.com/office/officeart/2005/8/layout/StepDownProcess"/>
    <dgm:cxn modelId="{5343FAA2-98CA-8B41-8929-892CCC9FADB1}" type="presParOf" srcId="{0885F373-441B-46ED-BE19-745A3B8350E4}" destId="{A42D6A22-9832-486A-A7F3-8692A918E4F8}" srcOrd="2" destOrd="0" presId="urn:microsoft.com/office/officeart/2005/8/layout/StepDownProcess"/>
    <dgm:cxn modelId="{F1FF9C02-C952-6140-83AB-B804F532DF5F}" type="presParOf" srcId="{1A282E21-BDE9-4A45-BD58-AED09E9AB13B}" destId="{516D9DA1-CE22-4689-8C4C-A35E27D36088}" srcOrd="1" destOrd="0" presId="urn:microsoft.com/office/officeart/2005/8/layout/StepDownProcess"/>
    <dgm:cxn modelId="{C914D3BD-DC56-3948-847E-23D1ACCF69C8}" type="presParOf" srcId="{1A282E21-BDE9-4A45-BD58-AED09E9AB13B}" destId="{0CC54279-5D32-4C6A-A8F2-4E49D502C681}" srcOrd="2" destOrd="0" presId="urn:microsoft.com/office/officeart/2005/8/layout/StepDownProcess"/>
    <dgm:cxn modelId="{403826BB-7D0A-8A49-ABFA-CCE1B9F79087}" type="presParOf" srcId="{0CC54279-5D32-4C6A-A8F2-4E49D502C681}" destId="{EE71CEFE-7610-4CF6-98CA-5FC8C3C99B0F}" srcOrd="0" destOrd="0" presId="urn:microsoft.com/office/officeart/2005/8/layout/StepDownProcess"/>
    <dgm:cxn modelId="{3342C1F3-876A-A742-AF92-8E466A36C5A7}" type="presParOf" srcId="{0CC54279-5D32-4C6A-A8F2-4E49D502C681}" destId="{407A71B3-D99B-444B-B5AD-FA9885CD4772}" srcOrd="1" destOrd="0" presId="urn:microsoft.com/office/officeart/2005/8/layout/StepDownProcess"/>
    <dgm:cxn modelId="{03728115-FC79-204D-A785-5E152466423D}" type="presParOf" srcId="{0CC54279-5D32-4C6A-A8F2-4E49D502C681}" destId="{D0B0E3EC-52B1-49BB-A628-759FE1934A56}" srcOrd="2" destOrd="0" presId="urn:microsoft.com/office/officeart/2005/8/layout/StepDownProcess"/>
    <dgm:cxn modelId="{E98A13FB-7B1F-AF41-8871-6FC63D3DC516}" type="presParOf" srcId="{1A282E21-BDE9-4A45-BD58-AED09E9AB13B}" destId="{B5882870-FF95-41C5-9EF5-268291AAC065}" srcOrd="3" destOrd="0" presId="urn:microsoft.com/office/officeart/2005/8/layout/StepDownProcess"/>
    <dgm:cxn modelId="{AFE6F195-3EFA-0B4A-9BF5-93ED531F21C1}" type="presParOf" srcId="{1A282E21-BDE9-4A45-BD58-AED09E9AB13B}" destId="{C11DE18E-93CA-4788-A511-C14127B8E68A}" srcOrd="4" destOrd="0" presId="urn:microsoft.com/office/officeart/2005/8/layout/StepDownProcess"/>
    <dgm:cxn modelId="{747E74CB-4ADB-404D-B417-007288C583AD}" type="presParOf" srcId="{C11DE18E-93CA-4788-A511-C14127B8E68A}" destId="{7AB6EBA0-501E-4720-9311-28AD8852A8C2}" srcOrd="0" destOrd="0" presId="urn:microsoft.com/office/officeart/2005/8/layout/StepDownProcess"/>
    <dgm:cxn modelId="{5DB31370-9ACE-C240-8FAD-7D5ACFD1E33B}" type="presParOf" srcId="{C11DE18E-93CA-4788-A511-C14127B8E68A}" destId="{BFF83CCC-1F06-4D65-BEB4-7E5BFBF24081}" srcOrd="1" destOrd="0" presId="urn:microsoft.com/office/officeart/2005/8/layout/StepDownProcess"/>
    <dgm:cxn modelId="{54E53030-4605-D148-8C4D-253E4753F239}" type="presParOf" srcId="{C11DE18E-93CA-4788-A511-C14127B8E68A}" destId="{A545E3D1-6528-47CE-AED5-7F6D7B3300C1}" srcOrd="2" destOrd="0" presId="urn:microsoft.com/office/officeart/2005/8/layout/StepDownProcess"/>
    <dgm:cxn modelId="{55D64A74-8AD5-1C40-A828-921DAACB400C}" type="presParOf" srcId="{1A282E21-BDE9-4A45-BD58-AED09E9AB13B}" destId="{51E30967-A62D-4DE6-9880-411BA4F1E9EE}" srcOrd="5" destOrd="0" presId="urn:microsoft.com/office/officeart/2005/8/layout/StepDownProcess"/>
    <dgm:cxn modelId="{3D9C29C3-8A19-4845-B965-1455226B6D45}" type="presParOf" srcId="{1A282E21-BDE9-4A45-BD58-AED09E9AB13B}" destId="{058C20ED-1AB0-41E6-BAA3-100A7F125553}" srcOrd="6" destOrd="0" presId="urn:microsoft.com/office/officeart/2005/8/layout/StepDownProcess"/>
    <dgm:cxn modelId="{EACCD8A4-6C3D-2C47-82A7-3C0F29446077}" type="presParOf" srcId="{058C20ED-1AB0-41E6-BAA3-100A7F125553}" destId="{D54C0DA2-1690-4009-A381-9301BBB4BB69}" srcOrd="0" destOrd="0" presId="urn:microsoft.com/office/officeart/2005/8/layout/StepDownProcess"/>
    <dgm:cxn modelId="{6BE2AA41-E938-5C46-BE32-D417C20A12A2}" type="presParOf" srcId="{058C20ED-1AB0-41E6-BAA3-100A7F125553}" destId="{F06991DF-662D-404A-856F-FE314B57BE3C}" srcOrd="1" destOrd="0" presId="urn:microsoft.com/office/officeart/2005/8/layout/StepDownProcess"/>
    <dgm:cxn modelId="{76DCCCDA-50D4-2546-88ED-FAA8824AD44B}" type="presParOf" srcId="{058C20ED-1AB0-41E6-BAA3-100A7F125553}" destId="{04308D1D-44F5-4333-839C-EC59343DF250}" srcOrd="2" destOrd="0" presId="urn:microsoft.com/office/officeart/2005/8/layout/StepDownProcess"/>
    <dgm:cxn modelId="{DBA55B54-E136-5642-90E0-46011BA0E4F2}" type="presParOf" srcId="{1A282E21-BDE9-4A45-BD58-AED09E9AB13B}" destId="{34B7E89F-A205-45C9-B748-9F7178A97AC7}" srcOrd="7" destOrd="0" presId="urn:microsoft.com/office/officeart/2005/8/layout/StepDownProcess"/>
    <dgm:cxn modelId="{D079E0D8-E288-0A40-8415-C66F6A61B369}" type="presParOf" srcId="{1A282E21-BDE9-4A45-BD58-AED09E9AB13B}" destId="{D5EE71F3-90E8-4C0C-917C-B332641545C1}" srcOrd="8" destOrd="0" presId="urn:microsoft.com/office/officeart/2005/8/layout/StepDownProcess"/>
    <dgm:cxn modelId="{90B23AAB-A098-694F-87EE-C8C0CC33B525}" type="presParOf" srcId="{D5EE71F3-90E8-4C0C-917C-B332641545C1}" destId="{245B4746-0B95-40B7-B4C2-6E0608C42B2A}" srcOrd="0" destOrd="0" presId="urn:microsoft.com/office/officeart/2005/8/layout/StepDownProcess"/>
    <dgm:cxn modelId="{FCF9B610-8FA0-8549-B6C3-3196399F9F2A}" type="presParOf" srcId="{D5EE71F3-90E8-4C0C-917C-B332641545C1}" destId="{37470AE4-6D2F-4FE7-BE8B-CC57D0290572}" srcOrd="1"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119493-D646-48A7-B011-010794FBB3AD}">
      <dsp:nvSpPr>
        <dsp:cNvPr id="0" name=""/>
        <dsp:cNvSpPr/>
      </dsp:nvSpPr>
      <dsp:spPr>
        <a:xfrm rot="5400000">
          <a:off x="845933" y="814981"/>
          <a:ext cx="462843" cy="526930"/>
        </a:xfrm>
        <a:prstGeom prst="bentUpArrow">
          <a:avLst>
            <a:gd name="adj1" fmla="val 32840"/>
            <a:gd name="adj2" fmla="val 25000"/>
            <a:gd name="adj3" fmla="val 35780"/>
          </a:avLst>
        </a:prstGeom>
        <a:solidFill>
          <a:schemeClr val="accent1">
            <a:tint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E78ECCEF-1875-4CD7-87CE-36F523AB45C5}">
      <dsp:nvSpPr>
        <dsp:cNvPr id="0" name=""/>
        <dsp:cNvSpPr/>
      </dsp:nvSpPr>
      <dsp:spPr>
        <a:xfrm>
          <a:off x="601954" y="127438"/>
          <a:ext cx="1820706" cy="616403"/>
        </a:xfrm>
        <a:prstGeom prst="roundRect">
          <a:avLst>
            <a:gd name="adj" fmla="val 16670"/>
          </a:avLst>
        </a:prstGeom>
        <a:solidFill>
          <a:schemeClr val="tx2">
            <a:lumMod val="40000"/>
            <a:lumOff val="6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sq-AL" sz="1050" kern="1200">
              <a:solidFill>
                <a:sysClr val="windowText" lastClr="000000"/>
              </a:solidFill>
            </a:rPr>
            <a:t>P</a:t>
          </a:r>
          <a:r>
            <a:rPr lang="it-IT" sz="800" kern="1200">
              <a:solidFill>
                <a:sysClr val="windowText" lastClr="000000"/>
              </a:solidFill>
            </a:rPr>
            <a:t>ërfaqëson arritjet më të larta</a:t>
          </a:r>
          <a:r>
            <a:rPr lang="sq-AL" sz="800" kern="1200">
              <a:solidFill>
                <a:sysClr val="windowText" lastClr="000000"/>
              </a:solidFill>
            </a:rPr>
            <a:t> e të qëndrueshme</a:t>
          </a:r>
          <a:r>
            <a:rPr lang="it-IT" sz="800" kern="1200">
              <a:solidFill>
                <a:sysClr val="windowText" lastClr="000000"/>
              </a:solidFill>
            </a:rPr>
            <a:t> në përmbushjen e rezultateve të të nxënit dhe  përkon me vlerësimin </a:t>
          </a:r>
          <a:r>
            <a:rPr lang="sq-AL" sz="800" kern="1200">
              <a:solidFill>
                <a:sysClr val="windowText" lastClr="000000"/>
              </a:solidFill>
            </a:rPr>
            <a:t> </a:t>
          </a:r>
          <a:r>
            <a:rPr lang="sq-AL" sz="800" b="1" i="1" kern="1200">
              <a:solidFill>
                <a:sysClr val="windowText" lastClr="000000"/>
              </a:solidFill>
            </a:rPr>
            <a:t>Shkëlqyeshëm.</a:t>
          </a:r>
        </a:p>
      </dsp:txBody>
      <dsp:txXfrm>
        <a:off x="632050" y="157534"/>
        <a:ext cx="1760514" cy="556211"/>
      </dsp:txXfrm>
    </dsp:sp>
    <dsp:sp modelId="{A42D6A22-9832-486A-A7F3-8692A918E4F8}">
      <dsp:nvSpPr>
        <dsp:cNvPr id="0" name=""/>
        <dsp:cNvSpPr/>
      </dsp:nvSpPr>
      <dsp:spPr>
        <a:xfrm>
          <a:off x="2500261" y="58186"/>
          <a:ext cx="810572"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5</a:t>
          </a:r>
        </a:p>
      </dsp:txBody>
      <dsp:txXfrm>
        <a:off x="2500261" y="58186"/>
        <a:ext cx="810572" cy="440802"/>
      </dsp:txXfrm>
    </dsp:sp>
    <dsp:sp modelId="{EE71CEFE-7610-4CF6-98CA-5FC8C3C99B0F}">
      <dsp:nvSpPr>
        <dsp:cNvPr id="0" name=""/>
        <dsp:cNvSpPr/>
      </dsp:nvSpPr>
      <dsp:spPr>
        <a:xfrm rot="5400000">
          <a:off x="1335473" y="1359070"/>
          <a:ext cx="462843" cy="526930"/>
        </a:xfrm>
        <a:prstGeom prst="bentUpArrow">
          <a:avLst>
            <a:gd name="adj1" fmla="val 32840"/>
            <a:gd name="adj2" fmla="val 25000"/>
            <a:gd name="adj3" fmla="val 35780"/>
          </a:avLst>
        </a:prstGeom>
        <a:solidFill>
          <a:schemeClr val="accent1">
            <a:tint val="50000"/>
            <a:hueOff val="-4019911"/>
            <a:satOff val="8042"/>
            <a:lumOff val="3408"/>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407A71B3-D99B-444B-B5AD-FA9885CD4772}">
      <dsp:nvSpPr>
        <dsp:cNvPr id="0" name=""/>
        <dsp:cNvSpPr/>
      </dsp:nvSpPr>
      <dsp:spPr>
        <a:xfrm>
          <a:off x="1215699" y="753909"/>
          <a:ext cx="1563133" cy="630463"/>
        </a:xfrm>
        <a:prstGeom prst="roundRect">
          <a:avLst>
            <a:gd name="adj" fmla="val 16670"/>
          </a:avLst>
        </a:prstGeom>
        <a:solidFill>
          <a:srgbClr val="FFC5F3"/>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arritje</a:t>
          </a:r>
          <a:r>
            <a:rPr lang="sq-AL" sz="800" kern="1200">
              <a:solidFill>
                <a:sysClr val="windowText" lastClr="000000"/>
              </a:solidFill>
            </a:rPr>
            <a:t> të larta e solide </a:t>
          </a:r>
          <a:r>
            <a:rPr lang="it-IT" sz="800" kern="1200">
              <a:solidFill>
                <a:sysClr val="windowText" lastClr="000000"/>
              </a:solidFill>
            </a:rPr>
            <a:t>në përmbushjen e rezultateve të të nxënit dhe  përkon me vlerësimin </a:t>
          </a:r>
          <a:r>
            <a:rPr lang="sq-AL" sz="800" b="1" i="1" kern="1200">
              <a:solidFill>
                <a:sysClr val="windowText" lastClr="000000"/>
              </a:solidFill>
            </a:rPr>
            <a:t>S</a:t>
          </a:r>
          <a:r>
            <a:rPr lang="it-IT" sz="800" b="1" i="1" kern="1200">
              <a:solidFill>
                <a:sysClr val="windowText" lastClr="000000"/>
              </a:solidFill>
            </a:rPr>
            <a:t>humë mirë.</a:t>
          </a:r>
          <a:endParaRPr lang="sq-AL" sz="800" kern="1200">
            <a:solidFill>
              <a:sysClr val="windowText" lastClr="000000"/>
            </a:solidFill>
          </a:endParaRPr>
        </a:p>
      </dsp:txBody>
      <dsp:txXfrm>
        <a:off x="1246481" y="784691"/>
        <a:ext cx="1501569" cy="568899"/>
      </dsp:txXfrm>
    </dsp:sp>
    <dsp:sp modelId="{D0B0E3EC-52B1-49BB-A628-759FE1934A56}">
      <dsp:nvSpPr>
        <dsp:cNvPr id="0" name=""/>
        <dsp:cNvSpPr/>
      </dsp:nvSpPr>
      <dsp:spPr>
        <a:xfrm>
          <a:off x="2852453" y="838921"/>
          <a:ext cx="1132850"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4</a:t>
          </a:r>
        </a:p>
      </dsp:txBody>
      <dsp:txXfrm>
        <a:off x="2852453" y="838921"/>
        <a:ext cx="1132850" cy="440802"/>
      </dsp:txXfrm>
    </dsp:sp>
    <dsp:sp modelId="{7AB6EBA0-501E-4720-9311-28AD8852A8C2}">
      <dsp:nvSpPr>
        <dsp:cNvPr id="0" name=""/>
        <dsp:cNvSpPr/>
      </dsp:nvSpPr>
      <dsp:spPr>
        <a:xfrm rot="5400000">
          <a:off x="1816192" y="2104646"/>
          <a:ext cx="462843" cy="526930"/>
        </a:xfrm>
        <a:prstGeom prst="bentUpArrow">
          <a:avLst>
            <a:gd name="adj1" fmla="val 32840"/>
            <a:gd name="adj2" fmla="val 25000"/>
            <a:gd name="adj3" fmla="val 35780"/>
          </a:avLst>
        </a:prstGeom>
        <a:solidFill>
          <a:schemeClr val="accent1">
            <a:tint val="50000"/>
            <a:hueOff val="-8039822"/>
            <a:satOff val="16083"/>
            <a:lumOff val="6817"/>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BFF83CCC-1F06-4D65-BEB4-7E5BFBF24081}">
      <dsp:nvSpPr>
        <dsp:cNvPr id="0" name=""/>
        <dsp:cNvSpPr/>
      </dsp:nvSpPr>
      <dsp:spPr>
        <a:xfrm>
          <a:off x="1805297" y="1348355"/>
          <a:ext cx="1825069" cy="781250"/>
        </a:xfrm>
        <a:prstGeom prst="roundRect">
          <a:avLst>
            <a:gd name="adj" fmla="val 16670"/>
          </a:avLst>
        </a:prstGeom>
        <a:solidFill>
          <a:schemeClr val="accent3">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t>
          </a:r>
          <a:r>
            <a:rPr lang="sq-AL" sz="800" kern="1200">
              <a:solidFill>
                <a:sysClr val="windowText" lastClr="000000"/>
              </a:solidFill>
            </a:rPr>
            <a:t> disa  </a:t>
          </a:r>
          <a:r>
            <a:rPr lang="it-IT" sz="800" kern="1200">
              <a:solidFill>
                <a:sysClr val="windowText" lastClr="000000"/>
              </a:solidFill>
            </a:rPr>
            <a:t>arritje </a:t>
          </a:r>
          <a:r>
            <a:rPr lang="sq-AL" sz="800" kern="1200">
              <a:solidFill>
                <a:sysClr val="windowText" lastClr="000000"/>
              </a:solidFill>
            </a:rPr>
            <a:t> të pjesshme të të nxënit </a:t>
          </a:r>
          <a:r>
            <a:rPr lang="it-IT" sz="800" kern="1200">
              <a:solidFill>
                <a:sysClr val="windowText" lastClr="000000"/>
              </a:solidFill>
            </a:rPr>
            <a:t>dhe kompetenca për të kapërcyer sfidat e të nxënit dhe përkon me vlerësimin </a:t>
          </a:r>
          <a:r>
            <a:rPr lang="sq-AL" sz="800" b="1" i="1" kern="1200">
              <a:solidFill>
                <a:sysClr val="windowText" lastClr="000000"/>
              </a:solidFill>
            </a:rPr>
            <a:t>M</a:t>
          </a:r>
          <a:r>
            <a:rPr lang="it-IT" sz="800" b="1" i="1" kern="1200">
              <a:solidFill>
                <a:sysClr val="windowText" lastClr="000000"/>
              </a:solidFill>
            </a:rPr>
            <a:t>irë.</a:t>
          </a:r>
          <a:endParaRPr lang="sq-AL" sz="800" kern="1200">
            <a:solidFill>
              <a:sysClr val="windowText" lastClr="000000"/>
            </a:solidFill>
          </a:endParaRPr>
        </a:p>
      </dsp:txBody>
      <dsp:txXfrm>
        <a:off x="1843441" y="1386499"/>
        <a:ext cx="1748781" cy="704962"/>
      </dsp:txXfrm>
    </dsp:sp>
    <dsp:sp modelId="{A545E3D1-6528-47CE-AED5-7F6D7B3300C1}">
      <dsp:nvSpPr>
        <dsp:cNvPr id="0" name=""/>
        <dsp:cNvSpPr/>
      </dsp:nvSpPr>
      <dsp:spPr>
        <a:xfrm>
          <a:off x="3769766" y="1472638"/>
          <a:ext cx="848455"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3</a:t>
          </a:r>
        </a:p>
      </dsp:txBody>
      <dsp:txXfrm>
        <a:off x="3769766" y="1472638"/>
        <a:ext cx="848455" cy="440802"/>
      </dsp:txXfrm>
    </dsp:sp>
    <dsp:sp modelId="{D54C0DA2-1690-4009-A381-9301BBB4BB69}">
      <dsp:nvSpPr>
        <dsp:cNvPr id="0" name=""/>
        <dsp:cNvSpPr/>
      </dsp:nvSpPr>
      <dsp:spPr>
        <a:xfrm rot="5400000">
          <a:off x="2454217" y="3003173"/>
          <a:ext cx="462843" cy="526930"/>
        </a:xfrm>
        <a:prstGeom prst="bentUpArrow">
          <a:avLst>
            <a:gd name="adj1" fmla="val 32840"/>
            <a:gd name="adj2" fmla="val 25000"/>
            <a:gd name="adj3" fmla="val 35780"/>
          </a:avLst>
        </a:prstGeom>
        <a:solidFill>
          <a:schemeClr val="accent1">
            <a:tint val="50000"/>
            <a:hueOff val="-12059734"/>
            <a:satOff val="24125"/>
            <a:lumOff val="10225"/>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F06991DF-662D-404A-856F-FE314B57BE3C}">
      <dsp:nvSpPr>
        <dsp:cNvPr id="0" name=""/>
        <dsp:cNvSpPr/>
      </dsp:nvSpPr>
      <dsp:spPr>
        <a:xfrm>
          <a:off x="2227705" y="2205474"/>
          <a:ext cx="1884659" cy="782881"/>
        </a:xfrm>
        <a:prstGeom prst="roundRect">
          <a:avLst>
            <a:gd name="adj" fmla="val 16670"/>
          </a:avLst>
        </a:prstGeom>
        <a:solidFill>
          <a:schemeClr val="accent6">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zotërim </a:t>
          </a:r>
          <a:r>
            <a:rPr lang="sq-AL" sz="800" kern="1200">
              <a:solidFill>
                <a:sysClr val="windowText" lastClr="000000"/>
              </a:solidFill>
            </a:rPr>
            <a:t>minimal dhe të mjaftueshëm</a:t>
          </a:r>
          <a:r>
            <a:rPr lang="it-IT" sz="800" kern="1200">
              <a:solidFill>
                <a:sysClr val="windowText" lastClr="000000"/>
              </a:solidFill>
            </a:rPr>
            <a:t> të rezultateve të të nxënit, por që janë bazë për veprimtarinë e nivelit pasardhës dhe  përkon me vlerësimin </a:t>
          </a:r>
          <a:r>
            <a:rPr lang="sq-AL" sz="800" b="1" i="1" kern="1200">
              <a:solidFill>
                <a:sysClr val="windowText" lastClr="000000"/>
              </a:solidFill>
            </a:rPr>
            <a:t>M</a:t>
          </a:r>
          <a:r>
            <a:rPr lang="it-IT" sz="800" b="1" i="1" kern="1200">
              <a:solidFill>
                <a:sysClr val="windowText" lastClr="000000"/>
              </a:solidFill>
            </a:rPr>
            <a:t>jaftueshëm</a:t>
          </a:r>
          <a:endParaRPr lang="sq-AL" sz="800" kern="1200">
            <a:solidFill>
              <a:sysClr val="windowText" lastClr="000000"/>
            </a:solidFill>
          </a:endParaRPr>
        </a:p>
      </dsp:txBody>
      <dsp:txXfrm>
        <a:off x="2265929" y="2243698"/>
        <a:ext cx="1808211" cy="706433"/>
      </dsp:txXfrm>
    </dsp:sp>
    <dsp:sp modelId="{04308D1D-44F5-4333-839C-EC59343DF250}">
      <dsp:nvSpPr>
        <dsp:cNvPr id="0" name=""/>
        <dsp:cNvSpPr/>
      </dsp:nvSpPr>
      <dsp:spPr>
        <a:xfrm>
          <a:off x="4214318" y="2287890"/>
          <a:ext cx="848551"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2</a:t>
          </a:r>
        </a:p>
      </dsp:txBody>
      <dsp:txXfrm>
        <a:off x="4214318" y="2287890"/>
        <a:ext cx="848551" cy="440802"/>
      </dsp:txXfrm>
    </dsp:sp>
    <dsp:sp modelId="{245B4746-0B95-40B7-B4C2-6E0608C42B2A}">
      <dsp:nvSpPr>
        <dsp:cNvPr id="0" name=""/>
        <dsp:cNvSpPr/>
      </dsp:nvSpPr>
      <dsp:spPr>
        <a:xfrm>
          <a:off x="2879324" y="2961703"/>
          <a:ext cx="1750247" cy="762571"/>
        </a:xfrm>
        <a:prstGeom prst="roundRect">
          <a:avLst>
            <a:gd name="adj" fmla="val 16670"/>
          </a:avLst>
        </a:prstGeom>
        <a:solidFill>
          <a:schemeClr val="accent2">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shkallë të </a:t>
          </a:r>
          <a:r>
            <a:rPr lang="sq-AL" sz="800" kern="1200">
              <a:solidFill>
                <a:sysClr val="windowText" lastClr="000000"/>
              </a:solidFill>
            </a:rPr>
            <a:t>pamjaftueshme</a:t>
          </a:r>
          <a:r>
            <a:rPr lang="it-IT" sz="800" kern="1200">
              <a:solidFill>
                <a:sysClr val="windowText" lastClr="000000"/>
              </a:solidFill>
            </a:rPr>
            <a:t> të përmbushjes së rezultateve të të nxënit dhe përkon me vlerësimin </a:t>
          </a:r>
          <a:r>
            <a:rPr lang="sq-AL" sz="800" b="1" i="1" kern="1200">
              <a:solidFill>
                <a:sysClr val="windowText" lastClr="000000"/>
              </a:solidFill>
            </a:rPr>
            <a:t>Pamjaftueshëm</a:t>
          </a:r>
          <a:r>
            <a:rPr lang="it-IT" sz="800" b="1" i="1" kern="1200">
              <a:solidFill>
                <a:sysClr val="windowText" lastClr="000000"/>
              </a:solidFill>
            </a:rPr>
            <a:t>.</a:t>
          </a:r>
          <a:endParaRPr lang="sq-AL" sz="800" kern="1200">
            <a:solidFill>
              <a:sysClr val="windowText" lastClr="000000"/>
            </a:solidFill>
          </a:endParaRPr>
        </a:p>
      </dsp:txBody>
      <dsp:txXfrm>
        <a:off x="2916556" y="2998935"/>
        <a:ext cx="1675783" cy="688107"/>
      </dsp:txXfrm>
    </dsp:sp>
    <dsp:sp modelId="{37470AE4-6D2F-4FE7-BE8B-CC57D0290572}">
      <dsp:nvSpPr>
        <dsp:cNvPr id="0" name=""/>
        <dsp:cNvSpPr/>
      </dsp:nvSpPr>
      <dsp:spPr>
        <a:xfrm>
          <a:off x="4701482" y="3283472"/>
          <a:ext cx="1022256"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1</a:t>
          </a:r>
        </a:p>
      </dsp:txBody>
      <dsp:txXfrm>
        <a:off x="4701482" y="3283472"/>
        <a:ext cx="1022256" cy="440802"/>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385</TotalTime>
  <Pages>12</Pages>
  <Words>5094</Words>
  <Characters>29041</Characters>
  <Application>Microsoft Macintosh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123</cp:revision>
  <dcterms:created xsi:type="dcterms:W3CDTF">2015-09-14T13:31:00Z</dcterms:created>
  <dcterms:modified xsi:type="dcterms:W3CDTF">2017-09-11T10:08:00Z</dcterms:modified>
</cp:coreProperties>
</file>