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6AAC2" w14:textId="77777777" w:rsidR="003E614C" w:rsidRPr="003E614C" w:rsidRDefault="003E614C" w:rsidP="003E614C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E614C">
        <w:rPr>
          <w:rFonts w:ascii="Times New Roman" w:eastAsiaTheme="minorHAnsi" w:hAnsi="Times New Roman"/>
          <w:b/>
          <w:bCs/>
          <w:color w:val="000000"/>
          <w:lang w:val="en-US"/>
        </w:rPr>
        <w:t>QËLLIMI I UDHËZUESIT</w:t>
      </w:r>
    </w:p>
    <w:p w14:paraId="5FA1B1C3" w14:textId="77777777" w:rsidR="003E614C" w:rsidRPr="003E614C" w:rsidRDefault="003E614C" w:rsidP="003E614C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592D6539" w14:textId="77777777" w:rsidR="003E614C" w:rsidRPr="003E614C" w:rsidRDefault="003E614C" w:rsidP="003E614C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proofErr w:type="gramStart"/>
      <w:r w:rsidRPr="003E614C">
        <w:rPr>
          <w:rFonts w:ascii="Times New Roman" w:eastAsiaTheme="minorHAnsi" w:hAnsi="Times New Roman"/>
          <w:color w:val="000000"/>
          <w:lang w:val="en-GB"/>
        </w:rPr>
        <w:t>Ky lib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>r udh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zues 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>sht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dizenjuar për të mbështetur mësuesit në zbatimin e programit mësimor t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Edukimit fizik, sporte dhe sh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>ndet, n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klasë dhe jasht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saj.</w:t>
      </w:r>
      <w:proofErr w:type="gramEnd"/>
      <w:r w:rsidRPr="003E614C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gramStart"/>
      <w:r w:rsidRPr="003E614C">
        <w:rPr>
          <w:rFonts w:ascii="Times New Roman" w:eastAsiaTheme="minorHAnsi" w:hAnsi="Times New Roman"/>
          <w:color w:val="000000"/>
          <w:lang w:val="en-GB"/>
        </w:rPr>
        <w:t>Projektimin e nj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proçesi m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>simor, i cili t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p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>rmbush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synimet e përgjithshme të Edukimit fizik, sporte dhe sh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>ndet, realizimin e kompetencave t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veçanta lidhur me çdo temë, t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cilat n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form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kaskade do t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kontribuojn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n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realizimin e kompetencave l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>ndore e m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pas t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3E614C">
        <w:rPr>
          <w:rFonts w:ascii="Times New Roman" w:eastAsiaTheme="minorHAnsi" w:hAnsi="Times New Roman"/>
          <w:color w:val="000000"/>
          <w:lang w:val="en-GB"/>
        </w:rPr>
        <w:t xml:space="preserve"> kompetencave kyç.</w:t>
      </w:r>
      <w:proofErr w:type="gramEnd"/>
    </w:p>
    <w:p w14:paraId="3D911E50" w14:textId="77777777" w:rsidR="003E614C" w:rsidRPr="003E614C" w:rsidRDefault="003E614C" w:rsidP="003E614C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rtl/>
          <w:lang w:val="en-GB" w:bidi="ar-YE"/>
        </w:rPr>
      </w:pPr>
      <w:r w:rsidRPr="003E614C">
        <w:rPr>
          <w:rFonts w:ascii="Times New Roman" w:eastAsiaTheme="minorHAnsi" w:hAnsi="Times New Roman"/>
          <w:color w:val="000000"/>
          <w:lang w:val="en-GB"/>
        </w:rPr>
        <w:t xml:space="preserve">Duke shpresuar që </w:t>
      </w:r>
      <w:proofErr w:type="gramStart"/>
      <w:r w:rsidRPr="003E614C">
        <w:rPr>
          <w:rFonts w:ascii="Times New Roman" w:eastAsiaTheme="minorHAnsi" w:hAnsi="Times New Roman"/>
          <w:color w:val="000000"/>
          <w:lang w:val="en-GB"/>
        </w:rPr>
        <w:t>ky</w:t>
      </w:r>
      <w:proofErr w:type="gramEnd"/>
      <w:r w:rsidRPr="003E614C">
        <w:rPr>
          <w:rFonts w:ascii="Times New Roman" w:eastAsiaTheme="minorHAnsi" w:hAnsi="Times New Roman"/>
          <w:color w:val="000000"/>
          <w:lang w:val="en-GB"/>
        </w:rPr>
        <w:t xml:space="preserve"> material</w:t>
      </w: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 xml:space="preserve"> të jetë një ndihmesë në punën tuaj, sugjerimet apo vërejtjet e mundshme që mund të keni, do të ishin të mirëprituar dhe një kontribut i çmuar për përmirësimin e tij.  </w:t>
      </w:r>
    </w:p>
    <w:p w14:paraId="0344BE67" w14:textId="77777777" w:rsidR="003E614C" w:rsidRPr="003E614C" w:rsidRDefault="003E614C" w:rsidP="003E614C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rtl/>
          <w:lang w:val="en-GB" w:bidi="ar-YE"/>
        </w:rPr>
      </w:pPr>
      <w:r w:rsidRPr="003E614C">
        <w:rPr>
          <w:rFonts w:ascii="Times New Roman" w:eastAsiaTheme="minorHAnsi" w:hAnsi="Times New Roman"/>
          <w:color w:val="000000"/>
          <w:rtl/>
          <w:lang w:val="en-GB" w:bidi="ar-YE"/>
        </w:rPr>
        <w:t xml:space="preserve"> </w:t>
      </w:r>
    </w:p>
    <w:p w14:paraId="7F493900" w14:textId="77777777" w:rsidR="003E614C" w:rsidRDefault="003E614C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  <w:r w:rsidRPr="003E614C">
        <w:rPr>
          <w:rFonts w:ascii="Times New Roman" w:eastAsiaTheme="minorHAnsi" w:hAnsi="Times New Roman"/>
          <w:i/>
          <w:iCs/>
          <w:color w:val="000000"/>
          <w:lang w:val="en-GB"/>
        </w:rPr>
        <w:t>Autori</w:t>
      </w:r>
    </w:p>
    <w:p w14:paraId="51957D18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6EECD0FE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0E1A80DC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29CE30A5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662CF0AC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6519E24E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2D0BB2CA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34D6AACD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2A6355E3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3FE2B005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76877F63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472EF56C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6F89FED5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1C021FFA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18917132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1EB0478F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6BB5FBDC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3F8C08A1" w14:textId="77777777" w:rsidR="00D65128" w:rsidRDefault="00D65128" w:rsidP="003E614C">
      <w:pPr>
        <w:widowControl w:val="0"/>
        <w:suppressAutoHyphens/>
        <w:autoSpaceDE w:val="0"/>
        <w:autoSpaceDN w:val="0"/>
        <w:adjustRightInd w:val="0"/>
        <w:ind w:left="7920"/>
        <w:jc w:val="right"/>
        <w:textAlignment w:val="center"/>
        <w:rPr>
          <w:rFonts w:ascii="Times New Roman" w:eastAsiaTheme="minorHAnsi" w:hAnsi="Times New Roman"/>
          <w:i/>
          <w:iCs/>
          <w:color w:val="000000"/>
          <w:lang w:val="en-GB"/>
        </w:rPr>
      </w:pPr>
    </w:p>
    <w:p w14:paraId="513A5124" w14:textId="4A3B8BB8" w:rsidR="00D65128" w:rsidRPr="00D65128" w:rsidRDefault="00D65128" w:rsidP="00D65128">
      <w:pPr>
        <w:pStyle w:val="TEKSTI"/>
        <w:rPr>
          <w:rFonts w:ascii="Times New Roman" w:hAnsi="Times New Roman" w:cs="Times New Roman"/>
          <w:b/>
          <w:bCs/>
        </w:rPr>
      </w:pPr>
      <w:r w:rsidRPr="00D65128">
        <w:rPr>
          <w:rFonts w:ascii="Times New Roman" w:hAnsi="Times New Roman" w:cs="Times New Roman"/>
        </w:rPr>
        <w:lastRenderedPageBreak/>
        <w:softHyphen/>
      </w:r>
      <w:r w:rsidRPr="00D65128">
        <w:rPr>
          <w:rFonts w:ascii="Times New Roman" w:hAnsi="Times New Roman" w:cs="Times New Roman"/>
          <w:b/>
          <w:bCs/>
          <w:spacing w:val="5"/>
        </w:rPr>
        <w:t xml:space="preserve"> PËRSE NJË TEKST PËR NXËNËSIT NË EDUKIM FIZIK, SPORTE DHE SHËNDET?</w:t>
      </w:r>
    </w:p>
    <w:p w14:paraId="4547B0B6" w14:textId="77777777" w:rsidR="00D65128" w:rsidRPr="00D65128" w:rsidRDefault="00D65128" w:rsidP="00D65128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A531FC4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Nga i gjithë komuniteti i edukatorëve lënda e Edukimit fizik është parë si një mjet ideal për promovimin e aktivitetit të rregullt fizik dhe edukimin e një stili jetese aktive, p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 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arsye kjo l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nd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vjen  me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një konceptim të ri 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disa drejtime duke filluar me em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rtimin e saj: </w:t>
      </w: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Edukim fizik, sporte dhe sh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ndet</w:t>
      </w:r>
      <w:r w:rsidRPr="00D65128">
        <w:rPr>
          <w:rFonts w:ascii="Times New Roman" w:eastAsiaTheme="minorHAnsi" w:hAnsi="Times New Roman"/>
          <w:color w:val="000000"/>
          <w:lang w:val="en-GB"/>
        </w:rPr>
        <w:t>, p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mund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suar prezantimin e 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saj l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nde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gjith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parametrat e saj.  </w:t>
      </w:r>
    </w:p>
    <w:p w14:paraId="11F68064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 xml:space="preserve">Gjatë procesit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të  hartimit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të tekstit p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 nxn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sin  janë marrë në konsideratë veçoritë njohëse, psikologjike e sociale të nxënësve, duke ofruar mundësi të aftësimit teorik dhe praktik të tyre, duke patur parasysh kontributin që aktiviteti lëvizor-sportiv jep në formimin fizik dhe mendor të nxënësve.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Programi i kësaj lënde në të cilin është mbështetur hartimi i tekstit për nxënësin ofron mundësi të shumta për integrim kroskurikular.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Eksperiacat që përftohen në të mund të transferohen e përdoren lehtësit dhe në mënyrë produktive edhe në lëndët e tjera duke mundësuar pasurimin e informacionit teorik dhe të kulturës së përgjithshme, me qëllim të ushtruarit korrekt të përvojave lëvizore, si dhe konsiderimin e nxënësit si individ dhe njëkohësisht si pjesë aktive e grupit.</w:t>
      </w:r>
      <w:proofErr w:type="gramEnd"/>
    </w:p>
    <w:p w14:paraId="38A83C2B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Në ndryshim nga programet e mëparshme Prorami i lëndës së Edukimit fizik, sporte dhe shënde</w:t>
      </w:r>
      <w:r w:rsidRPr="00D65128">
        <w:rPr>
          <w:rFonts w:ascii="Times New Roman" w:eastAsiaTheme="minorHAnsi" w:hAnsi="Times New Roman"/>
          <w:i/>
          <w:iCs/>
          <w:color w:val="000000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 xml:space="preserve">është konceptuar në 3 tematika, 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emërtimi i të cilave është bërë në përshtaje më të plotë me përmbajtjen e tyre: </w:t>
      </w:r>
    </w:p>
    <w:p w14:paraId="29190E2C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ind w:left="72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41416B93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ind w:left="720" w:hanging="36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Edukim nëpërmjet veprimtarive fizike.</w:t>
      </w:r>
      <w:proofErr w:type="gramEnd"/>
    </w:p>
    <w:p w14:paraId="05C8CC15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ind w:left="720" w:hanging="36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Veprimtari sportive.</w:t>
      </w:r>
    </w:p>
    <w:p w14:paraId="034A07C4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ind w:left="720" w:hanging="36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Edukim në shërbim të shëndetit, mirëqenies dhe komunitetit.</w:t>
      </w:r>
      <w:proofErr w:type="gramEnd"/>
    </w:p>
    <w:p w14:paraId="4A189E47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2D7CECDA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treja tematikat janë bazë për të ndërtuar   njohuri e shkathtësi dhe qëndrime e vlera.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Tematikat janë bazë për të siguruar rezultatet e të nxënit sipas kompetencave të edukimit fizik,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sporteve  dhe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shëndetit për shkallë të paraqitura në tabelë në fillim të çdo tematike.  </w:t>
      </w:r>
      <w:proofErr w:type="gramStart"/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P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 s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c</w:t>
      </w:r>
      <w:r w:rsidRPr="00D65128">
        <w:rPr>
          <w:rFonts w:ascii="Times New Roman" w:eastAsiaTheme="minorHAnsi" w:hAnsi="Times New Roman"/>
          <w:color w:val="000000"/>
          <w:lang w:val="en-GB"/>
        </w:rPr>
        <w:t>i</w:t>
      </w:r>
      <w:r w:rsidRPr="00D65128">
        <w:rPr>
          <w:rFonts w:ascii="Times New Roman" w:eastAsiaTheme="minorHAnsi" w:hAnsi="Times New Roman"/>
          <w:color w:val="000000"/>
          <w:spacing w:val="4"/>
          <w:lang w:val="en-GB"/>
        </w:rPr>
        <w:t>l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 tematikë janë paraqitur njohuritë për secilën klasë të shkallës, si dhe aftësitë, qëndrimet dhe vlerat, që duhet të demonstrojë nxënësi lidhur me tematikat përkatëse.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</w:p>
    <w:p w14:paraId="2C97369F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Ndryshe nga tematikat e tjera “</w:t>
      </w: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 xml:space="preserve">Edukim në shërbim të shëndetit, mirëqenies dhe komunitetit” 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është një tematikë që zhvillohet në klasë në orë mësimore teorike, e cila shoqë</w:t>
      </w:r>
      <w:r w:rsidRPr="00D65128">
        <w:rPr>
          <w:rFonts w:ascii="Times New Roman" w:eastAsiaTheme="minorHAnsi" w:hAnsi="Times New Roman"/>
          <w:color w:val="000000"/>
          <w:lang w:val="en-GB"/>
        </w:rPr>
        <w:t>rohet me tekstin e nx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sit.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p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rmjet 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saj tematike nxënësve u mund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sohet fitimi i kompetencave për ruajtjen e shëndetit.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Njohurit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tematik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ofrojn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informacion mbi kontributin e veprimtaris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fizike 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fitimin dhe ruajtjen e sh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ndetit, si dhe format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thjeshta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kryrjes s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saj 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kushtet e sht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pis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. Nx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sit m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sojn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identifikojn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faktor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t e brendsh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m dhe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jash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tm q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nd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rtojn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identitetin gjinor, si dhe kuptimin mbi konceptin e vlerave personale dhe nevojën e identifikimit të tyre, për një njohje sa më të mirë të vetvetes, m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sojn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si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identifikojn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rreziqet e mund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shme p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 l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ndime e d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mtime gjat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veprimtaris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fizike e sportive dhe teknika fillestare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dh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nies s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ndihm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 s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par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rastet e shembjes (kontuzionit lokal).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tematik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nx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sit njihen me historinë e lindjes së sporteve, kontributin e sportit në zhvillimin e shoqërisë njerëzore, vlerave edukative t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tij, si dhe njihet me klasifikimin kryesor të tyre n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sporte </w:t>
      </w:r>
      <w:r w:rsidRPr="00D65128">
        <w:rPr>
          <w:rFonts w:ascii="Times New Roman" w:eastAsiaTheme="minorHAnsi" w:hAnsi="Times New Roman"/>
          <w:color w:val="000000"/>
          <w:lang w:val="en-GB"/>
        </w:rPr>
        <w:lastRenderedPageBreak/>
        <w:t>kolektive, sporte individuale dhe sporte olimpike.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 xml:space="preserve">Duke qene se vaksinimi 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sht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nj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proces shum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i r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nd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sish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m n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ruajtjen e sh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ndetit, nx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sit gjithashtu njihen me rrolin e tij n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parandalimin dhe n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zhdukjen e shum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s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mundjeve t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rrezikshme infektive.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</w:p>
    <w:p w14:paraId="5615C323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1BEBFC98" w14:textId="77777777" w:rsidR="00D65128" w:rsidRPr="00D65128" w:rsidRDefault="00D65128" w:rsidP="00D65128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US"/>
        </w:rPr>
        <w:t xml:space="preserve">REALIZIMI I KOMPETENCAVE KYÇE DHE LËNDORE </w:t>
      </w:r>
    </w:p>
    <w:p w14:paraId="474615C1" w14:textId="77777777" w:rsidR="00D65128" w:rsidRPr="00D65128" w:rsidRDefault="00D65128" w:rsidP="00D65128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6BD7257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Teksti i nx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sit “Edukim fizik, sporte dhe shëndet” p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 klas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 e 7-t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ë në arsimin para-universitar 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>sht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 xml:space="preserve"> i trajtuar n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 xml:space="preserve"> disa rubrika p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>r t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 xml:space="preserve"> mund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 xml:space="preserve">suar afrimin </w:t>
      </w:r>
      <w:proofErr w:type="gramStart"/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>sa</w:t>
      </w:r>
      <w:proofErr w:type="gramEnd"/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 xml:space="preserve"> m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 xml:space="preserve"> t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 xml:space="preserve"> mir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 xml:space="preserve"> t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 xml:space="preserve"> nx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w w:val="105"/>
          <w:lang w:val="en-GB"/>
        </w:rPr>
        <w:t>sit me njohurit</w:t>
      </w:r>
      <w:r w:rsidRPr="00D65128">
        <w:rPr>
          <w:rFonts w:ascii="Times New Roman" w:eastAsiaTheme="minorHAnsi" w:hAnsi="Times New Roman"/>
          <w:color w:val="000000"/>
          <w:w w:val="105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. Ai ndihmon që nxënësit të zhvillojnë kompetencat e nevojshme, të cilat sigurojnë mirëqenien e shëndetit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të  tyre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fizik, mendor, emocional dhe social, si dhe të ndihmojnë të përballin me sukses sfidat e jetës së tashme dhe të ardhme. </w:t>
      </w:r>
    </w:p>
    <w:p w14:paraId="0CD85CA9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Ndërtimi dhe zbatimi i </w:t>
      </w:r>
      <w:r w:rsidRPr="00D65128">
        <w:rPr>
          <w:rFonts w:ascii="Times New Roman" w:eastAsiaTheme="minorHAnsi" w:hAnsi="Times New Roman"/>
          <w:color w:val="000000"/>
          <w:spacing w:val="2"/>
          <w:lang w:val="en-GB"/>
        </w:rPr>
        <w:t>k</w:t>
      </w:r>
      <w:r w:rsidRPr="00D65128">
        <w:rPr>
          <w:rFonts w:ascii="Times New Roman" w:eastAsiaTheme="minorHAnsi" w:hAnsi="Times New Roman"/>
          <w:color w:val="000000"/>
          <w:lang w:val="en-GB"/>
        </w:rPr>
        <w:t>o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m</w:t>
      </w:r>
      <w:r w:rsidRPr="00D65128">
        <w:rPr>
          <w:rFonts w:ascii="Times New Roman" w:eastAsiaTheme="minorHAnsi" w:hAnsi="Times New Roman"/>
          <w:color w:val="000000"/>
          <w:lang w:val="en-GB"/>
        </w:rPr>
        <w:t>p</w:t>
      </w:r>
      <w:r w:rsidRPr="00D65128">
        <w:rPr>
          <w:rFonts w:ascii="Times New Roman" w:eastAsiaTheme="minorHAnsi" w:hAnsi="Times New Roman"/>
          <w:color w:val="000000"/>
          <w:spacing w:val="-3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en</w:t>
      </w:r>
      <w:r w:rsidRPr="00D65128">
        <w:rPr>
          <w:rFonts w:ascii="Times New Roman" w:eastAsiaTheme="minorHAnsi" w:hAnsi="Times New Roman"/>
          <w:color w:val="000000"/>
          <w:spacing w:val="-2"/>
          <w:lang w:val="en-GB"/>
        </w:rPr>
        <w:t>c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a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ve </w:t>
      </w:r>
      <w:r w:rsidRPr="00D65128">
        <w:rPr>
          <w:rFonts w:ascii="Times New Roman" w:eastAsiaTheme="minorHAnsi" w:hAnsi="Times New Roman"/>
          <w:color w:val="000000"/>
          <w:spacing w:val="2"/>
          <w:lang w:val="en-GB"/>
        </w:rPr>
        <w:t>kyçe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 xml:space="preserve">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nga nxënësit </w:t>
      </w:r>
      <w:r w:rsidRPr="00D65128">
        <w:rPr>
          <w:rFonts w:ascii="Times New Roman" w:eastAsiaTheme="minorHAnsi" w:hAnsi="Times New Roman"/>
          <w:color w:val="000000"/>
          <w:spacing w:val="2"/>
          <w:lang w:val="en-GB"/>
        </w:rPr>
        <w:t xml:space="preserve">gjatë procesit të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m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si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m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dhënie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s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dh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e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spacing w:val="-2"/>
          <w:lang w:val="en-GB"/>
        </w:rPr>
        <w:t>x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ën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i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>s</w:t>
      </w:r>
      <w:r w:rsidRPr="00D65128">
        <w:rPr>
          <w:rFonts w:ascii="Times New Roman" w:eastAsiaTheme="minorHAnsi" w:hAnsi="Times New Roman"/>
          <w:color w:val="000000"/>
          <w:spacing w:val="3"/>
          <w:rtl/>
          <w:lang w:val="en-GB" w:bidi="ar-YE"/>
        </w:rPr>
        <w:t xml:space="preserve"> kërkon që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m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su</w:t>
      </w:r>
      <w:r w:rsidRPr="00D65128">
        <w:rPr>
          <w:rFonts w:ascii="Times New Roman" w:eastAsiaTheme="minorHAnsi" w:hAnsi="Times New Roman"/>
          <w:color w:val="000000"/>
          <w:spacing w:val="-3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>s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i të mbajë parasysh lidhjen e </w:t>
      </w:r>
      <w:r w:rsidRPr="00D65128">
        <w:rPr>
          <w:rFonts w:ascii="Times New Roman" w:eastAsiaTheme="minorHAnsi" w:hAnsi="Times New Roman"/>
          <w:color w:val="000000"/>
          <w:spacing w:val="4"/>
          <w:lang w:val="en-GB"/>
        </w:rPr>
        <w:t xml:space="preserve">kompetencave kyçe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m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e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kompetencat e fushës/lëndës</w:t>
      </w:r>
      <w:r w:rsidRPr="00D65128">
        <w:rPr>
          <w:rFonts w:ascii="Times New Roman" w:eastAsiaTheme="minorHAnsi" w:hAnsi="Times New Roman"/>
          <w:color w:val="000000"/>
          <w:spacing w:val="1"/>
          <w:rtl/>
          <w:lang w:val="en-GB" w:bidi="ar-YE"/>
        </w:rPr>
        <w:t xml:space="preserve"> për secilën shkallë</w:t>
      </w:r>
      <w:r w:rsidRPr="00D65128">
        <w:rPr>
          <w:rFonts w:ascii="Times New Roman" w:eastAsiaTheme="minorHAnsi" w:hAnsi="Times New Roman"/>
          <w:color w:val="000000"/>
          <w:lang w:val="en-GB"/>
        </w:rPr>
        <w:t>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Pë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r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ë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eali</w:t>
      </w:r>
      <w:r w:rsidRPr="00D65128">
        <w:rPr>
          <w:rFonts w:ascii="Times New Roman" w:eastAsiaTheme="minorHAnsi" w:hAnsi="Times New Roman"/>
          <w:color w:val="000000"/>
          <w:spacing w:val="-3"/>
          <w:lang w:val="en-GB"/>
        </w:rPr>
        <w:t>z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ua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r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ë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p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spacing w:val="-3"/>
          <w:lang w:val="en-GB"/>
        </w:rPr>
        <w:t>a</w:t>
      </w:r>
      <w:r w:rsidRPr="00D65128">
        <w:rPr>
          <w:rFonts w:ascii="Times New Roman" w:eastAsiaTheme="minorHAnsi" w:hAnsi="Times New Roman"/>
          <w:color w:val="000000"/>
          <w:lang w:val="en-GB"/>
        </w:rPr>
        <w:t>k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i</w:t>
      </w:r>
      <w:r w:rsidRPr="00D65128">
        <w:rPr>
          <w:rFonts w:ascii="Times New Roman" w:eastAsiaTheme="minorHAnsi" w:hAnsi="Times New Roman"/>
          <w:color w:val="000000"/>
          <w:spacing w:val="2"/>
          <w:lang w:val="en-GB"/>
        </w:rPr>
        <w:t>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ë </w:t>
      </w:r>
      <w:r w:rsidRPr="00D65128">
        <w:rPr>
          <w:rFonts w:ascii="Times New Roman" w:eastAsiaTheme="minorHAnsi" w:hAnsi="Times New Roman"/>
          <w:color w:val="000000"/>
          <w:spacing w:val="2"/>
          <w:lang w:val="en-GB"/>
        </w:rPr>
        <w:t>k</w:t>
      </w:r>
      <w:r w:rsidRPr="00D65128">
        <w:rPr>
          <w:rFonts w:ascii="Times New Roman" w:eastAsiaTheme="minorHAnsi" w:hAnsi="Times New Roman"/>
          <w:color w:val="000000"/>
          <w:spacing w:val="-3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ë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lid</w:t>
      </w:r>
      <w:r w:rsidRPr="00D65128">
        <w:rPr>
          <w:rFonts w:ascii="Times New Roman" w:eastAsiaTheme="minorHAnsi" w:hAnsi="Times New Roman"/>
          <w:color w:val="000000"/>
          <w:spacing w:val="-3"/>
          <w:lang w:val="en-GB"/>
        </w:rPr>
        <w:t>h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j</w:t>
      </w:r>
      <w:r w:rsidRPr="00D65128">
        <w:rPr>
          <w:rFonts w:ascii="Times New Roman" w:eastAsiaTheme="minorHAnsi" w:hAnsi="Times New Roman"/>
          <w:color w:val="000000"/>
          <w:lang w:val="en-GB"/>
        </w:rPr>
        <w:t>e, më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sues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i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duh</w:t>
      </w:r>
      <w:r w:rsidRPr="00D65128">
        <w:rPr>
          <w:rFonts w:ascii="Times New Roman" w:eastAsiaTheme="minorHAnsi" w:hAnsi="Times New Roman"/>
          <w:color w:val="000000"/>
          <w:spacing w:val="-3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t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ë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përzgjedhë situatat, veprimtaritë,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m</w:t>
      </w:r>
      <w:r w:rsidRPr="00D65128">
        <w:rPr>
          <w:rFonts w:ascii="Times New Roman" w:eastAsiaTheme="minorHAnsi" w:hAnsi="Times New Roman"/>
          <w:color w:val="000000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oda</w:t>
      </w:r>
      <w:r w:rsidRPr="00D65128">
        <w:rPr>
          <w:rFonts w:ascii="Times New Roman" w:eastAsiaTheme="minorHAnsi" w:hAnsi="Times New Roman"/>
          <w:color w:val="000000"/>
          <w:spacing w:val="-3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dh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e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mj</w:t>
      </w:r>
      <w:r w:rsidRPr="00D65128">
        <w:rPr>
          <w:rFonts w:ascii="Times New Roman" w:eastAsiaTheme="minorHAnsi" w:hAnsi="Times New Roman"/>
          <w:color w:val="000000"/>
          <w:spacing w:val="-3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te</w:t>
      </w:r>
      <w:r w:rsidRPr="00D65128">
        <w:rPr>
          <w:rFonts w:ascii="Times New Roman" w:eastAsiaTheme="minorHAnsi" w:hAnsi="Times New Roman"/>
          <w:color w:val="000000"/>
          <w:spacing w:val="-2"/>
          <w:lang w:val="en-GB"/>
        </w:rPr>
        <w:t xml:space="preserve">t 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e përshtatshme </w:t>
      </w:r>
      <w:proofErr w:type="gramStart"/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ë 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procesit</w:t>
      </w:r>
      <w:proofErr w:type="gramEnd"/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 xml:space="preserve"> të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të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spacing w:val="-2"/>
          <w:lang w:val="en-GB"/>
        </w:rPr>
        <w:t>x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ëni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t. 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Kompetenca përcaktohet si integrim i njohurive, shkathtësive dhe qëndrimeve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 që një nxënës duhet t’i fitojë gjatë 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procesit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 të nxënies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.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Të mësuarit e edukimit fizik, sporteve dhe shëndetit është i bazuar në kompetenca, të cilat fokusohen kryesisht tek eksperiencat psikomotore të njeriut për t’i përcaktuar e zhvilluar ato.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</w:p>
    <w:p w14:paraId="10BA7D31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Teksti mësimor “Edukim fizik, sporte dhe sh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ndet” 7 është i ndërtuar mbi;</w:t>
      </w:r>
    </w:p>
    <w:p w14:paraId="5D6167FD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4 tematika:</w:t>
      </w:r>
    </w:p>
    <w:p w14:paraId="7CDF2EAC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Mirëqenia fizike, mendore, emocionale dhe sociale</w:t>
      </w:r>
    </w:p>
    <w:p w14:paraId="190E6D8E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Kujdesi për ruajtjen e organizmit nga dëmtimet</w:t>
      </w:r>
    </w:p>
    <w:p w14:paraId="598D97CF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Sporti dhe shoqëria</w:t>
      </w:r>
    </w:p>
    <w:p w14:paraId="2805B505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 xml:space="preserve">Imunizimi aktiv, rëndësia e vaksinave në organizmin e njeriut </w:t>
      </w:r>
    </w:p>
    <w:p w14:paraId="7DFE4BF7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1FB54A0E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Kompetencat kyçe: </w:t>
      </w:r>
    </w:p>
    <w:p w14:paraId="08E6B05D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680" w:hanging="34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Kompetenca personale</w:t>
      </w:r>
    </w:p>
    <w:p w14:paraId="150898E2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680" w:hanging="34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Kompetenca e komunikimit dhe të shprehurit</w:t>
      </w:r>
    </w:p>
    <w:p w14:paraId="05DDD951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680" w:hanging="34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Kompetenca e të menduarit</w:t>
      </w:r>
    </w:p>
    <w:p w14:paraId="2AE6A948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680" w:hanging="34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 xml:space="preserve">Kompetenca e të nxënit </w:t>
      </w:r>
    </w:p>
    <w:p w14:paraId="6DF8F31D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680" w:hanging="34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Kompetenca qytetare</w:t>
      </w:r>
    </w:p>
    <w:p w14:paraId="02939613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680" w:hanging="34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Kompetenca për jetën, sipërmarrjen, mjedisin</w:t>
      </w:r>
    </w:p>
    <w:p w14:paraId="72F11829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680" w:hanging="34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Kompetenca digjitale</w:t>
      </w:r>
    </w:p>
    <w:p w14:paraId="2638E51E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6FBA82FE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Dy nga tre kompetencat e l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nd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s:</w:t>
      </w:r>
    </w:p>
    <w:p w14:paraId="614034F8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textAlignment w:val="center"/>
        <w:rPr>
          <w:rFonts w:ascii="Times New Roman" w:eastAsiaTheme="minorHAnsi" w:hAnsi="Times New Roman"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Përshtat  një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stil jete aktiv e të shëndetshëm</w:t>
      </w:r>
    </w:p>
    <w:p w14:paraId="773D011B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/>
        <w:ind w:left="720" w:hanging="36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 xml:space="preserve">Ndërvepron me të tjerët në situata të ndryshme </w:t>
      </w:r>
    </w:p>
    <w:p w14:paraId="7A60620A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</w:p>
    <w:p w14:paraId="4FCD7862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</w:p>
    <w:p w14:paraId="1890227E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</w:p>
    <w:p w14:paraId="6C87FBE9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</w:p>
    <w:p w14:paraId="5E9E15F0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Rezultatet e t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 nx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nit sipas kompetencave ky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çe që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 realizohen n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 l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nd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n Edukim fizik, sporte dhe </w:t>
      </w:r>
      <w:proofErr w:type="gramStart"/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sh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ndet  mb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shtetur</w:t>
      </w:r>
      <w:proofErr w:type="gramEnd"/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 n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 programin l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ndor, shkalla e 3 dhe tekstin m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simor “Edukim, fizik, sporte dhe sh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ndet”  .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6"/>
        <w:gridCol w:w="8068"/>
      </w:tblGrid>
      <w:tr w:rsidR="00D65128" w:rsidRPr="00D65128" w14:paraId="499B0C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</w:trPr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C7F36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>Kompetenca personale</w:t>
            </w: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93174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Harton nj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plan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thjesht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javor 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 kryrjen e veprimtaris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fizike, pa penguar veprimtarit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tjera ditore.</w:t>
            </w:r>
          </w:p>
        </w:tc>
      </w:tr>
      <w:tr w:rsidR="00D65128" w:rsidRPr="00D65128" w14:paraId="213749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D12A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F1C24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Kupton identititetin gjinor dhe faktor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t e brend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sh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m e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jasht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m q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nd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rtojn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at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</w:p>
        </w:tc>
      </w:tr>
      <w:tr w:rsidR="00D65128" w:rsidRPr="00D65128" w14:paraId="293ADF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A4DA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91943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Identifikon konceptin e vlerave personale dhe nevoj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 e identifikimit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tyre, 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 nj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njohje sa m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mir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vetvetes.</w:t>
            </w:r>
          </w:p>
        </w:tc>
      </w:tr>
      <w:tr w:rsidR="00D65128" w:rsidRPr="00D65128" w14:paraId="57F6E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F179D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9B163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Aplikon teknika të shlodhjes së organizmit pas veprimtarisë fizike.</w:t>
            </w:r>
          </w:p>
        </w:tc>
      </w:tr>
      <w:tr w:rsidR="00D65128" w:rsidRPr="00D65128" w14:paraId="4C3808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870F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0A97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Identifikon ndryshimin e rrahjeve të zemrës gjatë veprimtarive të ndryshme fizike, me anë </w:t>
            </w:r>
            <w:proofErr w:type="gramStart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të  matjes</w:t>
            </w:r>
            <w:proofErr w:type="gramEnd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dhe llogaritjes së pulsit.</w:t>
            </w:r>
          </w:p>
        </w:tc>
      </w:tr>
      <w:tr w:rsidR="00D65128" w:rsidRPr="00D65128" w14:paraId="41B425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CC7B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34B7F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Aplikon teknika fillestare të dhënies së ndihmës së parë në rastet e “shëmbjes” (kontuzionit lokal).</w:t>
            </w:r>
          </w:p>
        </w:tc>
      </w:tr>
      <w:tr w:rsidR="00D65128" w:rsidRPr="00D65128" w14:paraId="07B24C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409B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3E7F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Njeh sportet sipas klasifikimit kryesor të tyre: sporte kolektive, sporte individuale dhe sporte olimpike.</w:t>
            </w:r>
          </w:p>
        </w:tc>
      </w:tr>
      <w:tr w:rsidR="00D65128" w:rsidRPr="00D65128" w14:paraId="1F092A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224E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05BF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Identifikon shkaktarët kryesorë të sëmundjeve infektive dhe shenjat dalluese të tyre.</w:t>
            </w:r>
          </w:p>
        </w:tc>
      </w:tr>
      <w:tr w:rsidR="00D65128" w:rsidRPr="00D65128" w14:paraId="12449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3C39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33351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spacing w:val="-2"/>
                <w:lang w:val="en-GB"/>
              </w:rPr>
              <w:t>Identifikon burimet kryesore të sëmundjeve infektive dhe rregullat higjenike për tu mbrojtur prej tyre.</w:t>
            </w:r>
          </w:p>
        </w:tc>
      </w:tr>
      <w:tr w:rsidR="00D65128" w:rsidRPr="00D65128" w14:paraId="466665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54BF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625D6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Kupton se çfarë është imunizimi aktiv dhe pasiv.</w:t>
            </w:r>
          </w:p>
        </w:tc>
      </w:tr>
      <w:tr w:rsidR="00D65128" w:rsidRPr="00D65128" w14:paraId="0BAEA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/>
        </w:trPr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94205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spacing w:val="-2"/>
                <w:lang w:val="en-GB"/>
              </w:rPr>
              <w:t>Kompetenca e komunikimit dhe e të shprehurit</w:t>
            </w: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6B586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Komunikon lirshëm dhe ndan mendimet me mësuesen, shokët e shoqet dhe prindërit</w:t>
            </w:r>
          </w:p>
        </w:tc>
      </w:tr>
      <w:tr w:rsidR="00D65128" w:rsidRPr="00D65128" w14:paraId="3457B5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7A5C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EF987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Ndërton marrëdhënie të mira me shoqet dhe shokët.</w:t>
            </w:r>
          </w:p>
        </w:tc>
      </w:tr>
      <w:tr w:rsidR="00D65128" w:rsidRPr="00D65128" w14:paraId="713ED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02953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E1956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Punon në grup.</w:t>
            </w:r>
          </w:p>
        </w:tc>
      </w:tr>
      <w:tr w:rsidR="00D65128" w:rsidRPr="00D65128" w14:paraId="328DBC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6DE8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 xml:space="preserve">Kompetenca e </w:t>
            </w:r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lastRenderedPageBreak/>
              <w:t>të menduarit</w:t>
            </w: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E0BF6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lastRenderedPageBreak/>
              <w:t>Argumenton mbi 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rfitimet prej veprimtaris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 e sportive</w:t>
            </w:r>
          </w:p>
        </w:tc>
      </w:tr>
      <w:tr w:rsidR="00D65128" w:rsidRPr="00D65128" w14:paraId="44B833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7632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D1269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Argumenton mbi konceptin e vlerave personale dhe nevoj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 e identifikimit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tyre, 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 nj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njohje sa m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mir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vetvetes.</w:t>
            </w:r>
          </w:p>
        </w:tc>
      </w:tr>
      <w:tr w:rsidR="00D65128" w:rsidRPr="00D65128" w14:paraId="4B692C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4D98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B99B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Argumenton mbi kontributin e sporteve n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zhvillimin e shoq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ris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njer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zore, si dhe vlerave edukative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tij.</w:t>
            </w:r>
          </w:p>
        </w:tc>
      </w:tr>
      <w:tr w:rsidR="00D65128" w:rsidRPr="00D65128" w14:paraId="3D6C4C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3B99F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4DB41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Argumenton mbi nevojshm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rin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vaksinimit, n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ruajtjen e sh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ndetit. </w:t>
            </w:r>
          </w:p>
        </w:tc>
      </w:tr>
      <w:tr w:rsidR="00D65128" w:rsidRPr="00D65128" w14:paraId="2A7AD2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A080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>Kompetenca e të nxënit</w:t>
            </w: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544BC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Njeh konceptin e identititetit gjinor dhe faktor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t e brend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sh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m e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jasht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m q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nd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rtojn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at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</w:p>
        </w:tc>
      </w:tr>
      <w:tr w:rsidR="00D65128" w:rsidRPr="00D65128" w14:paraId="476CB7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6F87C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78DED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Njeh konceptin e vlerave personale dhe nevoj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 e identifikimit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tyre, 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 nj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njohje sa m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mir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vetvetes.</w:t>
            </w:r>
          </w:p>
        </w:tc>
      </w:tr>
      <w:tr w:rsidR="00D65128" w:rsidRPr="00D65128" w14:paraId="677DD7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EDD4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A918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Di teknika të shlodhjes së organizmit pas veprimtarisë fizike.</w:t>
            </w:r>
          </w:p>
        </w:tc>
      </w:tr>
      <w:tr w:rsidR="00D65128" w:rsidRPr="00D65128" w14:paraId="117FC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1A5C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532EE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Identifikon ndryshimin e rrahjeve të zemrës gjatë veprimtarive të ndryshme fizike, me anë </w:t>
            </w:r>
            <w:proofErr w:type="gramStart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të  matjes</w:t>
            </w:r>
            <w:proofErr w:type="gramEnd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dhe llogaritjes së pulsit.</w:t>
            </w:r>
          </w:p>
        </w:tc>
      </w:tr>
      <w:tr w:rsidR="00D65128" w:rsidRPr="00D65128" w14:paraId="4A4299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8254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DCDF1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spacing w:val="-8"/>
                <w:lang w:val="en-GB"/>
              </w:rPr>
              <w:t>Di teknika fillestare të dhënies së ndihmës së parë në rastet e “shëmbjes” (kontuzionit lokal).</w:t>
            </w:r>
          </w:p>
        </w:tc>
      </w:tr>
      <w:tr w:rsidR="00D65128" w:rsidRPr="00D65128" w14:paraId="0155A6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B734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22B59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Njeh sportet sipas klasifikimit kryesor të tyre: sporte kolektive, sporte individuale dhe sporte olimpike.</w:t>
            </w:r>
          </w:p>
        </w:tc>
      </w:tr>
      <w:tr w:rsidR="00D65128" w:rsidRPr="00D65128" w14:paraId="42FF85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627E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45578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Identifikon shkaktarët kryesorë të sëmundjeve infektive dhe shenjat dalluese të tyre.</w:t>
            </w:r>
          </w:p>
        </w:tc>
      </w:tr>
      <w:tr w:rsidR="00D65128" w:rsidRPr="00D65128" w14:paraId="103A9F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A693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93888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Identifikon burimet kryesore të sëmundjeve infektive dhe rregullat higjenike për tu mbrojtur prej tyre.</w:t>
            </w:r>
          </w:p>
        </w:tc>
      </w:tr>
      <w:tr w:rsidR="00D65128" w:rsidRPr="00D65128" w14:paraId="47AE24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B4FF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470F4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Di se çfarë është imunizimi aktiv dhe pasiv.</w:t>
            </w:r>
          </w:p>
        </w:tc>
      </w:tr>
      <w:tr w:rsidR="00D65128" w:rsidRPr="00D65128" w14:paraId="7ECCF2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AA1CC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>Kompetenca qytetare</w:t>
            </w: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E1873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Argumenton mbi konceptin e vlerave personale dhe nevoj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 e identifikimit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tyre, 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 nj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njohje sa m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mir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vetvetes.</w:t>
            </w:r>
          </w:p>
        </w:tc>
      </w:tr>
      <w:tr w:rsidR="00D65128" w:rsidRPr="00D65128" w14:paraId="63343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DF94C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8ABC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Argumenton mbi kontributin e sporteve n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zhvillimin e shoq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ris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njer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zore, si dhe vlerave edukative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tij.</w:t>
            </w:r>
          </w:p>
        </w:tc>
      </w:tr>
      <w:tr w:rsidR="00D65128" w:rsidRPr="00D65128" w14:paraId="286562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561D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A8462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Argumenton mbi nevojshmërinë e vaksinimit, në ruajtjen e shëndetit të popullatës. </w:t>
            </w:r>
          </w:p>
        </w:tc>
      </w:tr>
      <w:tr w:rsidR="00D65128" w:rsidRPr="00D65128" w14:paraId="63314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E190E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proofErr w:type="gramStart"/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lastRenderedPageBreak/>
              <w:t>Kompetenca  për</w:t>
            </w:r>
            <w:proofErr w:type="gramEnd"/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 xml:space="preserve"> jetën, sipërmarrjen, mjedisin</w:t>
            </w: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4139E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Di përse është e rëndësishme zbatimi i rregullave të sigurisë gjatë uë ushtruarit me veprimtari fizike e sportive.</w:t>
            </w:r>
          </w:p>
        </w:tc>
      </w:tr>
      <w:tr w:rsidR="00D65128" w:rsidRPr="00D65128" w14:paraId="53B25F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45E5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A6ADC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Kontribuon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 xml:space="preserve"> për të ruajtur pastër ambientin që e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rrethon.</w:t>
            </w:r>
          </w:p>
        </w:tc>
      </w:tr>
      <w:tr w:rsidR="00D65128" w:rsidRPr="00D65128" w14:paraId="078456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01CD1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E767C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Identifikon rreziqet q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vijë nga mos vaksinimi</w:t>
            </w:r>
          </w:p>
        </w:tc>
      </w:tr>
      <w:tr w:rsidR="00D65128" w:rsidRPr="00D65128" w14:paraId="03257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/>
        </w:trPr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A0E1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proofErr w:type="gramStart"/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>Kompetenca  digjitale</w:t>
            </w:r>
            <w:proofErr w:type="gramEnd"/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CF52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rdor internetin 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mbledhur informacion </w:t>
            </w:r>
            <w:proofErr w:type="gramStart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shtes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 rreth</w:t>
            </w:r>
            <w:proofErr w:type="gramEnd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temave m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simore</w:t>
            </w:r>
          </w:p>
        </w:tc>
      </w:tr>
      <w:tr w:rsidR="00D65128" w:rsidRPr="00D65128" w14:paraId="5FAF52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/>
        </w:trPr>
        <w:tc>
          <w:tcPr>
            <w:tcW w:w="1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74BF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8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293DD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rdor programet kompiuterike 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realizuar detyra dhe projekte rreth temave m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simore </w:t>
            </w:r>
          </w:p>
        </w:tc>
      </w:tr>
    </w:tbl>
    <w:p w14:paraId="640C9560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37D80611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56D8DB8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06E2B9FE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4305F959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573BAE63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279DEAC0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04398F8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C505E66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2425614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25ED342E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17F7864E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0DE81DA7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1CC655CE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FD673E8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12994B3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133A75F7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44CC3D87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51CB70D2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lastRenderedPageBreak/>
        <w:t>Kompetencat e fush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s/</w:t>
      </w:r>
      <w:proofErr w:type="gramStart"/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l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nd</w:t>
      </w:r>
      <w:r w:rsidRPr="00D65128"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>s  dhe</w:t>
      </w:r>
      <w:proofErr w:type="gramEnd"/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 realizimi i tyres sipas tematikave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4"/>
        <w:gridCol w:w="6760"/>
      </w:tblGrid>
      <w:tr w:rsidR="00D65128" w:rsidRPr="00D65128" w14:paraId="6B35EB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4062E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>Kompetencat e fushës/lëndës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DB6AE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 xml:space="preserve">Rezultatet e të nxënit sipas tematiksë </w:t>
            </w:r>
          </w:p>
        </w:tc>
      </w:tr>
      <w:tr w:rsidR="00D65128" w:rsidRPr="00D65128" w14:paraId="029806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6F933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proofErr w:type="gramStart"/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>Përshtat  një</w:t>
            </w:r>
            <w:proofErr w:type="gramEnd"/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 xml:space="preserve"> stil jete aktiv e të shëndetshëm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2C0B7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Nd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rton dhe zbatin nj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plan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thjesht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javor p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 kryrjen e veprimtaris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fizike, pa penguar veprimtarit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tjera ditore.e </w:t>
            </w:r>
          </w:p>
        </w:tc>
      </w:tr>
      <w:tr w:rsidR="00D65128" w:rsidRPr="00D65128" w14:paraId="325F32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6998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3A35D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Përdor rregullat sigurisë të evituar lëndime apo dëmtime gjatë të ushtruarit me veprimtari fizike dhe sportive.</w:t>
            </w:r>
          </w:p>
        </w:tc>
      </w:tr>
      <w:tr w:rsidR="00D65128" w:rsidRPr="00D65128" w14:paraId="686488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E16BA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A802F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Llogarit shpejtësinë e pulsit dhe të dalloj ndryshimet e tij gjat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veprimtarive fizike me intensitet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ndrysh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m.</w:t>
            </w:r>
          </w:p>
        </w:tc>
      </w:tr>
      <w:tr w:rsidR="00D65128" w:rsidRPr="00D65128" w14:paraId="7039AD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39F8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7D315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proofErr w:type="gramStart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Praktikon  teknika</w:t>
            </w:r>
            <w:proofErr w:type="gramEnd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thjeshta t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dh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nies s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ndihm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s s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par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rastet e sh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ndbjeve (kontuzioneve lokale).</w:t>
            </w:r>
          </w:p>
        </w:tc>
      </w:tr>
      <w:tr w:rsidR="00D65128" w:rsidRPr="00D65128" w14:paraId="15B5CE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C8F5D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4E72F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Kontribuon</w:t>
            </w:r>
            <w:r w:rsidRPr="00D6512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 xml:space="preserve"> për të ruajtur pastër ambientin që më rrethon.</w:t>
            </w:r>
          </w:p>
        </w:tc>
      </w:tr>
      <w:tr w:rsidR="00D65128" w:rsidRPr="00D65128" w14:paraId="5E1C3F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C9843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GB"/>
              </w:rPr>
              <w:t>Ndërvepron me të tjerët në situata të ndryshme</w:t>
            </w:r>
          </w:p>
          <w:p w14:paraId="302A47CA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0D730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Komunikon lirshëm dhe ndan mendimet me mësuesen, shokët e shoqet dhe prindërit</w:t>
            </w:r>
          </w:p>
        </w:tc>
      </w:tr>
      <w:tr w:rsidR="00D65128" w:rsidRPr="00D65128" w14:paraId="556AC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7865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1C335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Ndërton marrëdhënie të mira me shoqet dhe shokët.</w:t>
            </w:r>
          </w:p>
        </w:tc>
      </w:tr>
      <w:tr w:rsidR="00D65128" w:rsidRPr="00D65128" w14:paraId="53260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0547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B645D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Punon në grup.</w:t>
            </w:r>
          </w:p>
        </w:tc>
      </w:tr>
      <w:tr w:rsidR="00D65128" w:rsidRPr="00D65128" w14:paraId="2042F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7B83B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39974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Respekton rregullat, shokun e skuadrës dhe kundërshtarin</w:t>
            </w:r>
          </w:p>
        </w:tc>
      </w:tr>
      <w:tr w:rsidR="00D65128" w:rsidRPr="00D65128" w14:paraId="5C1AFC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2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A3B2A" w14:textId="77777777" w:rsidR="00D65128" w:rsidRPr="00D65128" w:rsidRDefault="00D65128" w:rsidP="00D651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C8F88" w14:textId="77777777" w:rsidR="00D65128" w:rsidRPr="00D65128" w:rsidRDefault="00D65128" w:rsidP="00D65128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Zbaton në jetën e </w:t>
            </w:r>
            <w:proofErr w:type="gramStart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>përditshme  parimet</w:t>
            </w:r>
            <w:proofErr w:type="gramEnd"/>
            <w:r w:rsidRPr="00D6512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“Fair-Play”.</w:t>
            </w:r>
          </w:p>
        </w:tc>
      </w:tr>
    </w:tbl>
    <w:p w14:paraId="125B0E2D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2DBE2DBA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3ECFB07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567402A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45157894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3BFA021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496EEE13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3FB031CF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ED4C3E1" w14:textId="77777777" w:rsidR="00D65128" w:rsidRPr="00D65128" w:rsidRDefault="00D65128" w:rsidP="00D65128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US"/>
        </w:rPr>
        <w:lastRenderedPageBreak/>
        <w:t>PLANIFIKIMI DHE NDËRTHURJA E NJOHURIVE TË EDUKIMIT FIZIK, SPORTE DHE SHËNDET (PRAKTIKE DHE TEORIKE), NË PLAN TEMATIK VJETOR</w:t>
      </w:r>
    </w:p>
    <w:p w14:paraId="436B8EB7" w14:textId="77777777" w:rsidR="00D65128" w:rsidRPr="00D65128" w:rsidRDefault="00D65128" w:rsidP="00D65128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104EE59D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spacing w:val="-1"/>
          <w:lang w:val="en-GB"/>
        </w:rPr>
      </w:pP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L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ënda “Edukim fizik, sporte dhe shëndet” zhvillohet për 35 javë mësimore me nga 3 orë secila, pra gjithsej 105 orë për secilën klasë.</w:t>
      </w:r>
      <w:proofErr w:type="gramEnd"/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  </w:t>
      </w:r>
      <w:r w:rsidRPr="00D65128">
        <w:rPr>
          <w:rFonts w:ascii="Times New Roman" w:eastAsiaTheme="minorHAnsi" w:hAnsi="Times New Roman"/>
          <w:color w:val="000000"/>
          <w:lang w:val="en-GB"/>
        </w:rPr>
        <w:t>P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 tematik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n teorike 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 “</w:t>
      </w: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Edukim në shërbim të shëndetit, mirëqenies dhe komunitetit</w:t>
      </w:r>
      <w:proofErr w:type="gramStart"/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”  </w:t>
      </w:r>
      <w:r w:rsidRPr="00D65128">
        <w:rPr>
          <w:rFonts w:ascii="Times New Roman" w:eastAsiaTheme="minorHAnsi" w:hAnsi="Times New Roman"/>
          <w:color w:val="000000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klas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n e 7-t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jan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parashikuar 20 or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m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simore,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cilat do shp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rndahen 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i/>
          <w:iCs/>
          <w:color w:val="000000"/>
          <w:lang w:val="en-GB"/>
        </w:rPr>
        <w:t xml:space="preserve">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planin vjetor tematik. </w:t>
      </w:r>
      <w:r w:rsidRPr="00D65128">
        <w:rPr>
          <w:rFonts w:ascii="Times New Roman" w:eastAsiaTheme="minorHAnsi" w:hAnsi="Times New Roman"/>
          <w:color w:val="000000"/>
          <w:spacing w:val="-3"/>
          <w:lang w:val="en-GB"/>
        </w:rPr>
        <w:t>Tematikat dhe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r</w:t>
      </w:r>
      <w:r w:rsidRPr="00D65128">
        <w:rPr>
          <w:rFonts w:ascii="Times New Roman" w:eastAsiaTheme="minorHAnsi" w:hAnsi="Times New Roman"/>
          <w:color w:val="000000"/>
          <w:spacing w:val="-2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>ndi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ja e </w:t>
      </w:r>
      <w:r w:rsidRPr="00D65128">
        <w:rPr>
          <w:rFonts w:ascii="Times New Roman" w:eastAsiaTheme="minorHAnsi" w:hAnsi="Times New Roman"/>
          <w:color w:val="000000"/>
          <w:spacing w:val="3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spacing w:val="-4"/>
          <w:lang w:val="en-GB"/>
        </w:rPr>
        <w:t>y</w:t>
      </w:r>
      <w:r w:rsidRPr="00D65128">
        <w:rPr>
          <w:rFonts w:ascii="Times New Roman" w:eastAsiaTheme="minorHAnsi" w:hAnsi="Times New Roman"/>
          <w:color w:val="000000"/>
          <w:spacing w:val="4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lang w:val="en-GB"/>
        </w:rPr>
        <w:t>e 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program nuk p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re</w:t>
      </w:r>
      <w:r w:rsidRPr="00D65128">
        <w:rPr>
          <w:rFonts w:ascii="Times New Roman" w:eastAsiaTheme="minorHAnsi" w:hAnsi="Times New Roman"/>
          <w:color w:val="000000"/>
          <w:lang w:val="en-GB"/>
        </w:rPr>
        <w:t>supo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z</w:t>
      </w:r>
      <w:r w:rsidRPr="00D65128">
        <w:rPr>
          <w:rFonts w:ascii="Times New Roman" w:eastAsiaTheme="minorHAnsi" w:hAnsi="Times New Roman"/>
          <w:color w:val="000000"/>
          <w:lang w:val="en-GB"/>
        </w:rPr>
        <w:t>ojnë që përmbajtja vjeto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lang w:val="en-GB"/>
        </w:rPr>
        <w:t>e p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spacing w:val="-2"/>
          <w:lang w:val="en-GB"/>
        </w:rPr>
        <w:t>g</w:t>
      </w:r>
      <w:r w:rsidRPr="00D65128">
        <w:rPr>
          <w:rFonts w:ascii="Times New Roman" w:eastAsiaTheme="minorHAnsi" w:hAnsi="Times New Roman"/>
          <w:color w:val="000000"/>
          <w:lang w:val="en-GB"/>
        </w:rPr>
        <w:t>jatë vi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lang w:val="en-GB"/>
        </w:rPr>
        <w:t>it shkollor (plani tematik) duh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 xml:space="preserve"> të 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z</w:t>
      </w:r>
      <w:r w:rsidRPr="00D65128">
        <w:rPr>
          <w:rFonts w:ascii="Times New Roman" w:eastAsiaTheme="minorHAnsi" w:hAnsi="Times New Roman"/>
          <w:color w:val="000000"/>
          <w:lang w:val="en-GB"/>
        </w:rPr>
        <w:t>hvi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l</w:t>
      </w:r>
      <w:r w:rsidRPr="00D65128">
        <w:rPr>
          <w:rFonts w:ascii="Times New Roman" w:eastAsiaTheme="minorHAnsi" w:hAnsi="Times New Roman"/>
          <w:color w:val="000000"/>
          <w:lang w:val="en-GB"/>
        </w:rPr>
        <w:t>lohet e nd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a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rë referuar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renditjes  sipas</w:t>
      </w:r>
      <w:proofErr w:type="gramEnd"/>
      <w:r w:rsidRPr="00D65128">
        <w:rPr>
          <w:rFonts w:ascii="Times New Roman" w:eastAsiaTheme="minorHAnsi" w:hAnsi="Times New Roman"/>
          <w:color w:val="000000"/>
          <w:spacing w:val="2"/>
          <w:lang w:val="en-GB"/>
        </w:rPr>
        <w:t xml:space="preserve"> tematikave në t</w:t>
      </w:r>
      <w:r w:rsidRPr="00D65128">
        <w:rPr>
          <w:rFonts w:ascii="Times New Roman" w:eastAsiaTheme="minorHAnsi" w:hAnsi="Times New Roman"/>
          <w:color w:val="000000"/>
          <w:spacing w:val="2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. </w:t>
      </w:r>
      <w:proofErr w:type="gramStart"/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K</w:t>
      </w:r>
      <w:r w:rsidRPr="00D65128">
        <w:rPr>
          <w:rFonts w:ascii="Times New Roman" w:eastAsiaTheme="minorHAnsi" w:hAnsi="Times New Roman"/>
          <w:color w:val="000000"/>
          <w:lang w:val="en-GB"/>
        </w:rPr>
        <w:t>omb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i</w:t>
      </w:r>
      <w:r w:rsidRPr="00D65128">
        <w:rPr>
          <w:rFonts w:ascii="Times New Roman" w:eastAsiaTheme="minorHAnsi" w:hAnsi="Times New Roman"/>
          <w:color w:val="000000"/>
          <w:lang w:val="en-GB"/>
        </w:rPr>
        <w:t>ni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m</w:t>
      </w:r>
      <w:r w:rsidRPr="00D65128">
        <w:rPr>
          <w:rFonts w:ascii="Times New Roman" w:eastAsiaTheme="minorHAnsi" w:hAnsi="Times New Roman"/>
          <w:color w:val="000000"/>
          <w:lang w:val="en-GB"/>
        </w:rPr>
        <w:t>i dhe nd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a</w:t>
      </w:r>
      <w:r w:rsidRPr="00D65128">
        <w:rPr>
          <w:rFonts w:ascii="Times New Roman" w:eastAsiaTheme="minorHAnsi" w:hAnsi="Times New Roman"/>
          <w:color w:val="000000"/>
          <w:lang w:val="en-GB"/>
        </w:rPr>
        <w:t>rja e kon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ce</w:t>
      </w:r>
      <w:r w:rsidRPr="00D65128">
        <w:rPr>
          <w:rFonts w:ascii="Times New Roman" w:eastAsiaTheme="minorHAnsi" w:hAnsi="Times New Roman"/>
          <w:color w:val="000000"/>
          <w:lang w:val="en-GB"/>
        </w:rPr>
        <w:t>pteve dhe shpr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>hi</w:t>
      </w:r>
      <w:r w:rsidRPr="00D65128">
        <w:rPr>
          <w:rFonts w:ascii="Times New Roman" w:eastAsiaTheme="minorHAnsi" w:hAnsi="Times New Roman"/>
          <w:color w:val="000000"/>
          <w:spacing w:val="3"/>
          <w:lang w:val="en-GB"/>
        </w:rPr>
        <w:t>v</w:t>
      </w:r>
      <w:r w:rsidRPr="00D65128">
        <w:rPr>
          <w:rFonts w:ascii="Times New Roman" w:eastAsiaTheme="minorHAnsi" w:hAnsi="Times New Roman"/>
          <w:color w:val="000000"/>
          <w:lang w:val="en-GB"/>
        </w:rPr>
        <w:t>e, k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a</w:t>
      </w:r>
      <w:r w:rsidRPr="00D65128">
        <w:rPr>
          <w:rFonts w:ascii="Times New Roman" w:eastAsiaTheme="minorHAnsi" w:hAnsi="Times New Roman"/>
          <w:color w:val="000000"/>
          <w:lang w:val="en-GB"/>
        </w:rPr>
        <w:t>pi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uj 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a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po </w:t>
      </w:r>
      <w:r w:rsidRPr="00D65128">
        <w:rPr>
          <w:rFonts w:ascii="Times New Roman" w:eastAsiaTheme="minorHAnsi" w:hAnsi="Times New Roman"/>
          <w:color w:val="000000"/>
          <w:spacing w:val="-2"/>
          <w:lang w:val="en-GB"/>
        </w:rPr>
        <w:t>g</w:t>
      </w:r>
      <w:r w:rsidRPr="00D65128">
        <w:rPr>
          <w:rFonts w:ascii="Times New Roman" w:eastAsiaTheme="minorHAnsi" w:hAnsi="Times New Roman"/>
          <w:color w:val="000000"/>
          <w:lang w:val="en-GB"/>
        </w:rPr>
        <w:t>rupe tem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a</w:t>
      </w:r>
      <w:r w:rsidRPr="00D65128">
        <w:rPr>
          <w:rFonts w:ascii="Times New Roman" w:eastAsiaTheme="minorHAnsi" w:hAnsi="Times New Roman"/>
          <w:color w:val="000000"/>
          <w:lang w:val="en-GB"/>
        </w:rPr>
        <w:t>sh e njësi mësimo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spacing w:val="4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>, si dhe r</w:t>
      </w:r>
      <w:r w:rsidRPr="00D65128">
        <w:rPr>
          <w:rFonts w:ascii="Times New Roman" w:eastAsiaTheme="minorHAnsi" w:hAnsi="Times New Roman"/>
          <w:color w:val="000000"/>
          <w:spacing w:val="-2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>ndi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ja e </w:t>
      </w:r>
      <w:r w:rsidRPr="00D65128">
        <w:rPr>
          <w:rFonts w:ascii="Times New Roman" w:eastAsiaTheme="minorHAnsi" w:hAnsi="Times New Roman"/>
          <w:color w:val="000000"/>
          <w:spacing w:val="3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spacing w:val="-4"/>
          <w:lang w:val="en-GB"/>
        </w:rPr>
        <w:t>y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e 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shtë e d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>j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 e p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rdo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lang w:val="en-GB"/>
        </w:rPr>
        <w:t>u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e</w:t>
      </w:r>
      <w:r w:rsidRPr="00D65128">
        <w:rPr>
          <w:rFonts w:ascii="Times New Roman" w:eastAsiaTheme="minorHAnsi" w:hAnsi="Times New Roman"/>
          <w:color w:val="000000"/>
          <w:lang w:val="en-GB"/>
        </w:rPr>
        <w:t>s</w:t>
      </w:r>
      <w:r w:rsidRPr="00D65128">
        <w:rPr>
          <w:rFonts w:ascii="Times New Roman" w:eastAsiaTheme="minorHAnsi" w:hAnsi="Times New Roman"/>
          <w:color w:val="000000"/>
          <w:spacing w:val="2"/>
          <w:lang w:val="en-GB"/>
        </w:rPr>
        <w:t>v</w:t>
      </w:r>
      <w:r w:rsidRPr="00D65128">
        <w:rPr>
          <w:rFonts w:ascii="Times New Roman" w:eastAsiaTheme="minorHAnsi" w:hAnsi="Times New Roman"/>
          <w:color w:val="000000"/>
          <w:lang w:val="en-GB"/>
        </w:rPr>
        <w:t>e të p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r</w:t>
      </w:r>
      <w:r w:rsidRPr="00D65128">
        <w:rPr>
          <w:rFonts w:ascii="Times New Roman" w:eastAsiaTheme="minorHAnsi" w:hAnsi="Times New Roman"/>
          <w:color w:val="000000"/>
          <w:spacing w:val="2"/>
          <w:lang w:val="en-GB"/>
        </w:rPr>
        <w:t>o</w:t>
      </w:r>
      <w:r w:rsidRPr="00D65128">
        <w:rPr>
          <w:rFonts w:ascii="Times New Roman" w:eastAsiaTheme="minorHAnsi" w:hAnsi="Times New Roman"/>
          <w:color w:val="000000"/>
          <w:lang w:val="en-GB"/>
        </w:rPr>
        <w:t>g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ra</w:t>
      </w:r>
      <w:r w:rsidRPr="00D65128">
        <w:rPr>
          <w:rFonts w:ascii="Times New Roman" w:eastAsiaTheme="minorHAnsi" w:hAnsi="Times New Roman"/>
          <w:color w:val="000000"/>
          <w:lang w:val="en-GB"/>
        </w:rPr>
        <w:t>m</w:t>
      </w:r>
      <w:r w:rsidRPr="00D65128">
        <w:rPr>
          <w:rFonts w:ascii="Times New Roman" w:eastAsiaTheme="minorHAnsi" w:hAnsi="Times New Roman"/>
          <w:color w:val="000000"/>
          <w:spacing w:val="1"/>
          <w:lang w:val="en-GB"/>
        </w:rPr>
        <w:t>i</w:t>
      </w:r>
      <w:r w:rsidRPr="00D65128">
        <w:rPr>
          <w:rFonts w:ascii="Times New Roman" w:eastAsiaTheme="minorHAnsi" w:hAnsi="Times New Roman"/>
          <w:color w:val="000000"/>
          <w:lang w:val="en-GB"/>
        </w:rPr>
        <w:t>t.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planifikimin tematik,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shp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ndarja 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sht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n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kompetenc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t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m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suesit t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Edukimit fizik, sporte dhe sh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ndet, i cili n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p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rcaktimin e saj duhet t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marr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n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konsiderat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karakteristikat e nx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n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sve, kushtet e infrastruktur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 dhe baz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 materiale s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shkoll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 ku jep m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>sim, si dhe kushtet klimaterike t</w:t>
      </w:r>
      <w:r w:rsidRPr="00D65128">
        <w:rPr>
          <w:rFonts w:ascii="Times New Roman" w:eastAsiaTheme="minorHAnsi" w:hAnsi="Times New Roman"/>
          <w:color w:val="000000"/>
          <w:spacing w:val="-1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qytetit.</w:t>
      </w:r>
      <w:proofErr w:type="gramEnd"/>
      <w:r w:rsidRPr="00D65128">
        <w:rPr>
          <w:rFonts w:ascii="Times New Roman" w:eastAsiaTheme="minorHAnsi" w:hAnsi="Times New Roman"/>
          <w:color w:val="000000"/>
          <w:spacing w:val="-1"/>
          <w:lang w:val="en-GB"/>
        </w:rPr>
        <w:t xml:space="preserve"> </w:t>
      </w:r>
    </w:p>
    <w:p w14:paraId="3DCB776D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M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posht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paraqitet nj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shembull i planifikimit tematik 3-mujor, n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cilin paraqitet edhe vendosja e temave (njohurive) 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 xml:space="preserve"> tematik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color w:val="000000"/>
          <w:lang w:val="en-GB"/>
        </w:rPr>
        <w:t>s teorike “</w:t>
      </w: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Edukim në shërbim të shëndetit, mirëqenies dhe komunitetit”.</w:t>
      </w:r>
      <w:proofErr w:type="gramEnd"/>
    </w:p>
    <w:p w14:paraId="375EE2B0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4E2B5174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6EE0AEF9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3CA56C83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3140A05A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17547078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1D6B61EB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3B98424C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5B3433DA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7CB60EA7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6F5D226A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62FE1F30" w14:textId="77777777" w:rsid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41B15DB3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lastRenderedPageBreak/>
        <w:t>Shkalla 3-t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, Klasa 7-t</w:t>
      </w:r>
      <w:r w:rsidRPr="00D65128">
        <w:rPr>
          <w:rFonts w:ascii="Times New Roman" w:eastAsiaTheme="minorHAnsi" w:hAnsi="Times New Roman"/>
          <w:color w:val="000000"/>
          <w:rtl/>
          <w:lang w:val="en-GB" w:bidi="ar-YE"/>
        </w:rPr>
        <w:t>ë</w:t>
      </w: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,</w:t>
      </w:r>
    </w:p>
    <w:p w14:paraId="6A9EACC3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PLANIFIKIMI 3 – MUJOR</w:t>
      </w:r>
    </w:p>
    <w:p w14:paraId="6456A202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PERIUDHA SHTATOR-DHJETOR</w:t>
      </w:r>
    </w:p>
    <w:p w14:paraId="6A921984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FUSHA: EDUKIM FIZIK SPORTE DHE SHENDET</w:t>
      </w:r>
    </w:p>
    <w:p w14:paraId="01E9C149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LËNDA: EDUKIM FIZIK SPORTE DHE SHENDET</w:t>
      </w:r>
    </w:p>
    <w:p w14:paraId="44A6357D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22F67763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Rezultatet e të nxënit sipas kompetencave të fushës</w:t>
      </w:r>
    </w:p>
    <w:p w14:paraId="644ED66C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</w:p>
    <w:p w14:paraId="3F84D5AF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Shfaq aftësi lëvizore në përshtatje me situata të ndryshme lëvizore e sportive</w:t>
      </w:r>
    </w:p>
    <w:p w14:paraId="66067C5B" w14:textId="77777777" w:rsidR="00D65128" w:rsidRPr="00D65128" w:rsidRDefault="00D65128" w:rsidP="00D65128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Përshtat skema të ndryshme lëvizore sipas situatave të veprimtarisë fizike ose lojës.</w:t>
      </w:r>
    </w:p>
    <w:p w14:paraId="21DD8A79" w14:textId="77777777" w:rsidR="00D65128" w:rsidRPr="00D65128" w:rsidRDefault="00D65128" w:rsidP="00D65128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Demonstron aftësi të përshtatjes dhe krijimit të lojërave të reja lëvizore.</w:t>
      </w:r>
    </w:p>
    <w:p w14:paraId="4B160E83" w14:textId="77777777" w:rsidR="00D65128" w:rsidRPr="00D65128" w:rsidRDefault="00D65128" w:rsidP="00D65128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Kryen  lëvizjeve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aciklike (tërheqje, shtytje, ekuilibrim, kthim, rrotullim etj.), ciklike (ecje, vrapim, kërcim etj.) dhe lëvizje manipulative pa dhe me mjete (hedhje, pritje, goditje, xhonglim etj.).</w:t>
      </w:r>
    </w:p>
    <w:p w14:paraId="2837872A" w14:textId="2B7B205A" w:rsidR="00D65128" w:rsidRPr="00D65128" w:rsidRDefault="00D65128" w:rsidP="00D65128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Demonstron koordi</w:t>
      </w:r>
      <w:r>
        <w:rPr>
          <w:rFonts w:ascii="Times New Roman" w:eastAsiaTheme="minorHAnsi" w:hAnsi="Times New Roman"/>
          <w:color w:val="000000"/>
          <w:lang w:val="en-GB"/>
        </w:rPr>
        <w:t xml:space="preserve">nim </w:t>
      </w:r>
      <w:r w:rsidRPr="00D65128">
        <w:rPr>
          <w:rFonts w:ascii="Times New Roman" w:eastAsiaTheme="minorHAnsi" w:hAnsi="Times New Roman"/>
          <w:color w:val="000000"/>
          <w:lang w:val="en-GB"/>
        </w:rPr>
        <w:t>në kryerjen e kombinimeve lëvizore me elementë të gjimnastikës aerobike dhe gjimnastikës ritmike.</w:t>
      </w:r>
    </w:p>
    <w:p w14:paraId="75492C59" w14:textId="0CDB4797" w:rsidR="00D65128" w:rsidRPr="00D65128" w:rsidRDefault="00D65128" w:rsidP="00D65128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r>
        <w:rPr>
          <w:rFonts w:ascii="Times New Roman" w:eastAsiaTheme="minorHAnsi" w:hAnsi="Times New Roman"/>
          <w:color w:val="000000"/>
          <w:lang w:val="en-GB"/>
        </w:rPr>
        <w:t xml:space="preserve">Demonstron koordinim </w:t>
      </w:r>
      <w:r w:rsidRPr="00D65128">
        <w:rPr>
          <w:rFonts w:ascii="Times New Roman" w:eastAsiaTheme="minorHAnsi" w:hAnsi="Times New Roman"/>
          <w:color w:val="000000"/>
          <w:lang w:val="en-GB"/>
        </w:rPr>
        <w:t>në kryerjen e elementëve akrobatik.</w:t>
      </w:r>
    </w:p>
    <w:p w14:paraId="13374739" w14:textId="77777777" w:rsidR="00D65128" w:rsidRPr="00D65128" w:rsidRDefault="00D65128" w:rsidP="00D65128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Demonstron koordinim lëvizor dhe nivel kënaqshëm të cilësive fizike në kryerjen e vrapimeve të qëndrueshmërisë.</w:t>
      </w:r>
    </w:p>
    <w:p w14:paraId="4AB416F8" w14:textId="450AEB3A" w:rsidR="00D65128" w:rsidRPr="00D65128" w:rsidRDefault="00D65128" w:rsidP="00D65128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Kryenteknikatëelementëveteknikëtëlojërave sportive të</w:t>
      </w:r>
      <w:r>
        <w:rPr>
          <w:rFonts w:ascii="Times New Roman" w:eastAsiaTheme="minorHAnsi" w:hAnsi="Times New Roman"/>
          <w:color w:val="000000"/>
          <w:lang w:val="en-GB"/>
        </w:rPr>
        <w:t xml:space="preserve"> </w:t>
      </w:r>
      <w:r w:rsidRPr="00D65128">
        <w:rPr>
          <w:rFonts w:ascii="Times New Roman" w:eastAsiaTheme="minorHAnsi" w:hAnsi="Times New Roman"/>
          <w:color w:val="000000"/>
          <w:lang w:val="en-GB"/>
        </w:rPr>
        <w:t>parashikuara</w:t>
      </w:r>
      <w:r>
        <w:rPr>
          <w:rFonts w:ascii="Times New Roman" w:eastAsiaTheme="minorHAnsi" w:hAnsi="Times New Roman"/>
          <w:color w:val="000000"/>
          <w:lang w:val="en-GB"/>
        </w:rPr>
        <w:t xml:space="preserve"> </w:t>
      </w:r>
      <w:r w:rsidRPr="00D65128">
        <w:rPr>
          <w:rFonts w:ascii="Times New Roman" w:eastAsiaTheme="minorHAnsi" w:hAnsi="Times New Roman"/>
          <w:color w:val="000000"/>
          <w:lang w:val="en-GB"/>
        </w:rPr>
        <w:t>në program.</w:t>
      </w:r>
    </w:p>
    <w:p w14:paraId="79E209F2" w14:textId="77777777" w:rsidR="00D65128" w:rsidRPr="00D65128" w:rsidRDefault="00D65128" w:rsidP="00D65128">
      <w:pPr>
        <w:pStyle w:val="ListParagraph"/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 xml:space="preserve">Zbaton rregulla të thjeshtuara në lojërat sportive të parashikuara në program. </w:t>
      </w:r>
    </w:p>
    <w:p w14:paraId="6FA491A8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1774C6E8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bookmarkStart w:id="0" w:name="_GoBack"/>
      <w:bookmarkEnd w:id="0"/>
    </w:p>
    <w:p w14:paraId="75FF62E8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Ndër-vepron me tëtjerët në situata të ndryshme lëvizore e sportive</w:t>
      </w:r>
    </w:p>
    <w:p w14:paraId="61825A10" w14:textId="77777777" w:rsidR="00D65128" w:rsidRPr="00D65128" w:rsidRDefault="00D65128" w:rsidP="00D65128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Zbaton rregullat në lojëra të ndryshme lëvizore, popullore dhe sportive.</w:t>
      </w:r>
    </w:p>
    <w:p w14:paraId="60C5F459" w14:textId="77777777" w:rsidR="00D65128" w:rsidRPr="00D65128" w:rsidRDefault="00D65128" w:rsidP="00D65128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Komunikon lirshëm dhe ndan mendimet me mësuesen, shokët e shoqet dhe prindërit.</w:t>
      </w:r>
    </w:p>
    <w:p w14:paraId="253BE0B0" w14:textId="77777777" w:rsidR="00D65128" w:rsidRPr="00D65128" w:rsidRDefault="00D65128" w:rsidP="00D65128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 xml:space="preserve">Tregon njohuri, menaxhon me emocionet e tij/saj dhe i përshtat ato në situata të ndryshme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( p.sh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>. pune në grupe, loje në shkollë dhe jashtë saj etj).</w:t>
      </w:r>
    </w:p>
    <w:p w14:paraId="05277810" w14:textId="77777777" w:rsidR="00D65128" w:rsidRPr="00D65128" w:rsidRDefault="00D65128" w:rsidP="00D65128">
      <w:pPr>
        <w:pStyle w:val="ListParagraph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Punon në grup.</w:t>
      </w:r>
    </w:p>
    <w:p w14:paraId="5635B329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5271252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26F6B93E" w14:textId="77777777" w:rsidR="00D65128" w:rsidRPr="00D65128" w:rsidRDefault="00D65128" w:rsidP="00D65128">
      <w:pPr>
        <w:widowControl w:val="0"/>
        <w:suppressAutoHyphens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>Përshtat  një</w:t>
      </w:r>
      <w:proofErr w:type="gramEnd"/>
      <w:r w:rsidRPr="00D65128">
        <w:rPr>
          <w:rFonts w:ascii="Times New Roman" w:eastAsiaTheme="minorHAnsi" w:hAnsi="Times New Roman"/>
          <w:b/>
          <w:bCs/>
          <w:color w:val="000000"/>
          <w:lang w:val="en-GB"/>
        </w:rPr>
        <w:t xml:space="preserve"> stil jete aktiv e të shëndetshëm</w:t>
      </w:r>
    </w:p>
    <w:p w14:paraId="622D571D" w14:textId="77777777" w:rsidR="00D65128" w:rsidRPr="00D65128" w:rsidRDefault="00D65128" w:rsidP="00D65128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88" w:lineRule="auto"/>
        <w:ind w:left="36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Identifikon dhe zbaton në praktikë, mënyra të ndryshme të kryerjes së veprimtarisë fizike, në shërbim të përmirësimit të gjendjes fizike dhe shëndetit.</w:t>
      </w:r>
    </w:p>
    <w:p w14:paraId="0073DA57" w14:textId="77777777" w:rsidR="00D65128" w:rsidRPr="00D65128" w:rsidRDefault="00D65128" w:rsidP="00D65128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88" w:lineRule="auto"/>
        <w:ind w:left="360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>Argumenton mbi identitetin gjinor dhe vlerave personale që e identifikojnë si vajzë apo si djalë.</w:t>
      </w:r>
    </w:p>
    <w:p w14:paraId="778BF72C" w14:textId="77777777" w:rsidR="00D65128" w:rsidRPr="00D65128" w:rsidRDefault="00D65128" w:rsidP="00D65128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88" w:lineRule="auto"/>
        <w:ind w:left="360"/>
        <w:textAlignment w:val="center"/>
        <w:rPr>
          <w:rFonts w:ascii="Times New Roman" w:eastAsiaTheme="minorHAnsi" w:hAnsi="Times New Roman"/>
          <w:color w:val="000000"/>
          <w:lang w:val="en-GB"/>
        </w:rPr>
      </w:pP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Përkufizon  konceptin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e vlerave dhe identifikon vlerat personale me të rëndësishme si barazia, respekti, pranimi/mospranimi toleranca/intoleranca.</w:t>
      </w:r>
    </w:p>
    <w:p w14:paraId="4F963C56" w14:textId="77777777" w:rsidR="00D65128" w:rsidRPr="00D65128" w:rsidRDefault="00D65128" w:rsidP="00D65128">
      <w:pPr>
        <w:pStyle w:val="ListParagraph"/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88" w:lineRule="auto"/>
        <w:ind w:left="360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D65128">
        <w:rPr>
          <w:rFonts w:ascii="Times New Roman" w:eastAsiaTheme="minorHAnsi" w:hAnsi="Times New Roman"/>
          <w:color w:val="000000"/>
          <w:lang w:val="en-GB"/>
        </w:rPr>
        <w:t xml:space="preserve">Zbaton rregulla </w:t>
      </w:r>
      <w:proofErr w:type="gramStart"/>
      <w:r w:rsidRPr="00D65128">
        <w:rPr>
          <w:rFonts w:ascii="Times New Roman" w:eastAsiaTheme="minorHAnsi" w:hAnsi="Times New Roman"/>
          <w:color w:val="000000"/>
          <w:lang w:val="en-GB"/>
        </w:rPr>
        <w:t>të  çlodhjes</w:t>
      </w:r>
      <w:proofErr w:type="gramEnd"/>
      <w:r w:rsidRPr="00D65128">
        <w:rPr>
          <w:rFonts w:ascii="Times New Roman" w:eastAsiaTheme="minorHAnsi" w:hAnsi="Times New Roman"/>
          <w:color w:val="000000"/>
          <w:lang w:val="en-GB"/>
        </w:rPr>
        <w:t xml:space="preserve"> së organizmit dhe rikuperimit pas veprimtarisë fizike.</w:t>
      </w:r>
    </w:p>
    <w:p w14:paraId="6CB37B5C" w14:textId="212B5C25" w:rsidR="0016774A" w:rsidRPr="00D65128" w:rsidRDefault="0016774A" w:rsidP="00D65128">
      <w:pPr>
        <w:rPr>
          <w:rFonts w:ascii="Times New Roman" w:hAnsi="Times New Roman"/>
        </w:rPr>
      </w:pPr>
    </w:p>
    <w:sectPr w:rsidR="0016774A" w:rsidRPr="00D65128" w:rsidSect="003E614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8CC"/>
    <w:multiLevelType w:val="hybridMultilevel"/>
    <w:tmpl w:val="2E5E2A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729CD"/>
    <w:multiLevelType w:val="hybridMultilevel"/>
    <w:tmpl w:val="8E888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1D2B97"/>
    <w:multiLevelType w:val="hybridMultilevel"/>
    <w:tmpl w:val="FE06B5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61622D"/>
    <w:multiLevelType w:val="hybridMultilevel"/>
    <w:tmpl w:val="4B4C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B3925"/>
    <w:multiLevelType w:val="hybridMultilevel"/>
    <w:tmpl w:val="1C6E09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4A4B2C"/>
    <w:multiLevelType w:val="hybridMultilevel"/>
    <w:tmpl w:val="59128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FD3370"/>
    <w:multiLevelType w:val="hybridMultilevel"/>
    <w:tmpl w:val="3B80F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9FE63B1"/>
    <w:multiLevelType w:val="hybridMultilevel"/>
    <w:tmpl w:val="A2CC1B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5A164E"/>
    <w:multiLevelType w:val="hybridMultilevel"/>
    <w:tmpl w:val="A468C9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12"/>
  </w:num>
  <w:num w:numId="5">
    <w:abstractNumId w:val="9"/>
  </w:num>
  <w:num w:numId="6">
    <w:abstractNumId w:val="5"/>
  </w:num>
  <w:num w:numId="7">
    <w:abstractNumId w:val="13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54707"/>
    <w:rsid w:val="000A7396"/>
    <w:rsid w:val="0010200A"/>
    <w:rsid w:val="0016774A"/>
    <w:rsid w:val="0027325A"/>
    <w:rsid w:val="00286637"/>
    <w:rsid w:val="00291A02"/>
    <w:rsid w:val="00344419"/>
    <w:rsid w:val="00356370"/>
    <w:rsid w:val="003E614C"/>
    <w:rsid w:val="003F3CD1"/>
    <w:rsid w:val="004D1AE4"/>
    <w:rsid w:val="00504DFB"/>
    <w:rsid w:val="00537BA7"/>
    <w:rsid w:val="00695BB1"/>
    <w:rsid w:val="006D254F"/>
    <w:rsid w:val="006D7C2D"/>
    <w:rsid w:val="00701AA1"/>
    <w:rsid w:val="00784222"/>
    <w:rsid w:val="008B2683"/>
    <w:rsid w:val="009345A8"/>
    <w:rsid w:val="00975BE0"/>
    <w:rsid w:val="00A15708"/>
    <w:rsid w:val="00A4223A"/>
    <w:rsid w:val="00AA5D30"/>
    <w:rsid w:val="00AA764E"/>
    <w:rsid w:val="00AB2110"/>
    <w:rsid w:val="00AB6453"/>
    <w:rsid w:val="00B62E79"/>
    <w:rsid w:val="00C907FF"/>
    <w:rsid w:val="00CD0FB8"/>
    <w:rsid w:val="00D410E7"/>
    <w:rsid w:val="00D65128"/>
    <w:rsid w:val="00D95AB7"/>
    <w:rsid w:val="00E32C9B"/>
    <w:rsid w:val="00E6214C"/>
    <w:rsid w:val="00EA0FA2"/>
    <w:rsid w:val="00EC4C44"/>
    <w:rsid w:val="00EE6DA9"/>
    <w:rsid w:val="00F72482"/>
    <w:rsid w:val="00FC0AA0"/>
    <w:rsid w:val="00FE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9</Pages>
  <Words>2049</Words>
  <Characters>11682</Characters>
  <Application>Microsoft Macintosh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49</cp:revision>
  <dcterms:created xsi:type="dcterms:W3CDTF">2015-09-14T13:31:00Z</dcterms:created>
  <dcterms:modified xsi:type="dcterms:W3CDTF">2017-06-15T12:27:00Z</dcterms:modified>
</cp:coreProperties>
</file>