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F439C" w14:textId="60F16995" w:rsidR="00B9666C" w:rsidRPr="006F5CDE" w:rsidRDefault="00B9666C" w:rsidP="00B9666C">
      <w:pPr>
        <w:tabs>
          <w:tab w:val="left" w:pos="265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sq-AL"/>
        </w:rPr>
      </w:pPr>
      <w:r w:rsidRPr="006F5CDE">
        <w:rPr>
          <w:rFonts w:ascii="Times New Roman" w:hAnsi="Times New Roman"/>
          <w:b/>
          <w:sz w:val="24"/>
          <w:szCs w:val="24"/>
        </w:rPr>
        <w:t xml:space="preserve">Mësimi 20: </w:t>
      </w:r>
      <w:r w:rsidRPr="006F5CDE">
        <w:rPr>
          <w:rFonts w:ascii="Times New Roman" w:hAnsi="Times New Roman"/>
          <w:sz w:val="24"/>
          <w:szCs w:val="24"/>
        </w:rPr>
        <w:t xml:space="preserve">Veprimtari - </w:t>
      </w:r>
      <w:r w:rsidRPr="006F5CDE">
        <w:rPr>
          <w:rFonts w:ascii="Times New Roman" w:hAnsi="Times New Roman"/>
          <w:sz w:val="24"/>
          <w:szCs w:val="24"/>
          <w:lang w:eastAsia="sq-AL"/>
        </w:rPr>
        <w:t>Orë mësimi e hapur me temë</w:t>
      </w:r>
      <w:r w:rsidR="00683553">
        <w:rPr>
          <w:rFonts w:ascii="Times New Roman" w:hAnsi="Times New Roman"/>
          <w:sz w:val="24"/>
          <w:szCs w:val="24"/>
          <w:lang w:eastAsia="sq-AL"/>
        </w:rPr>
        <w:t xml:space="preserve"> “Drogat, shëndeti dhe shoqëria”</w:t>
      </w:r>
      <w:bookmarkStart w:id="0" w:name="_GoBack"/>
      <w:bookmarkEnd w:id="0"/>
    </w:p>
    <w:p w14:paraId="08B1A080" w14:textId="77777777" w:rsidR="00B9666C" w:rsidRPr="006F5CDE" w:rsidRDefault="00B9666C" w:rsidP="00B9666C">
      <w:pPr>
        <w:tabs>
          <w:tab w:val="left" w:pos="2655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sq-AL"/>
        </w:rPr>
      </w:pPr>
    </w:p>
    <w:p w14:paraId="21670666" w14:textId="77777777" w:rsidR="00B9666C" w:rsidRPr="006F5CDE" w:rsidRDefault="00B9666C" w:rsidP="00B9666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sz w:val="24"/>
          <w:szCs w:val="24"/>
        </w:rPr>
        <w:t>Si përmbledhës i të gjitha njohurive të trajtuara në temat mësimore të mësipërme, do të zhvillohet një veprimtari, e cila konsiston në organizimin e një ore mësimi të hapur në të cilën të prezantohen punime (tema) të nxënësve mbi temën kryesore “</w:t>
      </w:r>
      <w:r w:rsidRPr="006F5CDE">
        <w:rPr>
          <w:rFonts w:ascii="Times New Roman" w:hAnsi="Times New Roman"/>
          <w:sz w:val="24"/>
          <w:szCs w:val="24"/>
          <w:lang w:eastAsia="sq-AL"/>
        </w:rPr>
        <w:t>Drogat, shëndeti dhe shoqëria”. Në këtë veprimtari mund të ftohen nxënës nga klasa të tjera, mësues, prindër dhe anëtarë të komunitetit</w:t>
      </w:r>
      <w:r w:rsidRPr="006F5CDE">
        <w:rPr>
          <w:rFonts w:ascii="Times New Roman" w:hAnsi="Times New Roman"/>
          <w:sz w:val="24"/>
          <w:szCs w:val="24"/>
        </w:rPr>
        <w:t>.</w:t>
      </w:r>
      <w:r w:rsidRPr="006F5CDE">
        <w:rPr>
          <w:rFonts w:ascii="Times New Roman" w:hAnsi="Times New Roman"/>
          <w:i/>
          <w:sz w:val="24"/>
          <w:szCs w:val="24"/>
        </w:rPr>
        <w:t xml:space="preserve"> </w:t>
      </w:r>
      <w:r w:rsidRPr="006F5CDE">
        <w:rPr>
          <w:rFonts w:ascii="Times New Roman" w:hAnsi="Times New Roman"/>
          <w:sz w:val="24"/>
          <w:szCs w:val="24"/>
        </w:rPr>
        <w:t>Kjo veprimtari</w:t>
      </w:r>
      <w:r w:rsidRPr="006F5CDE">
        <w:rPr>
          <w:rFonts w:ascii="Times New Roman" w:hAnsi="Times New Roman"/>
          <w:i/>
          <w:sz w:val="24"/>
          <w:szCs w:val="24"/>
        </w:rPr>
        <w:t xml:space="preserve"> </w:t>
      </w:r>
      <w:r w:rsidRPr="006F5CDE">
        <w:rPr>
          <w:rFonts w:ascii="Times New Roman" w:hAnsi="Times New Roman"/>
          <w:sz w:val="24"/>
          <w:szCs w:val="24"/>
        </w:rPr>
        <w:t xml:space="preserve">duhet të ngacmojë tek ta të menduarit kritik, të zhvillojë aftësitë e komunikimit dhe të shprehurit, t’i ndihmojë ata të reflektojnë mbi njohuritë e marra dhe të zbulojnë më tepër rreth </w:t>
      </w:r>
      <w:r w:rsidRPr="006F5CDE">
        <w:rPr>
          <w:rFonts w:ascii="Times New Roman" w:hAnsi="Times New Roman"/>
          <w:sz w:val="24"/>
          <w:szCs w:val="24"/>
          <w:lang w:eastAsia="sq-AL"/>
        </w:rPr>
        <w:t xml:space="preserve"> pasojave që sjell përdorimi dhe më rëndë abuzimi me lëndët droga, në jetën e individit dhe në mirëqenien e të gjithë shoqërisë, duke e shpërndarë informacionin mbi këtë temë në një komunitet më të gjerë se klasa. </w:t>
      </w:r>
      <w:r w:rsidRPr="006F5CDE">
        <w:rPr>
          <w:rFonts w:ascii="Times New Roman" w:hAnsi="Times New Roman"/>
          <w:sz w:val="24"/>
          <w:szCs w:val="24"/>
        </w:rPr>
        <w:t xml:space="preserve"> </w:t>
      </w:r>
    </w:p>
    <w:p w14:paraId="086D3DDE" w14:textId="77777777" w:rsidR="00B9666C" w:rsidRPr="006F5CDE" w:rsidRDefault="00B9666C" w:rsidP="00B9666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0"/>
        <w:gridCol w:w="3045"/>
        <w:gridCol w:w="2175"/>
      </w:tblGrid>
      <w:tr w:rsidR="00B9666C" w:rsidRPr="006F5CDE" w14:paraId="12601173" w14:textId="77777777" w:rsidTr="00B9666C">
        <w:trPr>
          <w:trHeight w:val="324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B13B6" w14:textId="77777777" w:rsidR="00B9666C" w:rsidRPr="006F5CDE" w:rsidRDefault="00B9666C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B9666C" w:rsidRPr="006F5CDE" w14:paraId="6CD0E8B8" w14:textId="77777777" w:rsidTr="00B9666C">
        <w:trPr>
          <w:trHeight w:val="50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A2493" w14:textId="77777777" w:rsidR="00B9666C" w:rsidRPr="006F5CDE" w:rsidRDefault="00B9666C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70A9CCED" w14:textId="77777777" w:rsidR="00B9666C" w:rsidRPr="006F5CDE" w:rsidRDefault="00B9666C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7A2C6" w14:textId="77777777" w:rsidR="00B9666C" w:rsidRPr="006F5CDE" w:rsidRDefault="00B9666C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C5761" w14:textId="77777777" w:rsidR="00B9666C" w:rsidRPr="006F5CDE" w:rsidRDefault="00B9666C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B9666C" w:rsidRPr="006F5CDE" w14:paraId="46E46EC1" w14:textId="77777777" w:rsidTr="00B9666C">
        <w:trPr>
          <w:trHeight w:val="50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8EBD0" w14:textId="0329C743" w:rsidR="00B9666C" w:rsidRPr="006F5CDE" w:rsidRDefault="00B9666C" w:rsidP="00B9666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B6812" w14:textId="77777777" w:rsidR="00B9666C" w:rsidRPr="006F5CDE" w:rsidRDefault="00B9666C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Rreziku nga përdorimi i lëndëve droga</w:t>
            </w:r>
          </w:p>
        </w:tc>
      </w:tr>
      <w:tr w:rsidR="00B9666C" w:rsidRPr="006F5CDE" w14:paraId="29B65AC3" w14:textId="77777777" w:rsidTr="00B9666C">
        <w:trPr>
          <w:trHeight w:val="50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9B176" w14:textId="77777777" w:rsidR="00B9666C" w:rsidRPr="006F5CDE" w:rsidRDefault="00B9666C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Veprimtari -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Orë mësimi e hapur me temë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9E36C" w14:textId="77777777" w:rsidR="00B9666C" w:rsidRPr="006F5CDE" w:rsidRDefault="00B9666C" w:rsidP="009C7E0C">
            <w:pPr>
              <w:tabs>
                <w:tab w:val="left" w:pos="26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Situata e të nxënit: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Orë mësimi e hapur me temë</w:t>
            </w: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“Drogat, shëndeti dhe shoqëria”, prezantim të punimeve në PP, 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B9666C" w:rsidRPr="006F5CDE" w14:paraId="70C36132" w14:textId="77777777" w:rsidTr="00B9666C">
        <w:trPr>
          <w:trHeight w:val="961"/>
        </w:trPr>
        <w:tc>
          <w:tcPr>
            <w:tcW w:w="75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4AAFA" w14:textId="77777777" w:rsidR="00B9666C" w:rsidRPr="006F5CDE" w:rsidRDefault="00B9666C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3AE0253E" w14:textId="77777777" w:rsidR="00B9666C" w:rsidRPr="006F5CDE" w:rsidRDefault="00B9666C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44018EFE" w14:textId="77777777" w:rsidR="00B9666C" w:rsidRPr="006F5CDE" w:rsidRDefault="00B9666C" w:rsidP="00B9666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Identifikon efekte të ndikimit të lëndëve droga në jetën e një individi dhe në mirëqenien e të gjithë shoqërisë</w:t>
            </w:r>
          </w:p>
          <w:p w14:paraId="0AD78D74" w14:textId="77777777" w:rsidR="00B9666C" w:rsidRPr="006F5CDE" w:rsidRDefault="00B9666C" w:rsidP="00B9666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Argumenton rreth pasojave të lëndëve droga në jetën e një individi dhe në mirëqenien e të gjithë shoqërisë</w:t>
            </w:r>
          </w:p>
          <w:p w14:paraId="0A5A5331" w14:textId="77777777" w:rsidR="00B9666C" w:rsidRPr="006F5CDE" w:rsidRDefault="00B9666C" w:rsidP="00B9666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Demonstron aftësi të komunikimit</w:t>
            </w:r>
          </w:p>
          <w:p w14:paraId="46362D2E" w14:textId="77777777" w:rsidR="00B9666C" w:rsidRPr="006F5CDE" w:rsidRDefault="00B9666C" w:rsidP="00B9666C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Menaxhon emocionet e tij/saj dhe i përshtat ato në situatat e diskutimit në grup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02843" w14:textId="77777777" w:rsidR="00B9666C" w:rsidRPr="006F5CDE" w:rsidRDefault="00B9666C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14C5510F" w14:textId="77777777" w:rsidR="00B9666C" w:rsidRPr="006F5CDE" w:rsidRDefault="00B9666C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Orë mësimi e hapur, lëndë droga, individ, shoqëri, pasoja, shëndeti fizik, shëndeti mendor, efekte afatshkurtër, efekte afatgjata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B9666C" w:rsidRPr="006F5CDE" w14:paraId="5682B159" w14:textId="77777777" w:rsidTr="00B9666C">
        <w:trPr>
          <w:trHeight w:val="736"/>
        </w:trPr>
        <w:tc>
          <w:tcPr>
            <w:tcW w:w="4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4B693" w14:textId="77777777" w:rsidR="00B9666C" w:rsidRPr="006F5CDE" w:rsidRDefault="00B9666C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228CDF2D" w14:textId="77777777" w:rsidR="00B9666C" w:rsidRPr="006F5CDE" w:rsidRDefault="00B9666C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5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A768D" w14:textId="77777777" w:rsidR="00B9666C" w:rsidRPr="006F5CDE" w:rsidRDefault="00B9666C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B9666C" w:rsidRPr="006F5CDE" w14:paraId="51FA9062" w14:textId="77777777" w:rsidTr="00B9666C">
        <w:trPr>
          <w:trHeight w:val="298"/>
        </w:trPr>
        <w:tc>
          <w:tcPr>
            <w:tcW w:w="97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A9106" w14:textId="77777777" w:rsidR="00B9666C" w:rsidRPr="006F5CDE" w:rsidRDefault="00B9666C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B9666C" w:rsidRPr="006F5CDE" w14:paraId="589C1227" w14:textId="77777777" w:rsidTr="00B9666C">
        <w:trPr>
          <w:trHeight w:val="548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1ED86" w14:textId="77777777" w:rsidR="00B9666C" w:rsidRPr="006F5CDE" w:rsidRDefault="00B9666C" w:rsidP="009C7E0C">
            <w:pPr>
              <w:contextualSpacing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Në orën e mësimit paraardhëse:</w:t>
            </w:r>
          </w:p>
          <w:p w14:paraId="5781F310" w14:textId="77777777" w:rsidR="00B9666C" w:rsidRPr="006F5CDE" w:rsidRDefault="00B9666C" w:rsidP="009C7E0C">
            <w:pPr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Veprimi 1: </w:t>
            </w: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 xml:space="preserve">Nxënësit orientohen më parë të zbulojnë më tepër nga prindërit, librat dhe interneti informacion më të zgjeruar mbi drogat, efektet afatgjata e afatshkurtër në shëndetin mendor e fizik, pasojat në jetën e një individi dhe në mirëqenien e të gjithë shoqërisë, etj. </w:t>
            </w:r>
          </w:p>
          <w:p w14:paraId="2F568E4C" w14:textId="77777777" w:rsidR="00B9666C" w:rsidRPr="006F5CDE" w:rsidRDefault="00B9666C" w:rsidP="009C7E0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Veprimi 2: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Nxënësit drejtohen në ndarje në grupe prej 3-5 nxënësish për të bërë një punim në grup.</w:t>
            </w:r>
          </w:p>
          <w:p w14:paraId="269DB927" w14:textId="77777777" w:rsidR="00B9666C" w:rsidRPr="006F5CDE" w:rsidRDefault="00B9666C" w:rsidP="009C7E0C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Veprimi 3: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Vendosin bashkërisht për temën që do të prezantohet, ndahen detyrat midis anëtarëve të grupit dhe vendoset për mënyrën e prezantimit të punimit, si dhe prezantuesin (përfaqësuesin) e grupit.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0BD4C1D9" w14:textId="77777777" w:rsidR="00B9666C" w:rsidRPr="006F5CDE" w:rsidRDefault="00B9666C" w:rsidP="009C7E0C">
            <w:pPr>
              <w:contextualSpacing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C1D498A" w14:textId="77777777" w:rsidR="00B9666C" w:rsidRPr="006F5CDE" w:rsidRDefault="00B9666C" w:rsidP="009C7E0C">
            <w:pPr>
              <w:contextualSpacing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Në orën e hapur të mësimit:</w:t>
            </w:r>
          </w:p>
          <w:p w14:paraId="0A9B3DAE" w14:textId="77777777" w:rsidR="00B9666C" w:rsidRPr="006F5CDE" w:rsidRDefault="00B9666C" w:rsidP="009C7E0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Veprimi 4: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Përgatitet klasa (ose një ambient tjetër i përshtatshëm) për të pritur mësues të lëndëve të tjera, prindër, të afërm apo  specialistë të njohur të fushës, për të dëgjuar prezantimet e punimeve dhe për të dhënë mendimet apo informacionet e tyre mbi temat (brenda mundësive zgjidhet një klasë e madhe dhe e pajisur me mjetet e duhura teknologjike si: kompjuter, foto-projektor, etj., për të mundësuar prezantime sa më të arrira).</w:t>
            </w:r>
          </w:p>
          <w:p w14:paraId="0099EA25" w14:textId="77777777" w:rsidR="00B9666C" w:rsidRPr="006F5CDE" w:rsidRDefault="00B9666C" w:rsidP="009C7E0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Veprimi 5: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Përcaktohet radha e prezantimit të punimeve (radhën e prezantimit të grupeve).</w:t>
            </w:r>
          </w:p>
          <w:p w14:paraId="2BB84E2E" w14:textId="77777777" w:rsidR="00B9666C" w:rsidRPr="006F5CDE" w:rsidRDefault="00B9666C" w:rsidP="009C7E0C">
            <w:pPr>
              <w:spacing w:after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Veprimi 6: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Në fund të prezantimeve organizohet një seancë të shkurtër (disa minuta) me pyetje apo komente mbi prezantimet dhe informacionin e sjellë nëpërmjet tyre.</w:t>
            </w:r>
          </w:p>
        </w:tc>
      </w:tr>
      <w:tr w:rsidR="00B9666C" w:rsidRPr="006F5CDE" w14:paraId="432BD226" w14:textId="77777777" w:rsidTr="00B9666C">
        <w:trPr>
          <w:trHeight w:val="557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14688" w14:textId="77777777" w:rsidR="00B9666C" w:rsidRPr="006F5CDE" w:rsidRDefault="00B9666C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72ABC830" w14:textId="77777777" w:rsidR="00B9666C" w:rsidRPr="006F5CDE" w:rsidRDefault="00B9666C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etj).</w:t>
            </w:r>
          </w:p>
        </w:tc>
      </w:tr>
    </w:tbl>
    <w:p w14:paraId="6B70A203" w14:textId="77777777" w:rsidR="00EF6432" w:rsidRPr="00B9666C" w:rsidRDefault="00EF6432" w:rsidP="00B9666C"/>
    <w:sectPr w:rsidR="00EF6432" w:rsidRPr="00B9666C" w:rsidSect="008150A9">
      <w:pgSz w:w="11900" w:h="16840"/>
      <w:pgMar w:top="99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2D19B3" w:rsidRDefault="002D19B3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2D19B3" w:rsidRDefault="002D19B3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2D19B3" w:rsidRDefault="002D19B3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2D19B3" w:rsidRDefault="002D19B3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737"/>
    <w:multiLevelType w:val="hybridMultilevel"/>
    <w:tmpl w:val="9CF291C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4328D"/>
    <w:multiLevelType w:val="hybridMultilevel"/>
    <w:tmpl w:val="2806C6A2"/>
    <w:lvl w:ilvl="0" w:tplc="568CCAF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37FD3"/>
    <w:multiLevelType w:val="hybridMultilevel"/>
    <w:tmpl w:val="434662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05325"/>
    <w:multiLevelType w:val="hybridMultilevel"/>
    <w:tmpl w:val="10B8AFAC"/>
    <w:lvl w:ilvl="0" w:tplc="AD5AE4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02DA7"/>
    <w:multiLevelType w:val="hybridMultilevel"/>
    <w:tmpl w:val="40161466"/>
    <w:lvl w:ilvl="0" w:tplc="802EF8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46E45"/>
    <w:multiLevelType w:val="hybridMultilevel"/>
    <w:tmpl w:val="45A660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7475F7"/>
    <w:multiLevelType w:val="hybridMultilevel"/>
    <w:tmpl w:val="9DB0016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4E7813BB"/>
    <w:multiLevelType w:val="hybridMultilevel"/>
    <w:tmpl w:val="32A0A8C8"/>
    <w:lvl w:ilvl="0" w:tplc="B39AAF0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714E48"/>
    <w:multiLevelType w:val="hybridMultilevel"/>
    <w:tmpl w:val="EF5E73C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3FE5AA9"/>
    <w:multiLevelType w:val="hybridMultilevel"/>
    <w:tmpl w:val="B40EEA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16A33AD"/>
    <w:multiLevelType w:val="hybridMultilevel"/>
    <w:tmpl w:val="D1FEBEAA"/>
    <w:lvl w:ilvl="0" w:tplc="9C4ED0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207ACF"/>
    <w:rsid w:val="002B09E8"/>
    <w:rsid w:val="002C57F1"/>
    <w:rsid w:val="002D19B3"/>
    <w:rsid w:val="00355DB5"/>
    <w:rsid w:val="003F0FD1"/>
    <w:rsid w:val="0048623D"/>
    <w:rsid w:val="00505FE2"/>
    <w:rsid w:val="00511992"/>
    <w:rsid w:val="005341D4"/>
    <w:rsid w:val="005711D7"/>
    <w:rsid w:val="005C72DA"/>
    <w:rsid w:val="00614784"/>
    <w:rsid w:val="00683553"/>
    <w:rsid w:val="0072664E"/>
    <w:rsid w:val="00730923"/>
    <w:rsid w:val="007371E7"/>
    <w:rsid w:val="00777633"/>
    <w:rsid w:val="007B1154"/>
    <w:rsid w:val="008150A9"/>
    <w:rsid w:val="00816D03"/>
    <w:rsid w:val="00830045"/>
    <w:rsid w:val="008558F7"/>
    <w:rsid w:val="008E7908"/>
    <w:rsid w:val="00907026"/>
    <w:rsid w:val="00925ADC"/>
    <w:rsid w:val="009F6151"/>
    <w:rsid w:val="00A07F40"/>
    <w:rsid w:val="00A82109"/>
    <w:rsid w:val="00AD4417"/>
    <w:rsid w:val="00B6395F"/>
    <w:rsid w:val="00B9666C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  <w:rsid w:val="00F4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573</Words>
  <Characters>3267</Characters>
  <Application>Microsoft Macintosh Word</Application>
  <DocSecurity>0</DocSecurity>
  <Lines>27</Lines>
  <Paragraphs>7</Paragraphs>
  <ScaleCrop>false</ScaleCrop>
  <Company>1</Company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2018-08-28T11:58:00Z</dcterms:created>
  <dcterms:modified xsi:type="dcterms:W3CDTF">2018-08-28T12:11:00Z</dcterms:modified>
</cp:coreProperties>
</file>