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W w:w="11253" w:type="dxa"/>
        <w:tblLayout w:type="fixed"/>
        <w:tblLook w:val="04A0" w:firstRow="1" w:lastRow="0" w:firstColumn="1" w:lastColumn="0" w:noHBand="0" w:noVBand="1"/>
      </w:tblPr>
      <w:tblGrid>
        <w:gridCol w:w="3106"/>
        <w:gridCol w:w="1772"/>
        <w:gridCol w:w="450"/>
        <w:gridCol w:w="2520"/>
        <w:gridCol w:w="590"/>
        <w:gridCol w:w="2380"/>
        <w:gridCol w:w="435"/>
      </w:tblGrid>
      <w:tr w:rsidR="009249A9" w:rsidRPr="009249A9" w14:paraId="0D45E916" w14:textId="77777777" w:rsidTr="00A008A5">
        <w:trPr>
          <w:trHeight w:val="170"/>
        </w:trPr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349628" w14:textId="77777777" w:rsidR="008E4749" w:rsidRPr="009249A9" w:rsidRDefault="008E4749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  <w:b/>
              </w:rPr>
              <w:t xml:space="preserve">Fusha: </w:t>
            </w:r>
            <w:r w:rsidRPr="009249A9">
              <w:rPr>
                <w:rFonts w:ascii="Times New Roman" w:hAnsi="Times New Roman"/>
              </w:rPr>
              <w:t>Shoqëria dhe mjedisi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157DE" w14:textId="77777777" w:rsidR="008E4749" w:rsidRPr="009249A9" w:rsidRDefault="008E4749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  <w:b/>
              </w:rPr>
              <w:t xml:space="preserve">Lënda: </w:t>
            </w:r>
            <w:r w:rsidRPr="009249A9">
              <w:rPr>
                <w:rFonts w:ascii="Times New Roman" w:hAnsi="Times New Roman"/>
              </w:rPr>
              <w:t>Histori</w:t>
            </w:r>
          </w:p>
        </w:tc>
        <w:tc>
          <w:tcPr>
            <w:tcW w:w="3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44C999" w14:textId="57666BB2" w:rsidR="008E4749" w:rsidRPr="009249A9" w:rsidRDefault="008E4749" w:rsidP="00A008A5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  <w:b/>
              </w:rPr>
              <w:t>Shkalla:</w:t>
            </w:r>
            <w:r w:rsidR="00A008A5">
              <w:rPr>
                <w:rFonts w:ascii="Times New Roman" w:hAnsi="Times New Roman"/>
                <w:b/>
              </w:rPr>
              <w:t xml:space="preserve"> </w:t>
            </w:r>
            <w:r w:rsidRPr="009249A9">
              <w:rPr>
                <w:rFonts w:ascii="Times New Roman" w:hAnsi="Times New Roman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14F6C648" w14:textId="77777777" w:rsidR="008E4749" w:rsidRPr="009249A9" w:rsidRDefault="008E4749">
            <w:pPr>
              <w:rPr>
                <w:rFonts w:ascii="Times New Roman" w:hAnsi="Times New Roman"/>
                <w:b/>
              </w:rPr>
            </w:pPr>
            <w:r w:rsidRPr="009249A9">
              <w:rPr>
                <w:rFonts w:ascii="Times New Roman" w:hAnsi="Times New Roman"/>
                <w:b/>
              </w:rPr>
              <w:t xml:space="preserve">Klasa: </w:t>
            </w:r>
            <w:r w:rsidRPr="009249A9">
              <w:rPr>
                <w:rFonts w:ascii="Times New Roman" w:hAnsi="Times New Roman"/>
              </w:rPr>
              <w:t>10</w:t>
            </w:r>
          </w:p>
        </w:tc>
        <w:tc>
          <w:tcPr>
            <w:tcW w:w="435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FFFFFF" w:themeColor="background1"/>
            </w:tcBorders>
            <w:shd w:val="clear" w:color="auto" w:fill="FFFFFF" w:themeFill="background1"/>
          </w:tcPr>
          <w:p w14:paraId="5A216782" w14:textId="77777777" w:rsidR="008E4749" w:rsidRPr="009249A9" w:rsidRDefault="008E4749">
            <w:pPr>
              <w:rPr>
                <w:rFonts w:ascii="Times New Roman" w:hAnsi="Times New Roman"/>
              </w:rPr>
            </w:pPr>
          </w:p>
          <w:p w14:paraId="4E8CDEA3" w14:textId="77777777" w:rsidR="008E4749" w:rsidRPr="009249A9" w:rsidRDefault="008E4749" w:rsidP="008E4749">
            <w:pPr>
              <w:rPr>
                <w:rFonts w:ascii="Times New Roman" w:hAnsi="Times New Roman"/>
                <w:b/>
              </w:rPr>
            </w:pPr>
          </w:p>
        </w:tc>
      </w:tr>
      <w:tr w:rsidR="009249A9" w:rsidRPr="009249A9" w14:paraId="57AB16F1" w14:textId="77777777" w:rsidTr="00A008A5">
        <w:trPr>
          <w:trHeight w:val="876"/>
        </w:trPr>
        <w:tc>
          <w:tcPr>
            <w:tcW w:w="48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AA9D" w14:textId="77777777" w:rsidR="00666EA6" w:rsidRPr="009249A9" w:rsidRDefault="00B33119" w:rsidP="00666EA6">
            <w:pPr>
              <w:rPr>
                <w:rFonts w:ascii="Times New Roman" w:hAnsi="Times New Roman"/>
                <w:b/>
              </w:rPr>
            </w:pPr>
            <w:r w:rsidRPr="009249A9">
              <w:rPr>
                <w:rFonts w:ascii="Times New Roman" w:hAnsi="Times New Roman"/>
                <w:b/>
              </w:rPr>
              <w:t>Tema mësimore 1.3-1.4</w:t>
            </w:r>
          </w:p>
          <w:p w14:paraId="309D16AA" w14:textId="77777777" w:rsidR="00666EA6" w:rsidRPr="009249A9" w:rsidRDefault="00666EA6" w:rsidP="00666EA6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  <w:b/>
              </w:rPr>
              <w:t xml:space="preserve">Ora e parë: </w:t>
            </w:r>
            <w:r w:rsidRPr="009249A9">
              <w:rPr>
                <w:rFonts w:ascii="Times New Roman" w:hAnsi="Times New Roman"/>
              </w:rPr>
              <w:t>Organizimi politik i qytet - shteteve</w:t>
            </w:r>
          </w:p>
          <w:p w14:paraId="157B3221" w14:textId="0C2CB5A1" w:rsidR="008E4749" w:rsidRPr="009249A9" w:rsidRDefault="00666EA6" w:rsidP="002B10BB">
            <w:pPr>
              <w:rPr>
                <w:rFonts w:ascii="Times New Roman" w:hAnsi="Times New Roman"/>
                <w:b/>
              </w:rPr>
            </w:pPr>
            <w:r w:rsidRPr="009249A9">
              <w:rPr>
                <w:rFonts w:ascii="Times New Roman" w:hAnsi="Times New Roman"/>
                <w:b/>
              </w:rPr>
              <w:t xml:space="preserve">Ora e dytë: </w:t>
            </w:r>
            <w:r w:rsidRPr="009249A9">
              <w:rPr>
                <w:rFonts w:ascii="Times New Roman" w:hAnsi="Times New Roman"/>
                <w:shd w:val="clear" w:color="auto" w:fill="FFFFFF" w:themeFill="background1"/>
              </w:rPr>
              <w:t>Qytetërimi antik romak:</w:t>
            </w:r>
            <w:r w:rsidR="002B10BB">
              <w:rPr>
                <w:rFonts w:ascii="Times New Roman" w:hAnsi="Times New Roman"/>
                <w:shd w:val="clear" w:color="auto" w:fill="FFFFFF" w:themeFill="background1"/>
              </w:rPr>
              <w:t xml:space="preserve"> </w:t>
            </w:r>
            <w:r w:rsidRPr="009249A9">
              <w:rPr>
                <w:rFonts w:ascii="Times New Roman" w:hAnsi="Times New Roman"/>
                <w:shd w:val="clear" w:color="auto" w:fill="FFFFFF" w:themeFill="background1"/>
              </w:rPr>
              <w:t>Ekonomia dhe shoqëria</w:t>
            </w:r>
          </w:p>
        </w:tc>
        <w:tc>
          <w:tcPr>
            <w:tcW w:w="59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23EE292" w14:textId="77777777" w:rsidR="00666EA6" w:rsidRPr="009249A9" w:rsidRDefault="008E4749" w:rsidP="00666EA6">
            <w:pPr>
              <w:rPr>
                <w:rFonts w:ascii="Times New Roman" w:hAnsi="Times New Roman"/>
                <w:b/>
                <w:lang w:val="sq-AL"/>
              </w:rPr>
            </w:pPr>
            <w:r w:rsidRPr="009249A9">
              <w:rPr>
                <w:rFonts w:ascii="Times New Roman" w:hAnsi="Times New Roman"/>
                <w:b/>
              </w:rPr>
              <w:t xml:space="preserve">Situata e të nxënit: </w:t>
            </w:r>
          </w:p>
          <w:p w14:paraId="3186D8ED" w14:textId="77777777" w:rsidR="008E4749" w:rsidRPr="009249A9" w:rsidRDefault="00666EA6" w:rsidP="009249A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 xml:space="preserve">“Liria u përket atyre që kanë guximin për ta mbrojtur atë” </w:t>
            </w:r>
          </w:p>
          <w:p w14:paraId="1D3CC66E" w14:textId="77777777" w:rsidR="00666EA6" w:rsidRPr="009249A9" w:rsidRDefault="00666EA6" w:rsidP="009249A9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/>
                <w:lang w:val="sq-AL"/>
              </w:rPr>
            </w:pPr>
            <w:r w:rsidRPr="009249A9">
              <w:rPr>
                <w:rFonts w:ascii="Times New Roman" w:hAnsi="Times New Roman"/>
              </w:rPr>
              <w:t>“</w:t>
            </w:r>
            <w:r w:rsidRPr="009249A9">
              <w:rPr>
                <w:rFonts w:ascii="Times New Roman" w:hAnsi="Times New Roman"/>
                <w:lang w:val="sq-AL"/>
              </w:rPr>
              <w:t>E gjeta Romën një qytet me tulla dhe e lashë një qytet me mermer”.</w:t>
            </w:r>
          </w:p>
        </w:tc>
        <w:tc>
          <w:tcPr>
            <w:tcW w:w="435" w:type="dxa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14:paraId="3F9524A1" w14:textId="77777777" w:rsidR="008E4749" w:rsidRPr="009249A9" w:rsidRDefault="008E4749" w:rsidP="008E4749">
            <w:pPr>
              <w:rPr>
                <w:rFonts w:ascii="Times New Roman" w:hAnsi="Times New Roman"/>
                <w:b/>
                <w:lang w:val="sq-AL"/>
              </w:rPr>
            </w:pPr>
          </w:p>
        </w:tc>
      </w:tr>
      <w:tr w:rsidR="009249A9" w:rsidRPr="009249A9" w14:paraId="302A4878" w14:textId="77777777" w:rsidTr="00A008A5">
        <w:trPr>
          <w:trHeight w:val="2312"/>
        </w:trPr>
        <w:tc>
          <w:tcPr>
            <w:tcW w:w="7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0F50" w14:textId="77777777" w:rsidR="008E4749" w:rsidRPr="009249A9" w:rsidRDefault="008E4749">
            <w:pPr>
              <w:rPr>
                <w:rFonts w:ascii="Times New Roman" w:hAnsi="Times New Roman"/>
                <w:b/>
              </w:rPr>
            </w:pPr>
            <w:r w:rsidRPr="009249A9">
              <w:rPr>
                <w:rFonts w:ascii="Times New Roman" w:hAnsi="Times New Roman"/>
                <w:b/>
              </w:rPr>
              <w:t>Rezultatet e të nxënit të kompetencavetë fushës sipas temës mësimore:</w:t>
            </w:r>
          </w:p>
          <w:p w14:paraId="53046241" w14:textId="77777777" w:rsidR="00666EA6" w:rsidRPr="009249A9" w:rsidRDefault="00666EA6" w:rsidP="00666EA6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>Rezultatet e të nxënit për temën mësimore 1:</w:t>
            </w:r>
          </w:p>
          <w:p w14:paraId="6A3A2A8F" w14:textId="77777777" w:rsidR="00666EA6" w:rsidRPr="009249A9" w:rsidRDefault="00666EA6" w:rsidP="00C179A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 xml:space="preserve">Përshkruan organizimin qeverisës të demokracisë. </w:t>
            </w:r>
          </w:p>
          <w:p w14:paraId="547F8CB6" w14:textId="0A7FFAD4" w:rsidR="00666EA6" w:rsidRPr="009249A9" w:rsidRDefault="00666EA6" w:rsidP="00C179A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>Vlerëson rolin e demokracisë antike ne zhvillimin e qyteterimit grek.</w:t>
            </w:r>
          </w:p>
          <w:p w14:paraId="3C45F703" w14:textId="2A409424" w:rsidR="008E4749" w:rsidRPr="009249A9" w:rsidRDefault="00666EA6" w:rsidP="00C179A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>Pershkruan tiparet e arti, kulturës, besimit dhe të</w:t>
            </w:r>
            <w:bookmarkStart w:id="0" w:name="_GoBack"/>
            <w:bookmarkEnd w:id="0"/>
            <w:r w:rsidRPr="009249A9">
              <w:rPr>
                <w:rFonts w:ascii="Times New Roman" w:hAnsi="Times New Roman"/>
              </w:rPr>
              <w:t xml:space="preserve"> arsimit në qyteterimin grek.</w:t>
            </w:r>
          </w:p>
          <w:p w14:paraId="63220036" w14:textId="77777777" w:rsidR="00663E26" w:rsidRPr="009249A9" w:rsidRDefault="00663E26" w:rsidP="00663E26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>Rezultatet e të nxënit për temën mësimore 2:</w:t>
            </w:r>
          </w:p>
          <w:p w14:paraId="2A6EF474" w14:textId="77777777" w:rsidR="00663E26" w:rsidRPr="009249A9" w:rsidRDefault="00663E26" w:rsidP="00C179A5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>Përcakton veçoritë e mjedisit në jetësimin e qytetërimeve.</w:t>
            </w:r>
          </w:p>
          <w:p w14:paraId="7DA4E200" w14:textId="77777777" w:rsidR="00663E26" w:rsidRPr="009249A9" w:rsidRDefault="00663E26" w:rsidP="00C179A5">
            <w:pPr>
              <w:pStyle w:val="ListParagraph"/>
              <w:numPr>
                <w:ilvl w:val="0"/>
                <w:numId w:val="21"/>
              </w:numPr>
              <w:spacing w:after="200" w:line="276" w:lineRule="auto"/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>Tregon veprimtaritë prodhuese dhe strukturën klasore.</w:t>
            </w:r>
          </w:p>
          <w:p w14:paraId="397F0E5D" w14:textId="77777777" w:rsidR="00663E26" w:rsidRPr="009249A9" w:rsidRDefault="00663E26" w:rsidP="00C179A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>Evidenton karakteristikat e mënyrës së jetesës.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A56E312" w14:textId="04627B32" w:rsidR="008E4749" w:rsidRPr="009249A9" w:rsidRDefault="008E4749" w:rsidP="003E3998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  <w:b/>
              </w:rPr>
              <w:t>Fjalët kyç:</w:t>
            </w:r>
            <w:r w:rsidR="00666EA6" w:rsidRPr="009249A9">
              <w:rPr>
                <w:rFonts w:ascii="Times New Roman" w:hAnsi="Times New Roman"/>
                <w:b/>
              </w:rPr>
              <w:t xml:space="preserve"> </w:t>
            </w:r>
            <w:r w:rsidR="00666EA6" w:rsidRPr="009249A9">
              <w:rPr>
                <w:rFonts w:ascii="Times New Roman" w:hAnsi="Times New Roman"/>
              </w:rPr>
              <w:t xml:space="preserve">Demokraci, oligarki, demokracia e kufizuar, </w:t>
            </w:r>
            <w:r w:rsidR="003E3998">
              <w:rPr>
                <w:rFonts w:ascii="Times New Roman" w:hAnsi="Times New Roman"/>
              </w:rPr>
              <w:t>“</w:t>
            </w:r>
            <w:r w:rsidR="00666EA6" w:rsidRPr="009249A9">
              <w:rPr>
                <w:rFonts w:ascii="Times New Roman" w:hAnsi="Times New Roman"/>
              </w:rPr>
              <w:t>Epoka e Perikliut</w:t>
            </w:r>
            <w:r w:rsidR="003E3998">
              <w:rPr>
                <w:rFonts w:ascii="Times New Roman" w:hAnsi="Times New Roman"/>
              </w:rPr>
              <w:t>”</w:t>
            </w:r>
            <w:r w:rsidR="00666EA6" w:rsidRPr="009249A9">
              <w:rPr>
                <w:rFonts w:ascii="Times New Roman" w:hAnsi="Times New Roman"/>
              </w:rPr>
              <w:t>,</w:t>
            </w:r>
            <w:r w:rsidR="00656D68">
              <w:rPr>
                <w:rFonts w:ascii="Times New Roman" w:hAnsi="Times New Roman"/>
              </w:rPr>
              <w:t xml:space="preserve"> </w:t>
            </w:r>
            <w:r w:rsidR="00666EA6" w:rsidRPr="009249A9">
              <w:rPr>
                <w:rFonts w:ascii="Times New Roman" w:hAnsi="Times New Roman"/>
              </w:rPr>
              <w:t>kultura helenistike</w:t>
            </w:r>
            <w:r w:rsidRPr="009249A9">
              <w:rPr>
                <w:rFonts w:ascii="Times New Roman" w:hAnsi="Times New Roman"/>
                <w:b/>
              </w:rPr>
              <w:t xml:space="preserve"> </w:t>
            </w:r>
            <w:r w:rsidR="00666EA6" w:rsidRPr="009249A9">
              <w:rPr>
                <w:rFonts w:ascii="Times New Roman" w:hAnsi="Times New Roman"/>
              </w:rPr>
              <w:t>gadishull, patricë</w:t>
            </w:r>
            <w:proofErr w:type="gramStart"/>
            <w:r w:rsidRPr="009249A9">
              <w:rPr>
                <w:rFonts w:ascii="Times New Roman" w:hAnsi="Times New Roman"/>
              </w:rPr>
              <w:t>,plebenj</w:t>
            </w:r>
            <w:proofErr w:type="gramEnd"/>
            <w:r w:rsidRPr="009249A9">
              <w:rPr>
                <w:rFonts w:ascii="Times New Roman" w:hAnsi="Times New Roman"/>
              </w:rPr>
              <w:t xml:space="preserve">, </w:t>
            </w:r>
            <w:r w:rsidR="00663E26" w:rsidRPr="009249A9">
              <w:rPr>
                <w:rFonts w:ascii="Times New Roman" w:hAnsi="Times New Roman"/>
              </w:rPr>
              <w:t xml:space="preserve">urbanizim, gladiatorë </w:t>
            </w:r>
            <w:r w:rsidRPr="009249A9">
              <w:rPr>
                <w:rFonts w:ascii="Times New Roman" w:hAnsi="Times New Roman"/>
              </w:rPr>
              <w:t>qytetarë romakë.</w:t>
            </w:r>
          </w:p>
        </w:tc>
        <w:tc>
          <w:tcPr>
            <w:tcW w:w="435" w:type="dxa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14:paraId="525208D9" w14:textId="77777777" w:rsidR="008E4749" w:rsidRPr="009249A9" w:rsidRDefault="008E4749" w:rsidP="008E4749">
            <w:pPr>
              <w:rPr>
                <w:rFonts w:ascii="Times New Roman" w:hAnsi="Times New Roman"/>
              </w:rPr>
            </w:pPr>
          </w:p>
        </w:tc>
      </w:tr>
      <w:tr w:rsidR="009249A9" w:rsidRPr="009249A9" w14:paraId="7EE3F811" w14:textId="77777777" w:rsidTr="00A008A5">
        <w:trPr>
          <w:trHeight w:val="575"/>
        </w:trPr>
        <w:tc>
          <w:tcPr>
            <w:tcW w:w="5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12B030D" w14:textId="77777777" w:rsidR="008E4749" w:rsidRPr="009249A9" w:rsidRDefault="008E4749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  <w:b/>
              </w:rPr>
              <w:t>Burimet:</w:t>
            </w:r>
            <w:r w:rsidRPr="009249A9">
              <w:rPr>
                <w:rFonts w:ascii="Times New Roman" w:hAnsi="Times New Roman"/>
              </w:rPr>
              <w:t xml:space="preserve"> HISTORI </w:t>
            </w:r>
            <w:proofErr w:type="gramStart"/>
            <w:r w:rsidRPr="009249A9">
              <w:rPr>
                <w:rFonts w:ascii="Times New Roman" w:hAnsi="Times New Roman"/>
              </w:rPr>
              <w:t>10 ,HISTORIA</w:t>
            </w:r>
            <w:proofErr w:type="gramEnd"/>
            <w:r w:rsidRPr="009249A9">
              <w:rPr>
                <w:rFonts w:ascii="Times New Roman" w:hAnsi="Times New Roman"/>
              </w:rPr>
              <w:t xml:space="preserve"> E QYTETËRIMIT BOTËROR VËLL.1 -Karl Grimberg -Interneti.</w:t>
            </w:r>
          </w:p>
        </w:tc>
        <w:tc>
          <w:tcPr>
            <w:tcW w:w="549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20F34C" w14:textId="77777777" w:rsidR="008E4749" w:rsidRPr="009249A9" w:rsidRDefault="008E4749" w:rsidP="00663E26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  <w:b/>
              </w:rPr>
              <w:t xml:space="preserve">Lidhja me fushat e tjera ose me temat ndërkurikulare: </w:t>
            </w:r>
          </w:p>
          <w:p w14:paraId="6D2281D3" w14:textId="77777777" w:rsidR="00663E26" w:rsidRPr="002B10BB" w:rsidRDefault="009C5C32" w:rsidP="002B10BB">
            <w:pPr>
              <w:rPr>
                <w:rFonts w:ascii="Times New Roman" w:hAnsi="Times New Roman"/>
              </w:rPr>
            </w:pPr>
            <w:r w:rsidRPr="002B10BB">
              <w:rPr>
                <w:rFonts w:ascii="Times New Roman" w:hAnsi="Times New Roman"/>
              </w:rPr>
              <w:t>Gjuha dhe komunikimi, gjeografia, arti.</w:t>
            </w:r>
          </w:p>
        </w:tc>
        <w:tc>
          <w:tcPr>
            <w:tcW w:w="435" w:type="dxa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14:paraId="5FDB65F9" w14:textId="77777777" w:rsidR="008E4749" w:rsidRPr="009249A9" w:rsidRDefault="008E4749">
            <w:pPr>
              <w:rPr>
                <w:rFonts w:ascii="Times New Roman" w:hAnsi="Times New Roman"/>
              </w:rPr>
            </w:pPr>
          </w:p>
        </w:tc>
      </w:tr>
      <w:tr w:rsidR="008E4749" w:rsidRPr="009249A9" w14:paraId="1615F1B1" w14:textId="77777777" w:rsidTr="00A008A5">
        <w:trPr>
          <w:trHeight w:val="161"/>
        </w:trPr>
        <w:tc>
          <w:tcPr>
            <w:tcW w:w="1081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AB092A0" w14:textId="77777777" w:rsidR="008E4749" w:rsidRPr="009249A9" w:rsidRDefault="008E4749" w:rsidP="00EC6636">
            <w:pPr>
              <w:jc w:val="center"/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  <w:b/>
              </w:rPr>
              <w:t>Metodologjia dhe veprimtaritë e nxënësve</w:t>
            </w:r>
          </w:p>
        </w:tc>
        <w:tc>
          <w:tcPr>
            <w:tcW w:w="435" w:type="dxa"/>
            <w:vMerge/>
            <w:tcBorders>
              <w:left w:val="single" w:sz="4" w:space="0" w:color="000000" w:themeColor="text1"/>
              <w:right w:val="single" w:sz="4" w:space="0" w:color="FFFFFF" w:themeColor="background1"/>
            </w:tcBorders>
          </w:tcPr>
          <w:p w14:paraId="32F5ADB6" w14:textId="77777777" w:rsidR="008E4749" w:rsidRPr="009249A9" w:rsidRDefault="008E4749" w:rsidP="008E4749">
            <w:pPr>
              <w:rPr>
                <w:rFonts w:ascii="Times New Roman" w:hAnsi="Times New Roman"/>
              </w:rPr>
            </w:pPr>
          </w:p>
        </w:tc>
      </w:tr>
      <w:tr w:rsidR="008E4749" w:rsidRPr="009249A9" w14:paraId="6955CCEB" w14:textId="77777777" w:rsidTr="00A008A5">
        <w:trPr>
          <w:trHeight w:val="6119"/>
        </w:trPr>
        <w:tc>
          <w:tcPr>
            <w:tcW w:w="10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2E5CD38" w14:textId="77777777" w:rsidR="008E4749" w:rsidRPr="009249A9" w:rsidRDefault="008E4749">
            <w:pPr>
              <w:rPr>
                <w:rFonts w:ascii="Times New Roman" w:hAnsi="Times New Roman"/>
                <w:b/>
              </w:rPr>
            </w:pPr>
          </w:p>
          <w:tbl>
            <w:tblPr>
              <w:tblStyle w:val="TableGrid"/>
              <w:tblW w:w="10615" w:type="dxa"/>
              <w:tblLayout w:type="fixed"/>
              <w:tblLook w:val="04A0" w:firstRow="1" w:lastRow="0" w:firstColumn="1" w:lastColumn="0" w:noHBand="0" w:noVBand="1"/>
            </w:tblPr>
            <w:tblGrid>
              <w:gridCol w:w="2065"/>
              <w:gridCol w:w="3125"/>
              <w:gridCol w:w="3175"/>
              <w:gridCol w:w="2250"/>
            </w:tblGrid>
            <w:tr w:rsidR="00EB4E0E" w:rsidRPr="009249A9" w14:paraId="1EAB9931" w14:textId="77777777" w:rsidTr="00EB4E0E">
              <w:trPr>
                <w:trHeight w:val="197"/>
              </w:trPr>
              <w:tc>
                <w:tcPr>
                  <w:tcW w:w="2065" w:type="dxa"/>
                  <w:shd w:val="clear" w:color="auto" w:fill="D9D9D9" w:themeFill="background1" w:themeFillShade="D9"/>
                </w:tcPr>
                <w:p w14:paraId="24FEC6D8" w14:textId="77777777" w:rsidR="008E4749" w:rsidRPr="009249A9" w:rsidRDefault="008E4749">
                  <w:pPr>
                    <w:rPr>
                      <w:rFonts w:ascii="Times New Roman" w:hAnsi="Times New Roman"/>
                      <w:b/>
                    </w:rPr>
                  </w:pPr>
                  <w:r w:rsidRPr="009249A9">
                    <w:rPr>
                      <w:rFonts w:ascii="Times New Roman" w:hAnsi="Times New Roman"/>
                      <w:b/>
                    </w:rPr>
                    <w:t>FAZAT</w:t>
                  </w:r>
                </w:p>
              </w:tc>
              <w:tc>
                <w:tcPr>
                  <w:tcW w:w="3125" w:type="dxa"/>
                  <w:shd w:val="clear" w:color="auto" w:fill="D9D9D9" w:themeFill="background1" w:themeFillShade="D9"/>
                </w:tcPr>
                <w:p w14:paraId="5D1F1CB7" w14:textId="77777777" w:rsidR="008E4749" w:rsidRPr="009249A9" w:rsidRDefault="008E4749">
                  <w:pPr>
                    <w:rPr>
                      <w:rFonts w:ascii="Times New Roman" w:hAnsi="Times New Roman"/>
                      <w:b/>
                    </w:rPr>
                  </w:pPr>
                  <w:r w:rsidRPr="009249A9">
                    <w:rPr>
                      <w:rFonts w:ascii="Times New Roman" w:hAnsi="Times New Roman"/>
                      <w:b/>
                    </w:rPr>
                    <w:t>STRATEGJITË</w:t>
                  </w:r>
                </w:p>
              </w:tc>
              <w:tc>
                <w:tcPr>
                  <w:tcW w:w="3175" w:type="dxa"/>
                  <w:shd w:val="clear" w:color="auto" w:fill="D9D9D9" w:themeFill="background1" w:themeFillShade="D9"/>
                </w:tcPr>
                <w:p w14:paraId="0D9D86EE" w14:textId="77777777" w:rsidR="008E4749" w:rsidRPr="009249A9" w:rsidRDefault="008E4749">
                  <w:pPr>
                    <w:rPr>
                      <w:rFonts w:ascii="Times New Roman" w:hAnsi="Times New Roman"/>
                      <w:b/>
                    </w:rPr>
                  </w:pPr>
                  <w:r w:rsidRPr="009249A9">
                    <w:rPr>
                      <w:rFonts w:ascii="Times New Roman" w:hAnsi="Times New Roman"/>
                      <w:b/>
                    </w:rPr>
                    <w:t>VEPRIMTARITË</w:t>
                  </w:r>
                  <w:r w:rsidR="00EC6636" w:rsidRPr="009249A9">
                    <w:rPr>
                      <w:rFonts w:ascii="Times New Roman" w:hAnsi="Times New Roman"/>
                      <w:b/>
                    </w:rPr>
                    <w:t xml:space="preserve"> E NX.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</w:tcPr>
                <w:p w14:paraId="6F4E01E5" w14:textId="77777777" w:rsidR="008E4749" w:rsidRPr="009249A9" w:rsidRDefault="008E4749">
                  <w:pPr>
                    <w:rPr>
                      <w:rFonts w:ascii="Times New Roman" w:hAnsi="Times New Roman"/>
                      <w:b/>
                    </w:rPr>
                  </w:pPr>
                  <w:r w:rsidRPr="009249A9">
                    <w:rPr>
                      <w:rFonts w:ascii="Times New Roman" w:hAnsi="Times New Roman"/>
                      <w:b/>
                    </w:rPr>
                    <w:t>ORGANIZIMI</w:t>
                  </w:r>
                  <w:r w:rsidR="00EC6636" w:rsidRPr="009249A9">
                    <w:rPr>
                      <w:rFonts w:ascii="Times New Roman" w:hAnsi="Times New Roman"/>
                      <w:b/>
                    </w:rPr>
                    <w:t xml:space="preserve"> I NX.</w:t>
                  </w:r>
                </w:p>
              </w:tc>
            </w:tr>
            <w:tr w:rsidR="00EB4E0E" w:rsidRPr="009249A9" w14:paraId="7AF89DFC" w14:textId="77777777" w:rsidTr="00EB4E0E">
              <w:trPr>
                <w:trHeight w:val="206"/>
              </w:trPr>
              <w:tc>
                <w:tcPr>
                  <w:tcW w:w="2065" w:type="dxa"/>
                </w:tcPr>
                <w:p w14:paraId="3820AEF7" w14:textId="77777777" w:rsidR="008E4749" w:rsidRPr="009249A9" w:rsidRDefault="008E4749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>Parashikimi</w:t>
                  </w:r>
                </w:p>
              </w:tc>
              <w:tc>
                <w:tcPr>
                  <w:tcW w:w="3125" w:type="dxa"/>
                </w:tcPr>
                <w:p w14:paraId="58E4FC1E" w14:textId="77777777" w:rsidR="008E4749" w:rsidRPr="009249A9" w:rsidRDefault="00663E26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>Parashikim me terma paraprakë</w:t>
                  </w:r>
                </w:p>
              </w:tc>
              <w:tc>
                <w:tcPr>
                  <w:tcW w:w="3175" w:type="dxa"/>
                </w:tcPr>
                <w:p w14:paraId="63A8E230" w14:textId="77777777" w:rsidR="008E4749" w:rsidRPr="009249A9" w:rsidRDefault="00663E26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>Nxitja e diskutimit</w:t>
                  </w:r>
                </w:p>
              </w:tc>
              <w:tc>
                <w:tcPr>
                  <w:tcW w:w="2250" w:type="dxa"/>
                </w:tcPr>
                <w:p w14:paraId="60FA3CBA" w14:textId="77777777" w:rsidR="008E4749" w:rsidRPr="009249A9" w:rsidRDefault="008E4749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>Puna me klasën</w:t>
                  </w:r>
                </w:p>
              </w:tc>
            </w:tr>
            <w:tr w:rsidR="00EB4E0E" w:rsidRPr="009249A9" w14:paraId="5764ECEE" w14:textId="77777777" w:rsidTr="00EB4E0E">
              <w:trPr>
                <w:trHeight w:val="206"/>
              </w:trPr>
              <w:tc>
                <w:tcPr>
                  <w:tcW w:w="2065" w:type="dxa"/>
                </w:tcPr>
                <w:p w14:paraId="2ED1B466" w14:textId="184D97DA" w:rsidR="008E4749" w:rsidRPr="009249A9" w:rsidRDefault="008E4749" w:rsidP="00EB4E0E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 xml:space="preserve">Ndërtimi </w:t>
                  </w:r>
                  <w:r w:rsidR="00EB4E0E">
                    <w:rPr>
                      <w:rFonts w:ascii="Times New Roman" w:hAnsi="Times New Roman"/>
                    </w:rPr>
                    <w:t>i</w:t>
                  </w:r>
                  <w:r w:rsidRPr="009249A9">
                    <w:rPr>
                      <w:rFonts w:ascii="Times New Roman" w:hAnsi="Times New Roman"/>
                    </w:rPr>
                    <w:t xml:space="preserve"> njohurive</w:t>
                  </w:r>
                </w:p>
              </w:tc>
              <w:tc>
                <w:tcPr>
                  <w:tcW w:w="3125" w:type="dxa"/>
                </w:tcPr>
                <w:p w14:paraId="3E027D9A" w14:textId="77777777" w:rsidR="008E4749" w:rsidRPr="009249A9" w:rsidRDefault="00663E26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>Harta e konceptit</w:t>
                  </w:r>
                </w:p>
              </w:tc>
              <w:tc>
                <w:tcPr>
                  <w:tcW w:w="3175" w:type="dxa"/>
                </w:tcPr>
                <w:p w14:paraId="009960E7" w14:textId="77777777" w:rsidR="008E4749" w:rsidRPr="009249A9" w:rsidRDefault="00663E26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>Paraqitja grafike e informacionit</w:t>
                  </w:r>
                </w:p>
              </w:tc>
              <w:tc>
                <w:tcPr>
                  <w:tcW w:w="2250" w:type="dxa"/>
                </w:tcPr>
                <w:p w14:paraId="17273D3C" w14:textId="77777777" w:rsidR="008E4749" w:rsidRPr="009249A9" w:rsidRDefault="008E4749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 xml:space="preserve">Punë </w:t>
                  </w:r>
                  <w:r w:rsidR="006D3ACA" w:rsidRPr="009249A9">
                    <w:rPr>
                      <w:rFonts w:ascii="Times New Roman" w:hAnsi="Times New Roman"/>
                    </w:rPr>
                    <w:t>në grupe</w:t>
                  </w:r>
                </w:p>
              </w:tc>
            </w:tr>
            <w:tr w:rsidR="00EB4E0E" w:rsidRPr="009249A9" w14:paraId="1E27CEC2" w14:textId="77777777" w:rsidTr="00EB4E0E">
              <w:trPr>
                <w:trHeight w:val="224"/>
              </w:trPr>
              <w:tc>
                <w:tcPr>
                  <w:tcW w:w="2065" w:type="dxa"/>
                </w:tcPr>
                <w:p w14:paraId="55E24C66" w14:textId="77777777" w:rsidR="008E4749" w:rsidRPr="009249A9" w:rsidRDefault="008E4749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>Përforcimi</w:t>
                  </w:r>
                </w:p>
              </w:tc>
              <w:tc>
                <w:tcPr>
                  <w:tcW w:w="3125" w:type="dxa"/>
                </w:tcPr>
                <w:p w14:paraId="6599D6CB" w14:textId="77777777" w:rsidR="008E4749" w:rsidRPr="009249A9" w:rsidRDefault="00663E26">
                  <w:pPr>
                    <w:rPr>
                      <w:rFonts w:ascii="Times New Roman" w:hAnsi="Times New Roman"/>
                    </w:rPr>
                  </w:pPr>
                  <w:r w:rsidRPr="00EB4E0E">
                    <w:rPr>
                      <w:rFonts w:ascii="Times New Roman" w:hAnsi="Times New Roman"/>
                      <w:sz w:val="20"/>
                    </w:rPr>
                    <w:t>Mbajtja e strukturuar e shënimeve</w:t>
                  </w:r>
                </w:p>
              </w:tc>
              <w:tc>
                <w:tcPr>
                  <w:tcW w:w="3175" w:type="dxa"/>
                </w:tcPr>
                <w:p w14:paraId="59D21F9B" w14:textId="77777777" w:rsidR="008E4749" w:rsidRPr="009249A9" w:rsidRDefault="00663E26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>Paraqitja grafike e informacionit</w:t>
                  </w:r>
                </w:p>
              </w:tc>
              <w:tc>
                <w:tcPr>
                  <w:tcW w:w="2250" w:type="dxa"/>
                </w:tcPr>
                <w:p w14:paraId="6D1372CB" w14:textId="77777777" w:rsidR="008E4749" w:rsidRPr="009249A9" w:rsidRDefault="008E4749" w:rsidP="006D3ACA">
                  <w:pPr>
                    <w:rPr>
                      <w:rFonts w:ascii="Times New Roman" w:hAnsi="Times New Roman"/>
                    </w:rPr>
                  </w:pPr>
                  <w:r w:rsidRPr="009249A9">
                    <w:rPr>
                      <w:rFonts w:ascii="Times New Roman" w:hAnsi="Times New Roman"/>
                    </w:rPr>
                    <w:t xml:space="preserve">Punë </w:t>
                  </w:r>
                  <w:r w:rsidR="006D3ACA" w:rsidRPr="009249A9">
                    <w:rPr>
                      <w:rFonts w:ascii="Times New Roman" w:hAnsi="Times New Roman"/>
                    </w:rPr>
                    <w:t>në grupe</w:t>
                  </w:r>
                </w:p>
              </w:tc>
            </w:tr>
          </w:tbl>
          <w:p w14:paraId="432C1145" w14:textId="77777777" w:rsidR="00EB4E0E" w:rsidRDefault="00EB4E0E">
            <w:pPr>
              <w:rPr>
                <w:rFonts w:ascii="Times New Roman" w:hAnsi="Times New Roman"/>
                <w:b/>
              </w:rPr>
            </w:pPr>
          </w:p>
          <w:p w14:paraId="7833A970" w14:textId="1CAA0FC7" w:rsidR="008E4749" w:rsidRPr="009249A9" w:rsidRDefault="001C7C69">
            <w:pPr>
              <w:rPr>
                <w:rFonts w:ascii="Times New Roman" w:hAnsi="Times New Roman"/>
                <w:b/>
              </w:rPr>
            </w:pPr>
            <w:r w:rsidRPr="009249A9">
              <w:rPr>
                <w:rFonts w:ascii="Times New Roman" w:hAnsi="Times New Roman"/>
                <w:b/>
              </w:rPr>
              <w:t>ORGANIZIMI I ORES SE MESIMIT</w:t>
            </w:r>
          </w:p>
          <w:p w14:paraId="70F81A08" w14:textId="0C9F64F4" w:rsidR="008E4749" w:rsidRPr="009249A9" w:rsidRDefault="006D3ACA">
            <w:pPr>
              <w:rPr>
                <w:rFonts w:ascii="Times New Roman" w:hAnsi="Times New Roman"/>
                <w:b/>
              </w:rPr>
            </w:pPr>
            <w:r w:rsidRPr="009249A9">
              <w:rPr>
                <w:rFonts w:ascii="Times New Roman" w:hAnsi="Times New Roman"/>
                <w:b/>
              </w:rPr>
              <w:t>Ora e parë</w:t>
            </w:r>
          </w:p>
          <w:p w14:paraId="790B97EB" w14:textId="77777777" w:rsidR="006D3ACA" w:rsidRPr="009249A9" w:rsidRDefault="00C179A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noProof/>
              </w:rPr>
              <w:pict w14:anchorId="1875FA6B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275" type="#_x0000_t202" style="position:absolute;margin-left:390pt;margin-top:2.2pt;width:59.25pt;height:22.5pt;z-index:251663360">
                  <v:textbox style="mso-next-textbox:#_x0000_s1275">
                    <w:txbxContent>
                      <w:p w14:paraId="1BAAE855" w14:textId="77777777" w:rsidR="006D3ACA" w:rsidRPr="00480A63" w:rsidRDefault="00480A63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Athinë</w:t>
                        </w:r>
                      </w:p>
                    </w:txbxContent>
                  </v:textbox>
                </v:shape>
              </w:pict>
            </w:r>
            <w:r w:rsidR="006D3ACA" w:rsidRPr="009249A9">
              <w:rPr>
                <w:rFonts w:ascii="Times New Roman" w:hAnsi="Times New Roman"/>
                <w:b/>
              </w:rPr>
              <w:t>Parashikimi</w:t>
            </w:r>
          </w:p>
          <w:p w14:paraId="4CD00BAE" w14:textId="77777777" w:rsidR="006D3ACA" w:rsidRPr="009249A9" w:rsidRDefault="00C179A5" w:rsidP="006D3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 w14:anchorId="011497F1">
                <v:shape id="_x0000_s1277" type="#_x0000_t202" style="position:absolute;margin-left:471.75pt;margin-top:34.05pt;width:44.25pt;height:19.5pt;z-index:251665408">
                  <v:textbox style="mso-next-textbox:#_x0000_s1277">
                    <w:txbxContent>
                      <w:p w14:paraId="3ACBF193" w14:textId="77777777" w:rsidR="006D3ACA" w:rsidRPr="00480A63" w:rsidRDefault="00480A63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Spartë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</w:rPr>
              <w:pict w14:anchorId="0E15AD74">
                <v:shape id="_x0000_s1276" type="#_x0000_t202" style="position:absolute;margin-left:319.5pt;margin-top:34.05pt;width:51.75pt;height:19.5pt;z-index:251664384">
                  <v:textbox style="mso-next-textbox:#_x0000_s1276">
                    <w:txbxContent>
                      <w:p w14:paraId="2AEDB7F6" w14:textId="77777777" w:rsidR="006D3ACA" w:rsidRPr="00480A63" w:rsidRDefault="00480A63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Mikenë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</w:rPr>
              <w:pict w14:anchorId="70ABF7C2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270" type="#_x0000_t32" style="position:absolute;margin-left:419.25pt;margin-top:10.05pt;width:0;height:15.75pt;flip:y;z-index:251659264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</w:rPr>
              <w:pict w14:anchorId="104CB0CC">
                <v:shape id="_x0000_s1269" type="#_x0000_t202" style="position:absolute;margin-left:380.25pt;margin-top:25.8pt;width:78pt;height:36pt;z-index:251658240" fillcolor="#d8d8d8 [2732]">
                  <v:textbox style="mso-next-textbox:#_x0000_s1269">
                    <w:txbxContent>
                      <w:p w14:paraId="1759579B" w14:textId="77777777" w:rsidR="006D3ACA" w:rsidRPr="00480A63" w:rsidRDefault="006D3ACA" w:rsidP="006D3ACA">
                        <w:pPr>
                          <w:jc w:val="center"/>
                          <w:rPr>
                            <w:b/>
                            <w:lang w:val="sq-AL"/>
                          </w:rPr>
                        </w:pPr>
                        <w:r w:rsidRPr="00480A63">
                          <w:rPr>
                            <w:b/>
                            <w:lang w:val="sq-AL"/>
                          </w:rPr>
                          <w:t>Qytetërimi grek</w:t>
                        </w:r>
                      </w:p>
                    </w:txbxContent>
                  </v:textbox>
                </v:shape>
              </w:pict>
            </w:r>
            <w:r w:rsidR="006D3ACA" w:rsidRPr="009249A9">
              <w:rPr>
                <w:rFonts w:ascii="Times New Roman" w:hAnsi="Times New Roman"/>
              </w:rPr>
              <w:t>Mesuesi/ja vendos hartën e qytetërimit grek. Nxënësit krijojnë një panoramë                                                                       të qytet-shteteve kryesore të botës greke. Në tabelë shkruhet togfjalëshi                                                                    QYTETËRIMI GREK dhe nxitet diskutimi nëpërmjet pyetjes:</w:t>
            </w:r>
          </w:p>
          <w:p w14:paraId="645CEF0C" w14:textId="77777777" w:rsidR="006D3ACA" w:rsidRPr="00EB4E0E" w:rsidRDefault="00C179A5" w:rsidP="00EB4E0E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/>
              </w:rPr>
            </w:pPr>
            <w:r>
              <w:rPr>
                <w:noProof/>
              </w:rPr>
              <w:pict w14:anchorId="69273FC6">
                <v:shape id="_x0000_s1273" type="#_x0000_t32" style="position:absolute;left:0;text-align:left;margin-left:371.25pt;margin-top:2.85pt;width:9pt;height:0;flip:x;z-index:251661312" o:connectortype="straight">
                  <v:stroke endarrow="block"/>
                </v:shape>
              </w:pict>
            </w:r>
            <w:r>
              <w:rPr>
                <w:noProof/>
              </w:rPr>
              <w:pict w14:anchorId="21C67B94">
                <v:shape id="_x0000_s1271" type="#_x0000_t32" style="position:absolute;left:0;text-align:left;margin-left:458.25pt;margin-top:2.05pt;width:13.5pt;height:.75pt;z-index:251660288" o:connectortype="straight">
                  <v:stroke endarrow="block"/>
                </v:shape>
              </w:pict>
            </w:r>
            <w:r w:rsidR="006D3ACA" w:rsidRPr="00EB4E0E">
              <w:rPr>
                <w:rFonts w:ascii="Times New Roman" w:hAnsi="Times New Roman"/>
              </w:rPr>
              <w:t>Cilat qenë qendrat e qytetërimit grek?</w:t>
            </w:r>
          </w:p>
          <w:p w14:paraId="5C4B7B38" w14:textId="77777777" w:rsidR="00480A63" w:rsidRPr="009249A9" w:rsidRDefault="00C179A5" w:rsidP="006D3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 w14:anchorId="567F9EC7">
                <v:shape id="_x0000_s1278" type="#_x0000_t202" style="position:absolute;margin-left:397.5pt;margin-top:19.5pt;width:48pt;height:18.75pt;z-index:251666432">
                  <v:textbox style="mso-next-textbox:#_x0000_s1278">
                    <w:txbxContent>
                      <w:p w14:paraId="024A3BBA" w14:textId="77777777" w:rsidR="006D3ACA" w:rsidRPr="00480A63" w:rsidRDefault="00480A63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Kretë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/>
                <w:noProof/>
              </w:rPr>
              <w:pict w14:anchorId="78FB131A">
                <v:shape id="_x0000_s1274" type="#_x0000_t32" style="position:absolute;margin-left:419.25pt;margin-top:7.5pt;width:0;height:12pt;z-index:251662336" o:connectortype="straight">
                  <v:stroke endarrow="block"/>
                </v:shape>
              </w:pict>
            </w:r>
            <w:r w:rsidR="006D3ACA" w:rsidRPr="009249A9">
              <w:rPr>
                <w:rFonts w:ascii="Times New Roman" w:hAnsi="Times New Roman"/>
              </w:rPr>
              <w:t>Mësuesi/ja përmbledh mendimet që shfaqin nxënësit dhe i përdor                                                                                       përgjigjet e tyre për të kaluar në fazën e dytë.</w:t>
            </w:r>
          </w:p>
          <w:p w14:paraId="56C307B5" w14:textId="77777777" w:rsidR="00480A63" w:rsidRPr="009249A9" w:rsidRDefault="00480A63" w:rsidP="00480A63">
            <w:pPr>
              <w:rPr>
                <w:rFonts w:ascii="Times New Roman" w:hAnsi="Times New Roman"/>
              </w:rPr>
            </w:pPr>
          </w:p>
          <w:p w14:paraId="130B87F8" w14:textId="77777777" w:rsidR="00480A63" w:rsidRPr="009249A9" w:rsidRDefault="00480A63" w:rsidP="00480A63">
            <w:pPr>
              <w:rPr>
                <w:rFonts w:ascii="Times New Roman" w:hAnsi="Times New Roman"/>
                <w:b/>
              </w:rPr>
            </w:pPr>
            <w:r w:rsidRPr="009249A9">
              <w:rPr>
                <w:rFonts w:ascii="Times New Roman" w:hAnsi="Times New Roman"/>
                <w:b/>
              </w:rPr>
              <w:t>Ndërtimi i njohurive</w:t>
            </w:r>
          </w:p>
          <w:p w14:paraId="3C6BE712" w14:textId="77777777" w:rsidR="006D3ACA" w:rsidRPr="009249A9" w:rsidRDefault="00480A63" w:rsidP="00480A63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>Nxënësit ndahen në grupe dhe udhëzohen të lexojnë njësitë mësimore.</w:t>
            </w:r>
          </w:p>
          <w:p w14:paraId="128C7D4D" w14:textId="77777777" w:rsidR="00480A63" w:rsidRPr="009249A9" w:rsidRDefault="00480A63" w:rsidP="00480A63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  <w:b/>
              </w:rPr>
              <w:t>Grupi 1</w:t>
            </w:r>
            <w:r w:rsidRPr="009249A9">
              <w:rPr>
                <w:rFonts w:ascii="Times New Roman" w:hAnsi="Times New Roman"/>
              </w:rPr>
              <w:t>- Evoluimi në format e qeverisjes.</w:t>
            </w:r>
          </w:p>
          <w:p w14:paraId="32AFABB2" w14:textId="47C32193" w:rsidR="00480A63" w:rsidRPr="009249A9" w:rsidRDefault="00480A63" w:rsidP="00480A63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 xml:space="preserve">Pyetjet ku do të përqendrohen: </w:t>
            </w:r>
          </w:p>
          <w:p w14:paraId="185A9266" w14:textId="7BDCA30F" w:rsidR="00480A63" w:rsidRPr="00A008A5" w:rsidRDefault="00480A63" w:rsidP="00A008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</w:rPr>
            </w:pPr>
            <w:r w:rsidRPr="00A008A5">
              <w:rPr>
                <w:rFonts w:ascii="Times New Roman" w:hAnsi="Times New Roman"/>
              </w:rPr>
              <w:t>Cilat qenë format e qeverisjes sipas qytet-shteteve?</w:t>
            </w:r>
          </w:p>
          <w:p w14:paraId="65AF1883" w14:textId="5A686C29" w:rsidR="00480A63" w:rsidRPr="00A008A5" w:rsidRDefault="00480A63" w:rsidP="00A008A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</w:rPr>
            </w:pPr>
            <w:r w:rsidRPr="00A008A5">
              <w:rPr>
                <w:rFonts w:ascii="Times New Roman" w:hAnsi="Times New Roman"/>
              </w:rPr>
              <w:t>Si u shpreh pjesëmarrja e drejtpërdrejtë e qytetarëve në qeverisje?</w:t>
            </w:r>
          </w:p>
          <w:p w14:paraId="5AD3D7E3" w14:textId="77777777" w:rsidR="00480A63" w:rsidRDefault="00480A63" w:rsidP="00480A63">
            <w:pPr>
              <w:rPr>
                <w:rFonts w:ascii="Times New Roman" w:hAnsi="Times New Roman"/>
              </w:rPr>
            </w:pPr>
            <w:r w:rsidRPr="009249A9">
              <w:rPr>
                <w:rFonts w:ascii="Times New Roman" w:hAnsi="Times New Roman"/>
              </w:rPr>
              <w:t xml:space="preserve"> Mësuesi/ja shkruan në tabelë togfjalëshin FORMAT E QEVERISJES. Nxënësit ndërtojnë hartën e konceptit mbi bazën e përgjigjes.</w:t>
            </w:r>
          </w:p>
          <w:p w14:paraId="094C420B" w14:textId="2C78E123" w:rsidR="00A008A5" w:rsidRPr="009249A9" w:rsidRDefault="00A008A5" w:rsidP="00480A63">
            <w:pPr>
              <w:rPr>
                <w:rFonts w:ascii="Times New Roman" w:hAnsi="Times New Roman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 w:themeColor="text1"/>
              <w:bottom w:val="nil"/>
              <w:right w:val="single" w:sz="4" w:space="0" w:color="FFFFFF" w:themeColor="background1"/>
            </w:tcBorders>
          </w:tcPr>
          <w:p w14:paraId="4D8E5B6A" w14:textId="77777777" w:rsidR="008E4749" w:rsidRPr="009249A9" w:rsidRDefault="008E4749">
            <w:pPr>
              <w:rPr>
                <w:rFonts w:ascii="Times New Roman" w:hAnsi="Times New Roman"/>
                <w:lang w:val="sq-AL"/>
              </w:rPr>
            </w:pPr>
          </w:p>
        </w:tc>
      </w:tr>
      <w:tr w:rsidR="00480A63" w14:paraId="64E42D1B" w14:textId="77777777" w:rsidTr="00A008A5">
        <w:trPr>
          <w:gridAfter w:val="1"/>
          <w:wAfter w:w="435" w:type="dxa"/>
        </w:trPr>
        <w:tc>
          <w:tcPr>
            <w:tcW w:w="10818" w:type="dxa"/>
            <w:gridSpan w:val="6"/>
          </w:tcPr>
          <w:p w14:paraId="1F01CC1C" w14:textId="7014F062" w:rsidR="00480A63" w:rsidRDefault="006D3ACA">
            <w:r>
              <w:t xml:space="preserve">   </w:t>
            </w:r>
            <w:r w:rsidR="00C179A5">
              <w:rPr>
                <w:noProof/>
              </w:rPr>
              <w:pict w14:anchorId="5318D257">
                <v:shape id="_x0000_s1283" type="#_x0000_t202" style="position:absolute;margin-left:327.75pt;margin-top:7.8pt;width:48pt;height:24.75pt;z-index:251671552;mso-position-horizontal-relative:text;mso-position-vertical-relative:text">
                  <v:textbox style="mso-next-textbox:#_x0000_s1283">
                    <w:txbxContent>
                      <w:p w14:paraId="1D081CF3" w14:textId="77777777" w:rsidR="00480A63" w:rsidRPr="00480A63" w:rsidRDefault="00480A63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Sparta</w:t>
                        </w:r>
                      </w:p>
                    </w:txbxContent>
                  </v:textbox>
                </v:shape>
              </w:pict>
            </w:r>
            <w:r w:rsidR="00C179A5">
              <w:rPr>
                <w:noProof/>
              </w:rPr>
              <w:pict w14:anchorId="7A4A4438">
                <v:shape id="_x0000_s1282" type="#_x0000_t202" style="position:absolute;margin-left:119.25pt;margin-top:7.8pt;width:58.5pt;height:24.75pt;z-index:251670528;mso-position-horizontal-relative:text;mso-position-vertical-relative:text">
                  <v:textbox style="mso-next-textbox:#_x0000_s1282">
                    <w:txbxContent>
                      <w:p w14:paraId="7636164B" w14:textId="77777777" w:rsidR="00480A63" w:rsidRPr="00480A63" w:rsidRDefault="00480A63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Athina</w:t>
                        </w:r>
                      </w:p>
                    </w:txbxContent>
                  </v:textbox>
                </v:shape>
              </w:pict>
            </w:r>
            <w:r w:rsidR="00C179A5">
              <w:rPr>
                <w:noProof/>
              </w:rPr>
              <w:pict w14:anchorId="0E2818C6">
                <v:shape id="_x0000_s1279" type="#_x0000_t202" style="position:absolute;margin-left:194.25pt;margin-top:7.85pt;width:117.75pt;height:24.75pt;z-index:251667456;mso-position-horizontal-relative:text;mso-position-vertical-relative:text" fillcolor="#d8d8d8 [2732]">
                  <v:textbox style="mso-next-textbox:#_x0000_s1279">
                    <w:txbxContent>
                      <w:p w14:paraId="34E33A32" w14:textId="77777777" w:rsidR="00480A63" w:rsidRPr="00480A63" w:rsidRDefault="00480A63">
                        <w:pPr>
                          <w:rPr>
                            <w:b/>
                            <w:lang w:val="sq-AL"/>
                          </w:rPr>
                        </w:pPr>
                        <w:r w:rsidRPr="00480A63">
                          <w:rPr>
                            <w:b/>
                            <w:lang w:val="sq-AL"/>
                          </w:rPr>
                          <w:t>Format e qeverisjes</w:t>
                        </w:r>
                      </w:p>
                    </w:txbxContent>
                  </v:textbox>
                </v:shape>
              </w:pict>
            </w:r>
          </w:p>
          <w:p w14:paraId="23000F70" w14:textId="77777777" w:rsidR="00480A63" w:rsidRDefault="00C179A5">
            <w:r>
              <w:rPr>
                <w:noProof/>
              </w:rPr>
              <w:pict w14:anchorId="334B244B">
                <v:shape id="_x0000_s1281" type="#_x0000_t32" style="position:absolute;margin-left:177.75pt;margin-top:5.7pt;width:16.5pt;height:0;flip:x;z-index:251669504" o:connectortype="straight">
                  <v:stroke endarrow="block"/>
                </v:shape>
              </w:pict>
            </w:r>
            <w:r>
              <w:rPr>
                <w:noProof/>
              </w:rPr>
              <w:pict w14:anchorId="64BC2C35">
                <v:shape id="_x0000_s1280" type="#_x0000_t32" style="position:absolute;margin-left:312pt;margin-top:5.7pt;width:15.75pt;height:0;z-index:251668480" o:connectortype="straight">
                  <v:stroke endarrow="block"/>
                </v:shape>
              </w:pict>
            </w:r>
          </w:p>
          <w:p w14:paraId="545CF72E" w14:textId="77777777" w:rsidR="00480A63" w:rsidRDefault="00C179A5">
            <w:r>
              <w:rPr>
                <w:noProof/>
              </w:rPr>
              <w:pict w14:anchorId="21F8DABA">
                <v:shape id="_x0000_s1288" type="#_x0000_t32" style="position:absolute;margin-left:351.75pt;margin-top:5.7pt;width:0;height:9.8pt;z-index:251676672" o:connectortype="straight">
                  <v:stroke endarrow="block"/>
                </v:shape>
              </w:pict>
            </w:r>
            <w:r>
              <w:rPr>
                <w:noProof/>
              </w:rPr>
              <w:pict w14:anchorId="62EBD381">
                <v:shape id="_x0000_s1287" type="#_x0000_t32" style="position:absolute;margin-left:138pt;margin-top:5.65pt;width:0;height:9.85pt;z-index:251675648" o:connectortype="straight">
                  <v:stroke endarrow="block"/>
                </v:shape>
              </w:pict>
            </w:r>
          </w:p>
          <w:p w14:paraId="0D838218" w14:textId="77777777" w:rsidR="00480A63" w:rsidRDefault="00C179A5">
            <w:r>
              <w:rPr>
                <w:noProof/>
              </w:rPr>
              <w:pict w14:anchorId="0C1DF613">
                <v:shape id="_x0000_s1286" type="#_x0000_t202" style="position:absolute;margin-left:327.75pt;margin-top:2.1pt;width:57pt;height:23.25pt;z-index:251674624">
                  <v:textbox style="mso-next-textbox:#_x0000_s1286">
                    <w:txbxContent>
                      <w:p w14:paraId="06174A64" w14:textId="77777777" w:rsidR="00480A63" w:rsidRPr="00480A63" w:rsidRDefault="00480A63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Oligarki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475F431">
                <v:shape id="_x0000_s1284" type="#_x0000_t202" style="position:absolute;margin-left:109.5pt;margin-top:2.1pt;width:68.25pt;height:18.75pt;z-index:251672576">
                  <v:textbox style="mso-next-textbox:#_x0000_s1284">
                    <w:txbxContent>
                      <w:p w14:paraId="4010FE28" w14:textId="77777777" w:rsidR="00480A63" w:rsidRPr="00480A63" w:rsidRDefault="00480A63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Demokraci</w:t>
                        </w:r>
                      </w:p>
                    </w:txbxContent>
                  </v:textbox>
                </v:shape>
              </w:pict>
            </w:r>
          </w:p>
          <w:p w14:paraId="09229928" w14:textId="77777777" w:rsidR="00480A63" w:rsidRDefault="00C179A5">
            <w:r>
              <w:rPr>
                <w:noProof/>
              </w:rPr>
              <w:pict w14:anchorId="6C25EBF7">
                <v:shape id="_x0000_s1289" type="#_x0000_t32" style="position:absolute;margin-left:138pt;margin-top:7.4pt;width:0;height:11.25pt;z-index:251677696" o:connectortype="straight">
                  <v:stroke endarrow="block"/>
                </v:shape>
              </w:pict>
            </w:r>
          </w:p>
          <w:p w14:paraId="0F5A3D1F" w14:textId="77777777" w:rsidR="00480A63" w:rsidRDefault="00C179A5">
            <w:r>
              <w:rPr>
                <w:noProof/>
              </w:rPr>
              <w:pict w14:anchorId="05DA5FCA">
                <v:shape id="_x0000_s1290" type="#_x0000_t32" style="position:absolute;margin-left:172.5pt;margin-top:5.25pt;width:15.75pt;height:9.75pt;flip:y;z-index:251678720" o:connectortype="straight">
                  <v:stroke endarrow="block"/>
                </v:shape>
              </w:pict>
            </w:r>
            <w:r>
              <w:rPr>
                <w:noProof/>
              </w:rPr>
              <w:pict w14:anchorId="25998201">
                <v:shape id="_x0000_s1285" type="#_x0000_t202" style="position:absolute;margin-left:109.5pt;margin-top:5.25pt;width:63pt;height:21pt;z-index:251673600">
                  <v:textbox style="mso-next-textbox:#_x0000_s1285">
                    <w:txbxContent>
                      <w:p w14:paraId="1526739D" w14:textId="77777777" w:rsidR="00480A63" w:rsidRPr="00480A63" w:rsidRDefault="00480A63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Evoluimi</w:t>
                        </w:r>
                      </w:p>
                    </w:txbxContent>
                  </v:textbox>
                </v:shape>
              </w:pict>
            </w:r>
          </w:p>
          <w:p w14:paraId="13E77A79" w14:textId="77777777" w:rsidR="00480A63" w:rsidRDefault="00C179A5">
            <w:r>
              <w:rPr>
                <w:noProof/>
              </w:rPr>
              <w:pict w14:anchorId="0D1D2DFE">
                <v:shape id="_x0000_s1292" type="#_x0000_t32" style="position:absolute;margin-left:172.5pt;margin-top:1.55pt;width:15.75pt;height:16.5pt;z-index:251680768" o:connectortype="straight">
                  <v:stroke endarrow="block"/>
                </v:shape>
              </w:pict>
            </w:r>
            <w:r>
              <w:rPr>
                <w:noProof/>
              </w:rPr>
              <w:pict w14:anchorId="337A23A5">
                <v:shape id="_x0000_s1291" type="#_x0000_t32" style="position:absolute;margin-left:172.5pt;margin-top:1.55pt;width:15.75pt;height:0;z-index:251679744" o:connectortype="straight">
                  <v:stroke endarrow="block"/>
                </v:shape>
              </w:pict>
            </w:r>
          </w:p>
          <w:p w14:paraId="32522DE1" w14:textId="77777777" w:rsidR="00F41299" w:rsidRDefault="00C179A5">
            <w:pPr>
              <w:rPr>
                <w:b/>
              </w:rPr>
            </w:pPr>
            <w:r>
              <w:rPr>
                <w:b/>
                <w:noProof/>
              </w:rPr>
              <w:pict w14:anchorId="6FB63785">
                <v:shape id="_x0000_s1294" type="#_x0000_t202" style="position:absolute;margin-left:390pt;margin-top:-.6pt;width:67.5pt;height:20.25pt;z-index:251682816">
                  <v:textbox style="mso-next-textbox:#_x0000_s1294">
                    <w:txbxContent>
                      <w:p w14:paraId="2383EA2F" w14:textId="77777777" w:rsidR="00F41299" w:rsidRPr="00F41299" w:rsidRDefault="00F41299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Arkitekturë</w:t>
                        </w:r>
                      </w:p>
                    </w:txbxContent>
                  </v:textbox>
                </v:shape>
              </w:pict>
            </w:r>
          </w:p>
          <w:p w14:paraId="15B6D3E0" w14:textId="77777777" w:rsidR="00F41299" w:rsidRDefault="00C179A5">
            <w:r>
              <w:rPr>
                <w:b/>
                <w:noProof/>
              </w:rPr>
              <w:pict w14:anchorId="3C7CED91">
                <v:shape id="_x0000_s1299" type="#_x0000_t32" style="position:absolute;margin-left:422.25pt;margin-top:6.2pt;width:0;height:13.45pt;flip:y;z-index:251687936" o:connectortype="straight">
                  <v:stroke endarrow="block"/>
                </v:shape>
              </w:pict>
            </w:r>
            <w:r w:rsidR="00F41299" w:rsidRPr="00F41299">
              <w:rPr>
                <w:b/>
              </w:rPr>
              <w:t>GRUPI 2</w:t>
            </w:r>
            <w:r w:rsidR="00F41299">
              <w:t>- Arritjet e demokracisë</w:t>
            </w:r>
          </w:p>
          <w:p w14:paraId="21EB08A0" w14:textId="3B748286" w:rsidR="00F41299" w:rsidRDefault="00C179A5">
            <w:r>
              <w:rPr>
                <w:noProof/>
              </w:rPr>
              <w:pict w14:anchorId="1FB29E15">
                <v:shape id="_x0000_s1293" type="#_x0000_t202" style="position:absolute;margin-left:384.75pt;margin-top:6.25pt;width:78pt;height:35.3pt;z-index:251681792" fillcolor="#d8d8d8 [2732]">
                  <v:textbox style="mso-next-textbox:#_x0000_s1293">
                    <w:txbxContent>
                      <w:p w14:paraId="4140348F" w14:textId="77777777" w:rsidR="00F41299" w:rsidRPr="00F41299" w:rsidRDefault="00F41299">
                        <w:pPr>
                          <w:rPr>
                            <w:b/>
                            <w:lang w:val="sq-AL"/>
                          </w:rPr>
                        </w:pPr>
                        <w:r w:rsidRPr="00F41299">
                          <w:rPr>
                            <w:b/>
                            <w:lang w:val="sq-AL"/>
                          </w:rPr>
                          <w:t>Arritjet e demokracisë</w:t>
                        </w:r>
                      </w:p>
                    </w:txbxContent>
                  </v:textbox>
                </v:shape>
              </w:pict>
            </w:r>
            <w:r w:rsidR="00F41299">
              <w:t xml:space="preserve"> Nxënësve ju kërkohet të përqendrohen në pyetjet: </w:t>
            </w:r>
          </w:p>
          <w:p w14:paraId="50B6AA35" w14:textId="7E7E84DE" w:rsidR="00F41299" w:rsidRDefault="00C179A5" w:rsidP="00A008A5">
            <w:pPr>
              <w:pStyle w:val="ListParagraph"/>
              <w:numPr>
                <w:ilvl w:val="0"/>
                <w:numId w:val="17"/>
              </w:numPr>
            </w:pPr>
            <w:r>
              <w:rPr>
                <w:noProof/>
              </w:rPr>
              <w:pict w14:anchorId="22674D45">
                <v:shape id="_x0000_s1300" type="#_x0000_t32" style="position:absolute;left:0;text-align:left;margin-left:462.75pt;margin-top:6.35pt;width:9pt;height:0;z-index:251688960" o:connectortype="straight">
                  <v:stroke endarrow="block"/>
                </v:shape>
              </w:pict>
            </w:r>
            <w:r>
              <w:rPr>
                <w:noProof/>
              </w:rPr>
              <w:pict w14:anchorId="700C0809">
                <v:shape id="_x0000_s1297" type="#_x0000_t202" style="position:absolute;left:0;text-align:left;margin-left:473.25pt;margin-top:-.4pt;width:51.75pt;height:20.2pt;z-index:251685888">
                  <v:textbox style="mso-next-textbox:#_x0000_s1297">
                    <w:txbxContent>
                      <w:p w14:paraId="7C2C2816" w14:textId="77777777" w:rsidR="00F41299" w:rsidRPr="00F41299" w:rsidRDefault="00F41299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Dramë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89D3569">
                <v:shape id="_x0000_s1295" type="#_x0000_t202" style="position:absolute;left:0;text-align:left;margin-left:327.75pt;margin-top:-.4pt;width:48pt;height:20.2pt;z-index:251683840">
                  <v:textbox style="mso-next-textbox:#_x0000_s1295">
                    <w:txbxContent>
                      <w:p w14:paraId="47F4BC85" w14:textId="77777777" w:rsidR="00F41299" w:rsidRPr="00F41299" w:rsidRDefault="00F41299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 xml:space="preserve">Poezi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216C599">
                <v:shape id="_x0000_s1298" type="#_x0000_t32" style="position:absolute;left:0;text-align:left;margin-left:375.75pt;margin-top:6.35pt;width:9pt;height:0;flip:x;z-index:251686912" o:connectortype="straight">
                  <v:stroke endarrow="block"/>
                </v:shape>
              </w:pict>
            </w:r>
            <w:r w:rsidR="00F41299">
              <w:t xml:space="preserve">Cilat qenë arritjet që ju mundësoi demokracia? </w:t>
            </w:r>
          </w:p>
          <w:p w14:paraId="0AAC830E" w14:textId="2229E2BF" w:rsidR="00F41299" w:rsidRDefault="00F41299" w:rsidP="00A008A5">
            <w:pPr>
              <w:pStyle w:val="ListParagraph"/>
              <w:numPr>
                <w:ilvl w:val="0"/>
                <w:numId w:val="17"/>
              </w:numPr>
            </w:pPr>
            <w:r>
              <w:t xml:space="preserve">Si u mbështet arti, kultura e shkenca në studimin e fakteve reale? </w:t>
            </w:r>
          </w:p>
          <w:p w14:paraId="172C74B9" w14:textId="77777777" w:rsidR="00F41299" w:rsidRDefault="00C179A5">
            <w:r>
              <w:rPr>
                <w:noProof/>
              </w:rPr>
              <w:pict w14:anchorId="1EA7713A">
                <v:shape id="_x0000_s1301" type="#_x0000_t32" style="position:absolute;margin-left:422.3pt;margin-top:1.25pt;width:.05pt;height:12.85pt;z-index:251689984" o:connectortype="straight">
                  <v:stroke endarrow="block"/>
                </v:shape>
              </w:pict>
            </w:r>
            <w:r>
              <w:rPr>
                <w:noProof/>
              </w:rPr>
              <w:pict w14:anchorId="18AF6E1A">
                <v:shape id="_x0000_s1296" type="#_x0000_t202" style="position:absolute;margin-left:397.5pt;margin-top:11.75pt;width:60pt;height:35.25pt;z-index:251684864">
                  <v:textbox style="mso-next-textbox:#_x0000_s1296">
                    <w:txbxContent>
                      <w:p w14:paraId="450C7ACC" w14:textId="77777777" w:rsidR="00F41299" w:rsidRPr="00F41299" w:rsidRDefault="00F41299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Zhvillimi ekonomik</w:t>
                        </w:r>
                      </w:p>
                    </w:txbxContent>
                  </v:textbox>
                </v:shape>
              </w:pict>
            </w:r>
            <w:r w:rsidR="00F41299">
              <w:t>Nxënësit ndërtojnë hartën e konceptit mbi bazën e përgjigjeve.</w:t>
            </w:r>
          </w:p>
          <w:p w14:paraId="1F869F5F" w14:textId="77777777" w:rsidR="00F41299" w:rsidRDefault="00F41299">
            <w:r>
              <w:t xml:space="preserve"> Mësuesi/ja shkruan në tabelë togfjalëshin ARRITJET E DEMOKRACISË</w:t>
            </w:r>
          </w:p>
          <w:p w14:paraId="0A9CC1E7" w14:textId="77777777" w:rsidR="00F41299" w:rsidRDefault="00F41299"/>
          <w:p w14:paraId="3AC76BD9" w14:textId="77777777" w:rsidR="00F41299" w:rsidRDefault="00F41299"/>
          <w:p w14:paraId="0F812EC3" w14:textId="356E5F28" w:rsidR="00F41299" w:rsidRDefault="00F41299">
            <w:r w:rsidRPr="00F41299">
              <w:rPr>
                <w:b/>
              </w:rPr>
              <w:lastRenderedPageBreak/>
              <w:t>GRUPI 3</w:t>
            </w:r>
            <w:r>
              <w:t xml:space="preserve"> - Rënia e qytetërimit grek – Trashëgimia.</w:t>
            </w:r>
          </w:p>
          <w:p w14:paraId="69EBBAE4" w14:textId="77777777" w:rsidR="00F41299" w:rsidRDefault="00C179A5">
            <w:r>
              <w:rPr>
                <w:noProof/>
              </w:rPr>
              <w:pict w14:anchorId="1D1F9F7C">
                <v:shape id="_x0000_s1302" type="#_x0000_t202" style="position:absolute;margin-left:397.5pt;margin-top:4.2pt;width:96.75pt;height:35.25pt;z-index:251691008" fillcolor="#d8d8d8 [2732]">
                  <v:textbox style="mso-next-textbox:#_x0000_s1302">
                    <w:txbxContent>
                      <w:p w14:paraId="6165E60A" w14:textId="77777777" w:rsidR="00F41299" w:rsidRPr="00F41299" w:rsidRDefault="00F41299">
                        <w:pPr>
                          <w:rPr>
                            <w:b/>
                            <w:lang w:val="sq-AL"/>
                          </w:rPr>
                        </w:pPr>
                        <w:r w:rsidRPr="00F41299">
                          <w:rPr>
                            <w:b/>
                            <w:lang w:val="sq-AL"/>
                          </w:rPr>
                          <w:t>Rënia e qytetërimit grek</w:t>
                        </w:r>
                      </w:p>
                    </w:txbxContent>
                  </v:textbox>
                </v:shape>
              </w:pict>
            </w:r>
            <w:r w:rsidR="00F41299">
              <w:t xml:space="preserve">Pyetjet ku do të përqendrohen: </w:t>
            </w:r>
          </w:p>
          <w:p w14:paraId="136DA4AF" w14:textId="442FDABD" w:rsidR="00F41299" w:rsidRDefault="00F41299" w:rsidP="00A008A5">
            <w:pPr>
              <w:pStyle w:val="ListParagraph"/>
              <w:numPr>
                <w:ilvl w:val="0"/>
                <w:numId w:val="18"/>
              </w:numPr>
            </w:pPr>
            <w:r>
              <w:t>Cilët qenë faktorët që çuan në rënien e qytetërimit grek?</w:t>
            </w:r>
          </w:p>
          <w:p w14:paraId="7053779B" w14:textId="7AE75D86" w:rsidR="00480A63" w:rsidRDefault="00C179A5" w:rsidP="00A008A5">
            <w:pPr>
              <w:pStyle w:val="ListParagraph"/>
              <w:numPr>
                <w:ilvl w:val="0"/>
                <w:numId w:val="18"/>
              </w:numPr>
            </w:pPr>
            <w:r>
              <w:rPr>
                <w:noProof/>
              </w:rPr>
              <w:pict w14:anchorId="613608D3">
                <v:shape id="_x0000_s1306" type="#_x0000_t32" style="position:absolute;left:0;text-align:left;margin-left:473.25pt;margin-top:12.55pt;width:0;height:12.75pt;z-index:251695104" o:connectortype="straight">
                  <v:stroke endarrow="block"/>
                </v:shape>
              </w:pict>
            </w:r>
            <w:r>
              <w:rPr>
                <w:noProof/>
              </w:rPr>
              <w:pict w14:anchorId="70FD6A01">
                <v:shape id="_x0000_s1305" type="#_x0000_t32" style="position:absolute;left:0;text-align:left;margin-left:414pt;margin-top:12.55pt;width:.75pt;height:12.75pt;z-index:251694080" o:connectortype="straight">
                  <v:stroke endarrow="block"/>
                </v:shape>
              </w:pict>
            </w:r>
            <w:r w:rsidR="00F41299">
              <w:t>Si u shpreh vazhdimësia e qytetërimit grek?</w:t>
            </w:r>
          </w:p>
          <w:p w14:paraId="4D2071B0" w14:textId="0CBE7036" w:rsidR="00F41299" w:rsidRDefault="00C179A5">
            <w:r>
              <w:rPr>
                <w:noProof/>
              </w:rPr>
              <w:pict w14:anchorId="44D8A305">
                <v:shape id="_x0000_s1304" type="#_x0000_t202" style="position:absolute;margin-left:449.25pt;margin-top:11.9pt;width:69.75pt;height:23.25pt;z-index:251693056">
                  <v:textbox style="mso-next-textbox:#_x0000_s1304">
                    <w:txbxContent>
                      <w:p w14:paraId="6029A9CE" w14:textId="77777777" w:rsidR="00F41299" w:rsidRPr="00F41299" w:rsidRDefault="00F41299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Vazhdimësia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5F2DDFE">
                <v:shape id="_x0000_s1303" type="#_x0000_t202" style="position:absolute;margin-left:384.75pt;margin-top:11.9pt;width:52.5pt;height:23.25pt;z-index:251692032">
                  <v:textbox style="mso-next-textbox:#_x0000_s1303">
                    <w:txbxContent>
                      <w:p w14:paraId="54CFB99C" w14:textId="77777777" w:rsidR="00F41299" w:rsidRPr="00F41299" w:rsidRDefault="00F41299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Rënia</w:t>
                        </w:r>
                      </w:p>
                    </w:txbxContent>
                  </v:textbox>
                </v:shape>
              </w:pict>
            </w:r>
            <w:r w:rsidR="00F41299">
              <w:t>Mësuesi/ja shkruan në tabelë togfjalëshin RËNIA E QYTETËRIMIT.                                                                               Nxënësit ndërtojnë hartën e konceptit mbi bazën e përgjigjeve.                                                                                           Mbi bazën e punës së bërë nga ana e tri grupeve kalohet në fazën tjetër.</w:t>
            </w:r>
          </w:p>
          <w:p w14:paraId="70B65ADB" w14:textId="77777777" w:rsidR="00480A63" w:rsidRDefault="00480A63"/>
          <w:p w14:paraId="1EC86F4F" w14:textId="77777777" w:rsidR="00480A63" w:rsidRDefault="00437F7D">
            <w:pPr>
              <w:rPr>
                <w:b/>
              </w:rPr>
            </w:pPr>
            <w:r>
              <w:rPr>
                <w:b/>
              </w:rPr>
              <w:t>Përforcimi</w:t>
            </w:r>
          </w:p>
          <w:p w14:paraId="0A62E4F9" w14:textId="718BFB82" w:rsidR="00437F7D" w:rsidRDefault="00437F7D">
            <w:r>
              <w:t>Nxënësit kanë informacion në lidhje me organizimi politik të qytet-shteteve. Sipas ndarjes në grupe mësuesi kërkon organizimin e njohurive mbi bazën e strukturimit.</w:t>
            </w:r>
          </w:p>
          <w:p w14:paraId="0EF6CB93" w14:textId="408AF612" w:rsidR="00437F7D" w:rsidRDefault="00437F7D"/>
          <w:p w14:paraId="2CEC72D6" w14:textId="2B9F2AA5" w:rsidR="00437F7D" w:rsidRPr="00437F7D" w:rsidRDefault="00437F7D" w:rsidP="00437F7D">
            <w:pPr>
              <w:jc w:val="center"/>
              <w:rPr>
                <w:b/>
              </w:rPr>
            </w:pPr>
            <w:r w:rsidRPr="00437F7D">
              <w:rPr>
                <w:b/>
              </w:rPr>
              <w:t>Mbajtja e strukturuar e shenimeve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78"/>
              <w:gridCol w:w="2677"/>
              <w:gridCol w:w="4770"/>
            </w:tblGrid>
            <w:tr w:rsidR="00437F7D" w14:paraId="47FE41B4" w14:textId="77777777" w:rsidTr="00A008A5">
              <w:trPr>
                <w:trHeight w:val="340"/>
              </w:trPr>
              <w:tc>
                <w:tcPr>
                  <w:tcW w:w="3078" w:type="dxa"/>
                  <w:shd w:val="clear" w:color="auto" w:fill="D9D9D9" w:themeFill="background1" w:themeFillShade="D9"/>
                </w:tcPr>
                <w:p w14:paraId="05FE4A92" w14:textId="77777777" w:rsidR="00437F7D" w:rsidRPr="00437F7D" w:rsidRDefault="00437F7D" w:rsidP="00A008A5">
                  <w:pPr>
                    <w:jc w:val="center"/>
                    <w:rPr>
                      <w:b/>
                    </w:rPr>
                  </w:pPr>
                  <w:r w:rsidRPr="00437F7D">
                    <w:rPr>
                      <w:b/>
                    </w:rPr>
                    <w:t>Format e qeverisjes</w:t>
                  </w:r>
                </w:p>
              </w:tc>
              <w:tc>
                <w:tcPr>
                  <w:tcW w:w="2677" w:type="dxa"/>
                  <w:shd w:val="clear" w:color="auto" w:fill="D9D9D9" w:themeFill="background1" w:themeFillShade="D9"/>
                </w:tcPr>
                <w:p w14:paraId="077F79D1" w14:textId="77777777" w:rsidR="00437F7D" w:rsidRPr="00437F7D" w:rsidRDefault="00437F7D" w:rsidP="00A008A5">
                  <w:pPr>
                    <w:jc w:val="center"/>
                    <w:rPr>
                      <w:b/>
                    </w:rPr>
                  </w:pPr>
                  <w:r w:rsidRPr="00437F7D">
                    <w:rPr>
                      <w:b/>
                    </w:rPr>
                    <w:t>Arritjet e demokracisë</w:t>
                  </w:r>
                </w:p>
              </w:tc>
              <w:tc>
                <w:tcPr>
                  <w:tcW w:w="4770" w:type="dxa"/>
                  <w:shd w:val="clear" w:color="auto" w:fill="D9D9D9" w:themeFill="background1" w:themeFillShade="D9"/>
                </w:tcPr>
                <w:p w14:paraId="4070F1EF" w14:textId="77777777" w:rsidR="00437F7D" w:rsidRPr="00437F7D" w:rsidRDefault="00437F7D" w:rsidP="00A008A5">
                  <w:pPr>
                    <w:jc w:val="center"/>
                    <w:rPr>
                      <w:b/>
                    </w:rPr>
                  </w:pPr>
                  <w:r w:rsidRPr="00437F7D">
                    <w:rPr>
                      <w:b/>
                    </w:rPr>
                    <w:t>Renia e qyteterimit</w:t>
                  </w:r>
                </w:p>
              </w:tc>
            </w:tr>
            <w:tr w:rsidR="00437F7D" w14:paraId="608B564C" w14:textId="77777777" w:rsidTr="00A008A5">
              <w:trPr>
                <w:trHeight w:val="647"/>
              </w:trPr>
              <w:tc>
                <w:tcPr>
                  <w:tcW w:w="3078" w:type="dxa"/>
                </w:tcPr>
                <w:p w14:paraId="002B751B" w14:textId="77777777" w:rsidR="00437F7D" w:rsidRDefault="00437F7D" w:rsidP="00A008A5">
                  <w:r>
                    <w:t xml:space="preserve">Sparta - oligarki </w:t>
                  </w:r>
                </w:p>
                <w:p w14:paraId="1E3830B4" w14:textId="1199CDB5" w:rsidR="00437F7D" w:rsidRDefault="00437F7D" w:rsidP="00A008A5">
                  <w:r>
                    <w:t>Athina - demokraci</w:t>
                  </w:r>
                </w:p>
              </w:tc>
              <w:tc>
                <w:tcPr>
                  <w:tcW w:w="2677" w:type="dxa"/>
                </w:tcPr>
                <w:p w14:paraId="6CB11D17" w14:textId="77777777" w:rsidR="00437F7D" w:rsidRDefault="00437F7D" w:rsidP="00A008A5">
                  <w:r>
                    <w:t>Arritjet madhështore</w:t>
                  </w:r>
                </w:p>
                <w:p w14:paraId="61B5F051" w14:textId="77777777" w:rsidR="00437F7D" w:rsidRDefault="00437F7D" w:rsidP="00A008A5">
                  <w:r>
                    <w:t>Vepra publike</w:t>
                  </w:r>
                </w:p>
                <w:p w14:paraId="1BD14219" w14:textId="77777777" w:rsidR="00437F7D" w:rsidRDefault="00437F7D" w:rsidP="00A008A5">
                  <w:r>
                    <w:t>Zhvillime kulturore</w:t>
                  </w:r>
                </w:p>
              </w:tc>
              <w:tc>
                <w:tcPr>
                  <w:tcW w:w="4770" w:type="dxa"/>
                </w:tcPr>
                <w:p w14:paraId="45E1776C" w14:textId="77777777" w:rsidR="00437F7D" w:rsidRDefault="00437F7D" w:rsidP="00A008A5">
                  <w:r>
                    <w:t xml:space="preserve">Mosmarrëveshje e konflikte mes qytet-shteteve </w:t>
                  </w:r>
                </w:p>
                <w:p w14:paraId="75AF48DE" w14:textId="77777777" w:rsidR="00437F7D" w:rsidRDefault="00437F7D" w:rsidP="00A008A5">
                  <w:r>
                    <w:t>Vazhdimësia e qytetërimit</w:t>
                  </w:r>
                </w:p>
              </w:tc>
            </w:tr>
          </w:tbl>
          <w:p w14:paraId="628B34B0" w14:textId="77777777" w:rsidR="00437F7D" w:rsidRDefault="00437F7D">
            <w:r>
              <w:t>Pas strukturimit të njohurive nxënësit afishojnë punimet e tyre dhe përfaqësues të grupeve i lexojnë. Nxënësit kanë të drejtë të japin mendime për punën në grupe apo të shtojnë opinione.</w:t>
            </w:r>
          </w:p>
          <w:p w14:paraId="1171329C" w14:textId="77777777" w:rsidR="00437F7D" w:rsidRDefault="00437F7D"/>
          <w:p w14:paraId="3EAF4903" w14:textId="77777777" w:rsidR="00437F7D" w:rsidRPr="00437F7D" w:rsidRDefault="00437F7D">
            <w:pPr>
              <w:rPr>
                <w:b/>
                <w:sz w:val="24"/>
              </w:rPr>
            </w:pPr>
            <w:r w:rsidRPr="00437F7D">
              <w:rPr>
                <w:b/>
                <w:sz w:val="24"/>
              </w:rPr>
              <w:t>Ora e dytë</w:t>
            </w:r>
          </w:p>
          <w:tbl>
            <w:tblPr>
              <w:tblStyle w:val="TableGrid"/>
              <w:tblW w:w="10615" w:type="dxa"/>
              <w:tblLayout w:type="fixed"/>
              <w:tblLook w:val="04A0" w:firstRow="1" w:lastRow="0" w:firstColumn="1" w:lastColumn="0" w:noHBand="0" w:noVBand="1"/>
            </w:tblPr>
            <w:tblGrid>
              <w:gridCol w:w="2245"/>
              <w:gridCol w:w="2520"/>
              <w:gridCol w:w="3870"/>
              <w:gridCol w:w="1980"/>
            </w:tblGrid>
            <w:tr w:rsidR="00A008A5" w14:paraId="7CFC5714" w14:textId="77777777" w:rsidTr="00A008A5">
              <w:trPr>
                <w:trHeight w:val="59"/>
              </w:trPr>
              <w:tc>
                <w:tcPr>
                  <w:tcW w:w="2245" w:type="dxa"/>
                  <w:shd w:val="clear" w:color="auto" w:fill="D9D9D9" w:themeFill="background1" w:themeFillShade="D9"/>
                </w:tcPr>
                <w:p w14:paraId="6590D6B9" w14:textId="77777777" w:rsidR="00437F7D" w:rsidRPr="00670A5E" w:rsidRDefault="00437F7D" w:rsidP="00A008A5">
                  <w:pPr>
                    <w:jc w:val="center"/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2520" w:type="dxa"/>
                  <w:shd w:val="clear" w:color="auto" w:fill="D9D9D9" w:themeFill="background1" w:themeFillShade="D9"/>
                </w:tcPr>
                <w:p w14:paraId="008A60DC" w14:textId="77777777" w:rsidR="00437F7D" w:rsidRPr="00670A5E" w:rsidRDefault="00437F7D" w:rsidP="00A008A5">
                  <w:pPr>
                    <w:jc w:val="center"/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3870" w:type="dxa"/>
                  <w:shd w:val="clear" w:color="auto" w:fill="D9D9D9" w:themeFill="background1" w:themeFillShade="D9"/>
                </w:tcPr>
                <w:p w14:paraId="57B28FBE" w14:textId="77777777" w:rsidR="00437F7D" w:rsidRPr="00670A5E" w:rsidRDefault="00437F7D" w:rsidP="00A008A5">
                  <w:pPr>
                    <w:jc w:val="center"/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VEPRIMTARITË</w:t>
                  </w:r>
                </w:p>
              </w:tc>
              <w:tc>
                <w:tcPr>
                  <w:tcW w:w="1980" w:type="dxa"/>
                  <w:shd w:val="clear" w:color="auto" w:fill="D9D9D9" w:themeFill="background1" w:themeFillShade="D9"/>
                </w:tcPr>
                <w:p w14:paraId="78415239" w14:textId="77777777" w:rsidR="00437F7D" w:rsidRPr="00670A5E" w:rsidRDefault="00437F7D" w:rsidP="00A008A5">
                  <w:pPr>
                    <w:jc w:val="center"/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ORGANIZIMI</w:t>
                  </w:r>
                </w:p>
              </w:tc>
            </w:tr>
            <w:tr w:rsidR="00A008A5" w14:paraId="65D7FB17" w14:textId="77777777" w:rsidTr="00A008A5">
              <w:trPr>
                <w:trHeight w:val="59"/>
              </w:trPr>
              <w:tc>
                <w:tcPr>
                  <w:tcW w:w="2245" w:type="dxa"/>
                </w:tcPr>
                <w:p w14:paraId="77A59C90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Parashikimi</w:t>
                  </w:r>
                </w:p>
              </w:tc>
              <w:tc>
                <w:tcPr>
                  <w:tcW w:w="2520" w:type="dxa"/>
                </w:tcPr>
                <w:p w14:paraId="27743BB9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Përvijimi I të menduarit</w:t>
                  </w:r>
                </w:p>
              </w:tc>
              <w:tc>
                <w:tcPr>
                  <w:tcW w:w="3870" w:type="dxa"/>
                </w:tcPr>
                <w:p w14:paraId="3123E1FA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Diskutimi I ideve</w:t>
                  </w:r>
                </w:p>
              </w:tc>
              <w:tc>
                <w:tcPr>
                  <w:tcW w:w="1980" w:type="dxa"/>
                </w:tcPr>
                <w:p w14:paraId="48A10F62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Puna me klasën</w:t>
                  </w:r>
                </w:p>
              </w:tc>
            </w:tr>
            <w:tr w:rsidR="00A008A5" w14:paraId="7250F14D" w14:textId="77777777" w:rsidTr="00A008A5">
              <w:trPr>
                <w:trHeight w:val="98"/>
              </w:trPr>
              <w:tc>
                <w:tcPr>
                  <w:tcW w:w="2245" w:type="dxa"/>
                </w:tcPr>
                <w:p w14:paraId="29C88F0D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Ndërtimi I njohurive</w:t>
                  </w:r>
                </w:p>
              </w:tc>
              <w:tc>
                <w:tcPr>
                  <w:tcW w:w="2520" w:type="dxa"/>
                </w:tcPr>
                <w:p w14:paraId="0E24BC91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Ditari dypjesësh</w:t>
                  </w:r>
                </w:p>
              </w:tc>
              <w:tc>
                <w:tcPr>
                  <w:tcW w:w="3870" w:type="dxa"/>
                </w:tcPr>
                <w:p w14:paraId="3262CE29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Nxitja për të përsosur të shk</w:t>
                  </w:r>
                  <w:r>
                    <w:rPr>
                      <w:sz w:val="24"/>
                    </w:rPr>
                    <w:t>r</w:t>
                  </w:r>
                  <w:r w:rsidRPr="00670A5E">
                    <w:rPr>
                      <w:sz w:val="24"/>
                    </w:rPr>
                    <w:t>uarën</w:t>
                  </w:r>
                </w:p>
              </w:tc>
              <w:tc>
                <w:tcPr>
                  <w:tcW w:w="1980" w:type="dxa"/>
                </w:tcPr>
                <w:p w14:paraId="138BB950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Punë dyshe</w:t>
                  </w:r>
                </w:p>
              </w:tc>
            </w:tr>
            <w:tr w:rsidR="00A008A5" w14:paraId="12A1265B" w14:textId="77777777" w:rsidTr="00A008A5">
              <w:trPr>
                <w:trHeight w:val="242"/>
              </w:trPr>
              <w:tc>
                <w:tcPr>
                  <w:tcW w:w="2245" w:type="dxa"/>
                </w:tcPr>
                <w:p w14:paraId="2645FC81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Përforcimi</w:t>
                  </w:r>
                </w:p>
              </w:tc>
              <w:tc>
                <w:tcPr>
                  <w:tcW w:w="2520" w:type="dxa"/>
                </w:tcPr>
                <w:p w14:paraId="65F49922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Rrjeti I diskutimit</w:t>
                  </w:r>
                </w:p>
              </w:tc>
              <w:tc>
                <w:tcPr>
                  <w:tcW w:w="3870" w:type="dxa"/>
                </w:tcPr>
                <w:p w14:paraId="73A396FF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1980" w:type="dxa"/>
                </w:tcPr>
                <w:p w14:paraId="65E4B92F" w14:textId="77777777" w:rsidR="00437F7D" w:rsidRPr="00670A5E" w:rsidRDefault="00437F7D" w:rsidP="00941BC3">
                  <w:pPr>
                    <w:rPr>
                      <w:sz w:val="24"/>
                    </w:rPr>
                  </w:pPr>
                  <w:r w:rsidRPr="00670A5E">
                    <w:rPr>
                      <w:sz w:val="24"/>
                    </w:rPr>
                    <w:t>Punë dyshe</w:t>
                  </w:r>
                </w:p>
              </w:tc>
            </w:tr>
          </w:tbl>
          <w:p w14:paraId="4B492236" w14:textId="77777777" w:rsidR="00437F7D" w:rsidRDefault="00437F7D">
            <w:pPr>
              <w:rPr>
                <w:b/>
              </w:rPr>
            </w:pPr>
          </w:p>
          <w:p w14:paraId="4FB25173" w14:textId="77777777" w:rsidR="00480A63" w:rsidRDefault="00437F7D">
            <w:r>
              <w:rPr>
                <w:b/>
              </w:rPr>
              <w:t>Parashikimi</w:t>
            </w:r>
          </w:p>
          <w:p w14:paraId="06EB8ED5" w14:textId="6C002B84" w:rsidR="00437F7D" w:rsidRDefault="00437F7D" w:rsidP="00437F7D">
            <w:pPr>
              <w:rPr>
                <w:sz w:val="24"/>
              </w:rPr>
            </w:pPr>
            <w:r>
              <w:rPr>
                <w:sz w:val="24"/>
              </w:rPr>
              <w:t xml:space="preserve">Mësuesi/ja tërheq vëmendjen e nxënësve duke u thënë që të rikujtojnë njohuritë që kanë </w:t>
            </w:r>
            <w:proofErr w:type="gramStart"/>
            <w:r>
              <w:rPr>
                <w:sz w:val="24"/>
              </w:rPr>
              <w:t>marrë.Në</w:t>
            </w:r>
            <w:proofErr w:type="gramEnd"/>
            <w:r>
              <w:rPr>
                <w:sz w:val="24"/>
              </w:rPr>
              <w:t xml:space="preserve"> hartë është vendosur harta e qytetërimit antik rom</w:t>
            </w:r>
            <w:r w:rsidR="00A008A5">
              <w:rPr>
                <w:sz w:val="24"/>
              </w:rPr>
              <w:t>ak .Nxënësve u drejtohet pyetja</w:t>
            </w:r>
            <w:r>
              <w:rPr>
                <w:sz w:val="24"/>
              </w:rPr>
              <w:t>:</w:t>
            </w:r>
          </w:p>
          <w:p w14:paraId="59FB245B" w14:textId="77777777" w:rsidR="00480A63" w:rsidRDefault="00437F7D">
            <w:pPr>
              <w:rPr>
                <w:sz w:val="24"/>
                <w:lang w:val="sq-AL"/>
              </w:rPr>
            </w:pPr>
            <w:r>
              <w:rPr>
                <w:sz w:val="24"/>
              </w:rPr>
              <w:t>Ç</w:t>
            </w:r>
            <w:r>
              <w:rPr>
                <w:sz w:val="24"/>
                <w:lang w:val="sq-AL"/>
              </w:rPr>
              <w:t>’farë dini ju për Romën antike? Përgjigjet  e nxënësve shënohen në mënyre skematike në tabelë.</w:t>
            </w:r>
          </w:p>
          <w:p w14:paraId="12AEA3C8" w14:textId="77777777" w:rsidR="00A008A5" w:rsidRDefault="00A008A5">
            <w:pPr>
              <w:rPr>
                <w:sz w:val="24"/>
                <w:lang w:val="sq-AL"/>
              </w:rPr>
            </w:pPr>
          </w:p>
          <w:p w14:paraId="50CDF8A3" w14:textId="386E8F1A" w:rsidR="00A008A5" w:rsidRDefault="00A008A5">
            <w:pPr>
              <w:rPr>
                <w:sz w:val="24"/>
                <w:lang w:val="sq-AL"/>
              </w:rPr>
            </w:pPr>
          </w:p>
          <w:p w14:paraId="08C85BE9" w14:textId="39C463CC" w:rsidR="00A008A5" w:rsidRDefault="00A008A5">
            <w:pPr>
              <w:rPr>
                <w:sz w:val="24"/>
                <w:lang w:val="sq-AL"/>
              </w:rPr>
            </w:pPr>
          </w:p>
          <w:p w14:paraId="2BF2D44C" w14:textId="2C30E9B3" w:rsidR="00A008A5" w:rsidRDefault="00A008A5">
            <w:pPr>
              <w:rPr>
                <w:sz w:val="24"/>
                <w:lang w:val="sq-AL"/>
              </w:rPr>
            </w:pPr>
          </w:p>
          <w:p w14:paraId="1DC72B1F" w14:textId="3A6DDB29" w:rsidR="00A008A5" w:rsidRDefault="00A008A5">
            <w:pPr>
              <w:rPr>
                <w:sz w:val="24"/>
                <w:lang w:val="sq-AL"/>
              </w:rPr>
            </w:pPr>
          </w:p>
          <w:p w14:paraId="7CCE10FC" w14:textId="160E55DD" w:rsidR="00A008A5" w:rsidRDefault="00A008A5">
            <w:pPr>
              <w:rPr>
                <w:sz w:val="24"/>
                <w:lang w:val="sq-AL"/>
              </w:rPr>
            </w:pPr>
          </w:p>
          <w:p w14:paraId="086E93C1" w14:textId="0E12759F" w:rsidR="00A008A5" w:rsidRDefault="00A008A5">
            <w:pPr>
              <w:rPr>
                <w:sz w:val="24"/>
                <w:lang w:val="sq-AL"/>
              </w:rPr>
            </w:pPr>
          </w:p>
          <w:p w14:paraId="1526FE80" w14:textId="1737C675" w:rsidR="00A008A5" w:rsidRDefault="00A008A5">
            <w:pPr>
              <w:rPr>
                <w:sz w:val="24"/>
                <w:lang w:val="sq-AL"/>
              </w:rPr>
            </w:pPr>
          </w:p>
          <w:p w14:paraId="13FE2E7F" w14:textId="77777777" w:rsidR="00A008A5" w:rsidRDefault="00A008A5">
            <w:pPr>
              <w:rPr>
                <w:sz w:val="24"/>
                <w:lang w:val="sq-AL"/>
              </w:rPr>
            </w:pPr>
          </w:p>
          <w:p w14:paraId="194A883E" w14:textId="5E0234F8" w:rsidR="00A008A5" w:rsidRDefault="00A008A5">
            <w:pPr>
              <w:rPr>
                <w:sz w:val="24"/>
                <w:lang w:val="sq-AL"/>
              </w:rPr>
            </w:pPr>
          </w:p>
          <w:p w14:paraId="565E9C44" w14:textId="6D92EB98" w:rsidR="00A008A5" w:rsidRDefault="00C179A5" w:rsidP="00A008A5">
            <w:pPr>
              <w:rPr>
                <w:b/>
                <w:sz w:val="24"/>
                <w:lang w:val="sq-AL"/>
              </w:rPr>
            </w:pPr>
            <w:r>
              <w:rPr>
                <w:noProof/>
              </w:rPr>
              <w:pict w14:anchorId="59224770">
                <v:group id="_x0000_s1395" style="position:absolute;margin-left:95.9pt;margin-top:-131.8pt;width:327.25pt;height:117.8pt;z-index:251696128" coordorigin="2113,1146" coordsize="6545,2356" wrapcoords="6688 -137 -49 275 -49 7566 6886 8667 297 10318 297 15408 1337 17335 1387 21462 5895 21462 8223 21462 17983 20086 17983 15271 18181 15133 21649 14308 21649 8942 17091 6603 17091 1375 11394 -137 6688 -137">
                  <v:oval id="_x0000_s1396" style="position:absolute;left:4058;top:1950;width:2338;height:991" fillcolor="#d8d8d8 [2732]" strokecolor="black [3213]" strokeweight="1.5pt">
                    <v:fill color2="#b8cce4 [1300]"/>
                    <v:shadow on="t" type="perspective" color="#243f60 [1604]" opacity=".5" offset="1pt" offset2="-3pt"/>
                    <v:textbox style="mso-next-textbox:#_x0000_s1396">
                      <w:txbxContent>
                        <w:p w14:paraId="12EBECF8" w14:textId="77777777" w:rsidR="00A008A5" w:rsidRPr="00CE3574" w:rsidRDefault="00A008A5" w:rsidP="00A008A5">
                          <w:pPr>
                            <w:rPr>
                              <w:b/>
                              <w:sz w:val="24"/>
                              <w:lang w:val="sq-AL"/>
                            </w:rPr>
                          </w:pPr>
                          <w:r w:rsidRPr="00CE3574">
                            <w:rPr>
                              <w:b/>
                              <w:sz w:val="24"/>
                              <w:lang w:val="sq-AL"/>
                            </w:rPr>
                            <w:t>Roma antike</w:t>
                          </w:r>
                        </w:p>
                      </w:txbxContent>
                    </v:textbox>
                  </v:oval>
                  <v:shape id="_x0000_s1397" type="#_x0000_t32" style="position:absolute;left:6396;top:2399;width:354;height:0" o:connectortype="straight">
                    <v:stroke endarrow="block"/>
                  </v:shape>
                  <v:shape id="_x0000_s1398" type="#_x0000_t32" style="position:absolute;left:5797;top:2941;width:518;height:134" o:connectortype="straight">
                    <v:stroke endarrow="block"/>
                  </v:shape>
                  <v:shape id="_x0000_s1399" type="#_x0000_t32" style="position:absolute;left:3871;top:2864;width:636;height:134;flip:x" o:connectortype="straight">
                    <v:stroke endarrow="block"/>
                  </v:shape>
                  <v:shape id="_x0000_s1400" type="#_x0000_t32" style="position:absolute;left:5536;top:1632;width:261;height:318;flip:y" o:connectortype="straight">
                    <v:stroke endarrow="block"/>
                  </v:shape>
                  <v:shape id="_x0000_s1401" type="#_x0000_t32" style="position:absolute;left:3497;top:2548;width:561;height:0;flip:x" o:connectortype="straight">
                    <v:stroke endarrow="block"/>
                  </v:shape>
                  <v:shape id="_x0000_s1402" type="#_x0000_t32" style="position:absolute;left:3871;top:1856;width:449;height:300;flip:x y" o:connectortype="straight">
                    <v:stroke endarrow="block"/>
                  </v:shape>
                  <v:shape id="_x0000_s1403" type="#_x0000_t32" style="position:absolute;left:4920;top:1632;width:0;height:318;flip:y" o:connectortype="straight">
                    <v:stroke endarrow="block"/>
                  </v:shape>
                  <v:shape id="_x0000_s1404" type="#_x0000_t202" style="position:absolute;left:5797;top:1333;width:1459;height:523" strokeweight="1.5pt">
                    <v:textbox style="mso-next-textbox:#_x0000_s1404">
                      <w:txbxContent>
                        <w:p w14:paraId="7FEEB0CB" w14:textId="77777777" w:rsidR="00A008A5" w:rsidRPr="005655AB" w:rsidRDefault="00A008A5" w:rsidP="00A008A5">
                          <w:pPr>
                            <w:rPr>
                              <w:lang w:val="sq-AL"/>
                            </w:rPr>
                          </w:pPr>
                          <w:r>
                            <w:rPr>
                              <w:lang w:val="sq-AL"/>
                            </w:rPr>
                            <w:t>Lumi Tiber</w:t>
                          </w:r>
                        </w:p>
                      </w:txbxContent>
                    </v:textbox>
                  </v:shape>
                  <v:shape id="_x0000_s1405" type="#_x0000_t202" style="position:absolute;left:6750;top:2156;width:1908;height:542" strokeweight="1.5pt">
                    <v:textbox style="mso-next-textbox:#_x0000_s1405">
                      <w:txbxContent>
                        <w:p w14:paraId="03015FA0" w14:textId="77777777" w:rsidR="00A008A5" w:rsidRPr="00CE3574" w:rsidRDefault="00A008A5" w:rsidP="00A008A5">
                          <w:pPr>
                            <w:rPr>
                              <w:sz w:val="24"/>
                              <w:lang w:val="sq-AL"/>
                            </w:rPr>
                          </w:pPr>
                          <w:r w:rsidRPr="00CE3574">
                            <w:rPr>
                              <w:sz w:val="24"/>
                              <w:lang w:val="sq-AL"/>
                            </w:rPr>
                            <w:t>Popullsi detare</w:t>
                          </w:r>
                        </w:p>
                      </w:txbxContent>
                    </v:textbox>
                  </v:shape>
                  <v:shape id="_x0000_s1406" type="#_x0000_t202" style="position:absolute;left:6315;top:2829;width:1216;height:486" strokeweight="1.5pt">
                    <v:textbox style="mso-next-textbox:#_x0000_s1406">
                      <w:txbxContent>
                        <w:p w14:paraId="66BE249C" w14:textId="77777777" w:rsidR="00A008A5" w:rsidRPr="00CE3574" w:rsidRDefault="00A008A5" w:rsidP="00A008A5">
                          <w:pPr>
                            <w:rPr>
                              <w:sz w:val="24"/>
                              <w:lang w:val="sq-AL"/>
                            </w:rPr>
                          </w:pPr>
                          <w:r w:rsidRPr="00CE3574">
                            <w:rPr>
                              <w:sz w:val="24"/>
                              <w:lang w:val="sq-AL"/>
                            </w:rPr>
                            <w:t>Koloseu</w:t>
                          </w:r>
                        </w:p>
                      </w:txbxContent>
                    </v:textbox>
                  </v:shape>
                  <v:shape id="_x0000_s1407" type="#_x0000_t202" style="position:absolute;left:2113;top:1202;width:1758;height:748" strokeweight="1.5pt">
                    <v:textbox style="mso-next-textbox:#_x0000_s1407">
                      <w:txbxContent>
                        <w:p w14:paraId="278F6A50" w14:textId="77777777" w:rsidR="00A008A5" w:rsidRPr="00CE3574" w:rsidRDefault="00A008A5" w:rsidP="00A008A5">
                          <w:pPr>
                            <w:rPr>
                              <w:sz w:val="24"/>
                              <w:lang w:val="sq-AL"/>
                            </w:rPr>
                          </w:pPr>
                          <w:r>
                            <w:rPr>
                              <w:sz w:val="24"/>
                              <w:lang w:val="sq-AL"/>
                            </w:rPr>
                            <w:t>Luftërat iliro-romake</w:t>
                          </w:r>
                        </w:p>
                      </w:txbxContent>
                    </v:textbox>
                  </v:shape>
                  <v:shape id="_x0000_s1408" type="#_x0000_t202" style="position:absolute;left:2244;top:2305;width:1253;height:524" strokeweight="1.5pt">
                    <v:textbox style="mso-next-textbox:#_x0000_s1408">
                      <w:txbxContent>
                        <w:p w14:paraId="43EE5049" w14:textId="77777777" w:rsidR="00A008A5" w:rsidRPr="00CE3574" w:rsidRDefault="00A008A5" w:rsidP="00A008A5">
                          <w:pPr>
                            <w:rPr>
                              <w:sz w:val="24"/>
                              <w:lang w:val="sq-AL"/>
                            </w:rPr>
                          </w:pPr>
                          <w:r w:rsidRPr="00CE3574">
                            <w:rPr>
                              <w:sz w:val="24"/>
                              <w:lang w:val="sq-AL"/>
                            </w:rPr>
                            <w:t>Senati</w:t>
                          </w:r>
                        </w:p>
                      </w:txbxContent>
                    </v:textbox>
                  </v:shape>
                  <v:shape id="_x0000_s1409" type="#_x0000_t202" style="position:absolute;left:2581;top:2998;width:1290;height:504" strokeweight="1.5pt">
                    <v:textbox style="mso-next-textbox:#_x0000_s1409">
                      <w:txbxContent>
                        <w:p w14:paraId="288AD677" w14:textId="77777777" w:rsidR="00A008A5" w:rsidRPr="00CE3574" w:rsidRDefault="00A008A5" w:rsidP="00A008A5">
                          <w:pPr>
                            <w:rPr>
                              <w:sz w:val="24"/>
                              <w:lang w:val="sq-AL"/>
                            </w:rPr>
                          </w:pPr>
                          <w:r w:rsidRPr="00CE3574">
                            <w:rPr>
                              <w:sz w:val="24"/>
                              <w:lang w:val="sq-AL"/>
                            </w:rPr>
                            <w:t>Republikë</w:t>
                          </w:r>
                        </w:p>
                      </w:txbxContent>
                    </v:textbox>
                  </v:shape>
                  <v:shape id="_x0000_s1410" type="#_x0000_t202" style="position:absolute;left:4189;top:1146;width:1347;height:486" strokeweight="1.5pt">
                    <v:textbox style="mso-next-textbox:#_x0000_s1410">
                      <w:txbxContent>
                        <w:p w14:paraId="715253D1" w14:textId="77777777" w:rsidR="00A008A5" w:rsidRPr="00CE3574" w:rsidRDefault="00A008A5" w:rsidP="00A008A5">
                          <w:pPr>
                            <w:rPr>
                              <w:sz w:val="24"/>
                              <w:lang w:val="sq-AL"/>
                            </w:rPr>
                          </w:pPr>
                          <w:r w:rsidRPr="00CE3574">
                            <w:rPr>
                              <w:sz w:val="24"/>
                              <w:lang w:val="sq-AL"/>
                            </w:rPr>
                            <w:t>Perandori</w:t>
                          </w:r>
                        </w:p>
                      </w:txbxContent>
                    </v:textbox>
                  </v:shape>
                  <w10:wrap type="through"/>
                </v:group>
              </w:pict>
            </w:r>
            <w:r w:rsidR="00A008A5">
              <w:rPr>
                <w:b/>
                <w:sz w:val="24"/>
                <w:lang w:val="sq-AL"/>
              </w:rPr>
              <w:t>Ndërtimi i njohurive</w:t>
            </w:r>
          </w:p>
          <w:p w14:paraId="135C9520" w14:textId="069DC4C8" w:rsidR="00A008A5" w:rsidRDefault="00A008A5" w:rsidP="00A008A5">
            <w:pPr>
              <w:rPr>
                <w:sz w:val="24"/>
              </w:rPr>
            </w:pPr>
            <w:r>
              <w:rPr>
                <w:sz w:val="24"/>
              </w:rPr>
              <w:t xml:space="preserve">Mësuesi/ja udhëzon mxënësit që sipas bankave të lexojnë mësimin dhe përdor metodën </w:t>
            </w:r>
            <w:r>
              <w:rPr>
                <w:sz w:val="24"/>
                <w:lang w:val="sq-AL"/>
              </w:rPr>
              <w:t>“</w:t>
            </w:r>
            <w:r>
              <w:rPr>
                <w:sz w:val="24"/>
              </w:rPr>
              <w:t>d</w:t>
            </w:r>
            <w:r w:rsidRPr="00670A5E">
              <w:rPr>
                <w:sz w:val="24"/>
              </w:rPr>
              <w:t>itari dypjesësh</w:t>
            </w:r>
            <w:r>
              <w:rPr>
                <w:sz w:val="24"/>
              </w:rPr>
              <w:t xml:space="preserve">” për dhënien e njohurive të reja. Nxënësit e ndajnë fletën e fletores në dy pjesë: Në njërën pjesë shkruajnë fragmente që u kanë bërë </w:t>
            </w:r>
            <w:proofErr w:type="gramStart"/>
            <w:r>
              <w:rPr>
                <w:sz w:val="24"/>
              </w:rPr>
              <w:t>përshtypje ,</w:t>
            </w:r>
            <w:proofErr w:type="gramEnd"/>
            <w:r>
              <w:rPr>
                <w:sz w:val="24"/>
              </w:rPr>
              <w:t xml:space="preserve"> në pjesën tjetër plotësojnë komentet.</w:t>
            </w:r>
          </w:p>
          <w:p w14:paraId="0B2140F5" w14:textId="77777777" w:rsidR="00A008A5" w:rsidRDefault="00A008A5" w:rsidP="00A008A5">
            <w:pPr>
              <w:rPr>
                <w:sz w:val="24"/>
                <w:lang w:val="sq-AL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45"/>
              <w:gridCol w:w="6480"/>
            </w:tblGrid>
            <w:tr w:rsidR="00A008A5" w14:paraId="5B3E39AE" w14:textId="77777777" w:rsidTr="002A7B48">
              <w:tc>
                <w:tcPr>
                  <w:tcW w:w="4045" w:type="dxa"/>
                  <w:shd w:val="clear" w:color="auto" w:fill="D9D9D9" w:themeFill="background1" w:themeFillShade="D9"/>
                </w:tcPr>
                <w:p w14:paraId="4FD6774C" w14:textId="77777777" w:rsidR="00A008A5" w:rsidRDefault="00A008A5" w:rsidP="002A7B48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CITIM</w:t>
                  </w:r>
                </w:p>
              </w:tc>
              <w:tc>
                <w:tcPr>
                  <w:tcW w:w="6480" w:type="dxa"/>
                  <w:shd w:val="clear" w:color="auto" w:fill="D9D9D9" w:themeFill="background1" w:themeFillShade="D9"/>
                </w:tcPr>
                <w:p w14:paraId="71AB7F44" w14:textId="77777777" w:rsidR="00A008A5" w:rsidRDefault="00A008A5" w:rsidP="002A7B48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KOMENTE</w:t>
                  </w:r>
                </w:p>
              </w:tc>
            </w:tr>
            <w:tr w:rsidR="00A008A5" w14:paraId="441AE20E" w14:textId="77777777" w:rsidTr="002A7B48">
              <w:tc>
                <w:tcPr>
                  <w:tcW w:w="4045" w:type="dxa"/>
                </w:tcPr>
                <w:p w14:paraId="7D37AA4A" w14:textId="77777777" w:rsidR="00A008A5" w:rsidRDefault="00A008A5" w:rsidP="002A7B4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Mjedisi gjeografik</w:t>
                  </w:r>
                </w:p>
              </w:tc>
              <w:tc>
                <w:tcPr>
                  <w:tcW w:w="6480" w:type="dxa"/>
                </w:tcPr>
                <w:p w14:paraId="5B8CD02B" w14:textId="77777777" w:rsidR="00A008A5" w:rsidRDefault="00A008A5" w:rsidP="002A7B4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Mjedisi mundësoi vendosjen e popullsisë</w:t>
                  </w:r>
                </w:p>
              </w:tc>
            </w:tr>
            <w:tr w:rsidR="00A008A5" w14:paraId="32A546C0" w14:textId="77777777" w:rsidTr="002A7B48">
              <w:tc>
                <w:tcPr>
                  <w:tcW w:w="4045" w:type="dxa"/>
                </w:tcPr>
                <w:p w14:paraId="565F0428" w14:textId="77777777" w:rsidR="00A008A5" w:rsidRDefault="00A008A5" w:rsidP="002A7B4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Shumëllojshmëria e veprimtarive prodhuese</w:t>
                  </w:r>
                </w:p>
              </w:tc>
              <w:tc>
                <w:tcPr>
                  <w:tcW w:w="6480" w:type="dxa"/>
                </w:tcPr>
                <w:p w14:paraId="162F60E7" w14:textId="77777777" w:rsidR="00A008A5" w:rsidRDefault="00A008A5" w:rsidP="002A7B4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Ndarja e punës e shoqëruar me profilizimin e veprimtarive prodhuese</w:t>
                  </w:r>
                </w:p>
              </w:tc>
            </w:tr>
            <w:tr w:rsidR="00A008A5" w14:paraId="0032645E" w14:textId="77777777" w:rsidTr="002A7B48">
              <w:tc>
                <w:tcPr>
                  <w:tcW w:w="4045" w:type="dxa"/>
                </w:tcPr>
                <w:p w14:paraId="0997FC82" w14:textId="77777777" w:rsidR="00A008A5" w:rsidRDefault="00A008A5" w:rsidP="002A7B4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Ndarjet e mëdha klasore</w:t>
                  </w:r>
                </w:p>
              </w:tc>
              <w:tc>
                <w:tcPr>
                  <w:tcW w:w="6480" w:type="dxa"/>
                </w:tcPr>
                <w:p w14:paraId="26BEC904" w14:textId="77777777" w:rsidR="00A008A5" w:rsidRDefault="00A008A5" w:rsidP="002A7B4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Patricë-plebenj</w:t>
                  </w:r>
                </w:p>
              </w:tc>
            </w:tr>
            <w:tr w:rsidR="00A008A5" w14:paraId="6DD6CFF1" w14:textId="77777777" w:rsidTr="002A7B48">
              <w:tc>
                <w:tcPr>
                  <w:tcW w:w="4045" w:type="dxa"/>
                </w:tcPr>
                <w:p w14:paraId="28410952" w14:textId="77777777" w:rsidR="00A008A5" w:rsidRDefault="00A008A5" w:rsidP="002A7B4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Elementët e jetës së përditshme</w:t>
                  </w:r>
                </w:p>
              </w:tc>
              <w:tc>
                <w:tcPr>
                  <w:tcW w:w="6480" w:type="dxa"/>
                </w:tcPr>
                <w:p w14:paraId="620F57D8" w14:textId="77777777" w:rsidR="00A008A5" w:rsidRDefault="00A008A5" w:rsidP="002A7B4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-Arsimimi         -Adhurimi i familjes        -Puna                -Disiplina</w:t>
                  </w:r>
                </w:p>
                <w:p w14:paraId="01A9E585" w14:textId="77777777" w:rsidR="00A008A5" w:rsidRDefault="00A008A5" w:rsidP="002A7B4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-Besnikëria       -Arti dhe arkitektura</w:t>
                  </w:r>
                </w:p>
              </w:tc>
            </w:tr>
          </w:tbl>
          <w:p w14:paraId="15D343FE" w14:textId="0E451991" w:rsidR="00A008A5" w:rsidRPr="00A008A5" w:rsidRDefault="00A008A5">
            <w:pPr>
              <w:rPr>
                <w:sz w:val="24"/>
              </w:rPr>
            </w:pPr>
            <w:r>
              <w:rPr>
                <w:sz w:val="24"/>
              </w:rPr>
              <w:t>Te shtylla e komenteve gjenden përgjigjet e pyetjeve që lindën në fillimin e mësimit.</w:t>
            </w:r>
          </w:p>
        </w:tc>
      </w:tr>
    </w:tbl>
    <w:tbl>
      <w:tblPr>
        <w:tblStyle w:val="TableGrid"/>
        <w:tblpPr w:leftFromText="180" w:rightFromText="180" w:vertAnchor="text" w:horzAnchor="page" w:tblpX="750" w:tblpY="13"/>
        <w:tblW w:w="10818" w:type="dxa"/>
        <w:tblLayout w:type="fixed"/>
        <w:tblLook w:val="04A0" w:firstRow="1" w:lastRow="0" w:firstColumn="1" w:lastColumn="0" w:noHBand="0" w:noVBand="1"/>
      </w:tblPr>
      <w:tblGrid>
        <w:gridCol w:w="10818"/>
      </w:tblGrid>
      <w:tr w:rsidR="00A008A5" w14:paraId="45D97DD6" w14:textId="77777777" w:rsidTr="00A008A5">
        <w:trPr>
          <w:trHeight w:hRule="exact" w:val="5497"/>
        </w:trPr>
        <w:tc>
          <w:tcPr>
            <w:tcW w:w="10818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7B6010F1" w14:textId="77777777" w:rsidR="00A008A5" w:rsidRDefault="00A008A5" w:rsidP="00A008A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Përforcimi</w:t>
            </w:r>
          </w:p>
          <w:p w14:paraId="2F76F193" w14:textId="77777777" w:rsidR="00A008A5" w:rsidRDefault="00A008A5" w:rsidP="00A008A5">
            <w:pPr>
              <w:rPr>
                <w:sz w:val="24"/>
              </w:rPr>
            </w:pPr>
            <w:r>
              <w:rPr>
                <w:sz w:val="24"/>
              </w:rPr>
              <w:t>Nxënësit pasi kanë marrë njohuritë e mësipërme zhvillojnë diskutimin rreth pyetjes:</w:t>
            </w:r>
          </w:p>
          <w:p w14:paraId="011E7058" w14:textId="77777777" w:rsidR="00A008A5" w:rsidRPr="001032F8" w:rsidRDefault="00A008A5" w:rsidP="00A008A5">
            <w:pPr>
              <w:pStyle w:val="ListParagraph"/>
              <w:numPr>
                <w:ilvl w:val="0"/>
                <w:numId w:val="19"/>
              </w:numPr>
              <w:rPr>
                <w:sz w:val="24"/>
              </w:rPr>
            </w:pPr>
            <w:r w:rsidRPr="001032F8">
              <w:rPr>
                <w:sz w:val="24"/>
              </w:rPr>
              <w:t>Cilat qenë rrugët e përhapjes së kulturës romake?</w:t>
            </w:r>
          </w:p>
          <w:p w14:paraId="07C88E94" w14:textId="77777777" w:rsidR="00A008A5" w:rsidRDefault="00A008A5" w:rsidP="00A008A5">
            <w:pPr>
              <w:rPr>
                <w:sz w:val="24"/>
                <w:lang w:val="sq-AL"/>
              </w:rPr>
            </w:pPr>
            <w:r>
              <w:rPr>
                <w:sz w:val="24"/>
                <w:lang w:val="sq-AL"/>
              </w:rPr>
              <w:t>Nxiten nxënësit të diskutojnë rreth pyetjes si dhe të argumentojnë përgjigjet e tyre.Nxënësit punojnë në dyshe për të nxjerrë anët kundërshtuese dhe u kërkohet të argumentojnë atë. Nxënësit shkëmbejnë pikëpamje dhe i shkruajnë ato në rrjetën e diskutimit.</w:t>
            </w:r>
          </w:p>
          <w:p w14:paraId="3412767F" w14:textId="77777777" w:rsidR="00A008A5" w:rsidRDefault="00A008A5" w:rsidP="00A008A5">
            <w:pPr>
              <w:rPr>
                <w:sz w:val="24"/>
                <w:lang w:val="sq-AL"/>
              </w:rPr>
            </w:pPr>
          </w:p>
          <w:tbl>
            <w:tblPr>
              <w:tblStyle w:val="TableGrid"/>
              <w:tblW w:w="0" w:type="auto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3664"/>
              <w:gridCol w:w="3664"/>
              <w:gridCol w:w="3213"/>
            </w:tblGrid>
            <w:tr w:rsidR="00A008A5" w14:paraId="6765427A" w14:textId="77777777" w:rsidTr="00A008A5">
              <w:trPr>
                <w:trHeight w:val="3434"/>
              </w:trPr>
              <w:tc>
                <w:tcPr>
                  <w:tcW w:w="3664" w:type="dxa"/>
                  <w:tcBorders>
                    <w:left w:val="nil"/>
                    <w:bottom w:val="nil"/>
                  </w:tcBorders>
                </w:tcPr>
                <w:p w14:paraId="4358A3FD" w14:textId="77777777" w:rsidR="00A008A5" w:rsidRDefault="00A008A5" w:rsidP="00C179A5">
                  <w:pPr>
                    <w:framePr w:hSpace="180" w:wrap="around" w:vAnchor="text" w:hAnchor="page" w:x="750" w:y="13"/>
                    <w:jc w:val="center"/>
                  </w:pPr>
                  <w:r w:rsidRPr="002824B2">
                    <w:rPr>
                      <w:sz w:val="28"/>
                    </w:rPr>
                    <w:t>PO</w:t>
                  </w:r>
                </w:p>
              </w:tc>
              <w:tc>
                <w:tcPr>
                  <w:tcW w:w="3664" w:type="dxa"/>
                  <w:tcBorders>
                    <w:top w:val="nil"/>
                    <w:bottom w:val="nil"/>
                  </w:tcBorders>
                </w:tcPr>
                <w:p w14:paraId="3A980BCC" w14:textId="77777777" w:rsidR="00A008A5" w:rsidRDefault="00A008A5" w:rsidP="00C179A5">
                  <w:pPr>
                    <w:framePr w:hSpace="180" w:wrap="around" w:vAnchor="text" w:hAnchor="page" w:x="750" w:y="13"/>
                    <w:jc w:val="center"/>
                  </w:pPr>
                </w:p>
                <w:p w14:paraId="76095C09" w14:textId="77777777" w:rsidR="00A008A5" w:rsidRDefault="00A008A5" w:rsidP="00C179A5">
                  <w:pPr>
                    <w:framePr w:hSpace="180" w:wrap="around" w:vAnchor="text" w:hAnchor="page" w:x="750" w:y="13"/>
                    <w:jc w:val="center"/>
                  </w:pPr>
                </w:p>
                <w:p w14:paraId="601CB7AF" w14:textId="77777777" w:rsidR="00A008A5" w:rsidRDefault="00A008A5" w:rsidP="00C179A5">
                  <w:pPr>
                    <w:framePr w:hSpace="180" w:wrap="around" w:vAnchor="text" w:hAnchor="page" w:x="750" w:y="13"/>
                    <w:jc w:val="center"/>
                  </w:pPr>
                </w:p>
                <w:p w14:paraId="48BF9C80" w14:textId="77777777" w:rsidR="00A008A5" w:rsidRDefault="00A008A5" w:rsidP="00C179A5">
                  <w:pPr>
                    <w:framePr w:hSpace="180" w:wrap="around" w:vAnchor="text" w:hAnchor="page" w:x="750" w:y="13"/>
                    <w:jc w:val="center"/>
                  </w:pPr>
                </w:p>
                <w:p w14:paraId="79E3B1DD" w14:textId="77777777" w:rsidR="00A008A5" w:rsidRPr="001032F8" w:rsidRDefault="00A008A5" w:rsidP="00C179A5">
                  <w:pPr>
                    <w:pStyle w:val="ListParagraph"/>
                    <w:framePr w:hSpace="180" w:wrap="around" w:vAnchor="text" w:hAnchor="page" w:x="750" w:y="13"/>
                    <w:ind w:left="360"/>
                    <w:rPr>
                      <w:sz w:val="24"/>
                    </w:rPr>
                  </w:pPr>
                  <w:r w:rsidRPr="001032F8">
                    <w:rPr>
                      <w:sz w:val="24"/>
                    </w:rPr>
                    <w:t>Cilat qenë rrugët e përhapjes së kulturës romake?</w:t>
                  </w:r>
                </w:p>
                <w:p w14:paraId="2F2B638C" w14:textId="77777777" w:rsidR="00A008A5" w:rsidRDefault="00A008A5" w:rsidP="00C179A5">
                  <w:pPr>
                    <w:framePr w:hSpace="180" w:wrap="around" w:vAnchor="text" w:hAnchor="page" w:x="750" w:y="13"/>
                    <w:jc w:val="center"/>
                  </w:pPr>
                </w:p>
              </w:tc>
              <w:tc>
                <w:tcPr>
                  <w:tcW w:w="3213" w:type="dxa"/>
                  <w:tcBorders>
                    <w:bottom w:val="nil"/>
                    <w:right w:val="nil"/>
                  </w:tcBorders>
                </w:tcPr>
                <w:p w14:paraId="2E96B9DE" w14:textId="77777777" w:rsidR="00A008A5" w:rsidRDefault="00A008A5" w:rsidP="00C179A5">
                  <w:pPr>
                    <w:framePr w:hSpace="180" w:wrap="around" w:vAnchor="text" w:hAnchor="page" w:x="750" w:y="13"/>
                    <w:jc w:val="center"/>
                  </w:pPr>
                  <w:r w:rsidRPr="002824B2">
                    <w:rPr>
                      <w:sz w:val="28"/>
                    </w:rPr>
                    <w:t>JO</w:t>
                  </w:r>
                </w:p>
              </w:tc>
            </w:tr>
          </w:tbl>
          <w:p w14:paraId="32B43171" w14:textId="77777777" w:rsidR="00A008A5" w:rsidRPr="001032F8" w:rsidRDefault="00A008A5" w:rsidP="00A008A5">
            <w:pPr>
              <w:rPr>
                <w:sz w:val="24"/>
                <w:lang w:val="sq-AL"/>
              </w:rPr>
            </w:pPr>
          </w:p>
        </w:tc>
      </w:tr>
      <w:tr w:rsidR="00A008A5" w14:paraId="5425C9FC" w14:textId="77777777" w:rsidTr="00A008A5">
        <w:trPr>
          <w:trHeight w:val="59"/>
        </w:trPr>
        <w:tc>
          <w:tcPr>
            <w:tcW w:w="10818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3BD6703" w14:textId="77777777" w:rsidR="00A008A5" w:rsidRDefault="00A008A5" w:rsidP="00A008A5">
            <w:pPr>
              <w:rPr>
                <w:noProof/>
                <w:sz w:val="24"/>
              </w:rPr>
            </w:pPr>
          </w:p>
        </w:tc>
      </w:tr>
      <w:tr w:rsidR="00A008A5" w14:paraId="4E9D441D" w14:textId="77777777" w:rsidTr="00A008A5">
        <w:trPr>
          <w:trHeight w:val="638"/>
        </w:trPr>
        <w:tc>
          <w:tcPr>
            <w:tcW w:w="108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8C2B7F7" w14:textId="77777777" w:rsidR="00A008A5" w:rsidRDefault="00A008A5" w:rsidP="00A008A5">
            <w:pPr>
              <w:rPr>
                <w:b/>
                <w:sz w:val="24"/>
                <w:lang w:val="sq-AL"/>
              </w:rPr>
            </w:pPr>
            <w:r>
              <w:rPr>
                <w:b/>
                <w:sz w:val="24"/>
                <w:lang w:val="sq-AL"/>
              </w:rPr>
              <w:t>Vlerësimi</w:t>
            </w:r>
          </w:p>
          <w:p w14:paraId="71185C63" w14:textId="77777777" w:rsidR="00A008A5" w:rsidRDefault="00A008A5" w:rsidP="00A008A5">
            <w:pPr>
              <w:rPr>
                <w:sz w:val="24"/>
                <w:lang w:val="sq-AL"/>
              </w:rPr>
            </w:pPr>
            <w:r>
              <w:rPr>
                <w:sz w:val="24"/>
                <w:lang w:val="sq-AL"/>
              </w:rPr>
              <w:t>Diskutimi, puna në grup, strukturimi i shënimeve, puna me skema, aftësia argumentuese e mendimi kritik.</w:t>
            </w:r>
          </w:p>
        </w:tc>
      </w:tr>
      <w:tr w:rsidR="00A008A5" w14:paraId="65EB8C48" w14:textId="77777777" w:rsidTr="00A008A5">
        <w:trPr>
          <w:trHeight w:val="855"/>
        </w:trPr>
        <w:tc>
          <w:tcPr>
            <w:tcW w:w="108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FA02" w14:textId="77777777" w:rsidR="00A008A5" w:rsidRDefault="00A008A5" w:rsidP="00A008A5">
            <w:pPr>
              <w:rPr>
                <w:b/>
                <w:sz w:val="24"/>
                <w:lang w:val="sq-AL"/>
              </w:rPr>
            </w:pPr>
            <w:r>
              <w:rPr>
                <w:b/>
                <w:sz w:val="24"/>
                <w:lang w:val="sq-AL"/>
              </w:rPr>
              <w:t>Detyra dhe puna e pavarur</w:t>
            </w:r>
          </w:p>
          <w:p w14:paraId="1165E0AB" w14:textId="77777777" w:rsidR="00A008A5" w:rsidRDefault="00A008A5" w:rsidP="00A008A5">
            <w:pPr>
              <w:rPr>
                <w:sz w:val="24"/>
                <w:lang w:val="sq-AL"/>
              </w:rPr>
            </w:pPr>
            <w:r>
              <w:rPr>
                <w:sz w:val="24"/>
                <w:lang w:val="sq-AL"/>
              </w:rPr>
              <w:t>Plotëso dhe krahaso ne tabelën e mëposhtme.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83"/>
              <w:gridCol w:w="5384"/>
            </w:tblGrid>
            <w:tr w:rsidR="00A008A5" w14:paraId="26D8E79B" w14:textId="77777777" w:rsidTr="00A97D5B">
              <w:tc>
                <w:tcPr>
                  <w:tcW w:w="10767" w:type="dxa"/>
                  <w:gridSpan w:val="2"/>
                  <w:shd w:val="clear" w:color="auto" w:fill="D9D9D9" w:themeFill="background1" w:themeFillShade="D9"/>
                </w:tcPr>
                <w:p w14:paraId="0C68AD9C" w14:textId="77777777" w:rsidR="00A008A5" w:rsidRDefault="00A008A5" w:rsidP="00C179A5">
                  <w:pPr>
                    <w:framePr w:hSpace="180" w:wrap="around" w:vAnchor="text" w:hAnchor="page" w:x="750" w:y="13"/>
                    <w:jc w:val="center"/>
                    <w:rPr>
                      <w:sz w:val="24"/>
                      <w:lang w:val="sq-AL"/>
                    </w:rPr>
                  </w:pPr>
                  <w:r>
                    <w:rPr>
                      <w:sz w:val="24"/>
                      <w:lang w:val="sq-AL"/>
                    </w:rPr>
                    <w:t>MODELE POLITIKE</w:t>
                  </w:r>
                </w:p>
              </w:tc>
            </w:tr>
            <w:tr w:rsidR="00A008A5" w14:paraId="5BF25E56" w14:textId="77777777" w:rsidTr="00A97D5B">
              <w:tc>
                <w:tcPr>
                  <w:tcW w:w="5383" w:type="dxa"/>
                </w:tcPr>
                <w:p w14:paraId="6A39E60B" w14:textId="77777777" w:rsidR="00A008A5" w:rsidRDefault="00A008A5" w:rsidP="00C179A5">
                  <w:pPr>
                    <w:framePr w:hSpace="180" w:wrap="around" w:vAnchor="text" w:hAnchor="page" w:x="750" w:y="13"/>
                    <w:rPr>
                      <w:sz w:val="24"/>
                      <w:lang w:val="sq-AL"/>
                    </w:rPr>
                  </w:pPr>
                  <w:r>
                    <w:rPr>
                      <w:sz w:val="24"/>
                      <w:lang w:val="sq-AL"/>
                    </w:rPr>
                    <w:t>Demokraci</w:t>
                  </w:r>
                </w:p>
              </w:tc>
              <w:tc>
                <w:tcPr>
                  <w:tcW w:w="5384" w:type="dxa"/>
                </w:tcPr>
                <w:p w14:paraId="4A3B31CD" w14:textId="77777777" w:rsidR="00A008A5" w:rsidRDefault="00A008A5" w:rsidP="00C179A5">
                  <w:pPr>
                    <w:framePr w:hSpace="180" w:wrap="around" w:vAnchor="text" w:hAnchor="page" w:x="750" w:y="13"/>
                    <w:rPr>
                      <w:sz w:val="24"/>
                      <w:lang w:val="sq-AL"/>
                    </w:rPr>
                  </w:pPr>
                </w:p>
              </w:tc>
            </w:tr>
            <w:tr w:rsidR="00A008A5" w14:paraId="206F8587" w14:textId="77777777" w:rsidTr="00A97D5B">
              <w:trPr>
                <w:trHeight w:val="242"/>
              </w:trPr>
              <w:tc>
                <w:tcPr>
                  <w:tcW w:w="5383" w:type="dxa"/>
                </w:tcPr>
                <w:p w14:paraId="7C19F36A" w14:textId="77777777" w:rsidR="00A008A5" w:rsidRDefault="00A008A5" w:rsidP="00C179A5">
                  <w:pPr>
                    <w:framePr w:hSpace="180" w:wrap="around" w:vAnchor="text" w:hAnchor="page" w:x="750" w:y="13"/>
                    <w:rPr>
                      <w:sz w:val="24"/>
                      <w:lang w:val="sq-AL"/>
                    </w:rPr>
                  </w:pPr>
                  <w:r>
                    <w:rPr>
                      <w:sz w:val="24"/>
                      <w:lang w:val="sq-AL"/>
                    </w:rPr>
                    <w:t>Oligarki</w:t>
                  </w:r>
                </w:p>
              </w:tc>
              <w:tc>
                <w:tcPr>
                  <w:tcW w:w="5384" w:type="dxa"/>
                </w:tcPr>
                <w:p w14:paraId="0A9C121C" w14:textId="77777777" w:rsidR="00A008A5" w:rsidRDefault="00A008A5" w:rsidP="00C179A5">
                  <w:pPr>
                    <w:framePr w:hSpace="180" w:wrap="around" w:vAnchor="text" w:hAnchor="page" w:x="750" w:y="13"/>
                    <w:rPr>
                      <w:sz w:val="24"/>
                      <w:lang w:val="sq-AL"/>
                    </w:rPr>
                  </w:pPr>
                </w:p>
              </w:tc>
            </w:tr>
          </w:tbl>
          <w:p w14:paraId="71625F36" w14:textId="77777777" w:rsidR="00A008A5" w:rsidRDefault="00A008A5" w:rsidP="00A008A5">
            <w:pPr>
              <w:rPr>
                <w:sz w:val="24"/>
                <w:lang w:val="sq-AL"/>
              </w:rPr>
            </w:pPr>
          </w:p>
        </w:tc>
      </w:tr>
    </w:tbl>
    <w:p w14:paraId="20A349BD" w14:textId="0EC184BE" w:rsidR="006D3ACA" w:rsidRDefault="006D3ACA">
      <w:r>
        <w:t xml:space="preserve">                       </w:t>
      </w:r>
    </w:p>
    <w:p w14:paraId="7B982FFD" w14:textId="77777777" w:rsidR="00437F7D" w:rsidRPr="001032F8" w:rsidRDefault="00437F7D">
      <w:pPr>
        <w:rPr>
          <w:lang w:val="sq-AL"/>
        </w:rPr>
      </w:pPr>
    </w:p>
    <w:sectPr w:rsidR="00437F7D" w:rsidRPr="001032F8" w:rsidSect="00763A97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93FC0F3" w14:textId="77777777" w:rsidR="00230BF5" w:rsidRDefault="00230BF5" w:rsidP="00293160">
      <w:pPr>
        <w:spacing w:after="0" w:line="240" w:lineRule="auto"/>
      </w:pPr>
      <w:r>
        <w:separator/>
      </w:r>
    </w:p>
  </w:endnote>
  <w:endnote w:type="continuationSeparator" w:id="0">
    <w:p w14:paraId="5B64B80A" w14:textId="77777777" w:rsidR="00230BF5" w:rsidRDefault="00230BF5" w:rsidP="00293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BA7AF83" w14:textId="77777777" w:rsidR="00230BF5" w:rsidRDefault="00230BF5" w:rsidP="00293160">
      <w:pPr>
        <w:spacing w:after="0" w:line="240" w:lineRule="auto"/>
      </w:pPr>
      <w:r>
        <w:separator/>
      </w:r>
    </w:p>
  </w:footnote>
  <w:footnote w:type="continuationSeparator" w:id="0">
    <w:p w14:paraId="0A1BD9C0" w14:textId="77777777" w:rsidR="00230BF5" w:rsidRDefault="00230BF5" w:rsidP="002931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49F05E0"/>
    <w:multiLevelType w:val="hybridMultilevel"/>
    <w:tmpl w:val="108408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070415"/>
    <w:multiLevelType w:val="hybridMultilevel"/>
    <w:tmpl w:val="A0BE344A"/>
    <w:lvl w:ilvl="0" w:tplc="897A79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7F08E7"/>
    <w:multiLevelType w:val="hybridMultilevel"/>
    <w:tmpl w:val="69E0397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1C7AB4"/>
    <w:multiLevelType w:val="hybridMultilevel"/>
    <w:tmpl w:val="5D143B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D1229"/>
    <w:multiLevelType w:val="hybridMultilevel"/>
    <w:tmpl w:val="E6A035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B57D24"/>
    <w:multiLevelType w:val="hybridMultilevel"/>
    <w:tmpl w:val="55109CD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BC7512"/>
    <w:multiLevelType w:val="hybridMultilevel"/>
    <w:tmpl w:val="EA74E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715872"/>
    <w:multiLevelType w:val="hybridMultilevel"/>
    <w:tmpl w:val="8C8423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B63DC5"/>
    <w:multiLevelType w:val="hybridMultilevel"/>
    <w:tmpl w:val="C20E3AFE"/>
    <w:lvl w:ilvl="0" w:tplc="FAF4FE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F7F4A"/>
    <w:multiLevelType w:val="hybridMultilevel"/>
    <w:tmpl w:val="FB9C22D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E4F683F"/>
    <w:multiLevelType w:val="hybridMultilevel"/>
    <w:tmpl w:val="2C725A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8E7460"/>
    <w:multiLevelType w:val="hybridMultilevel"/>
    <w:tmpl w:val="4630FB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9C0D88"/>
    <w:multiLevelType w:val="hybridMultilevel"/>
    <w:tmpl w:val="8B581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763981"/>
    <w:multiLevelType w:val="hybridMultilevel"/>
    <w:tmpl w:val="AB30DB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53260EF"/>
    <w:multiLevelType w:val="hybridMultilevel"/>
    <w:tmpl w:val="E37208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F0A77D6"/>
    <w:multiLevelType w:val="hybridMultilevel"/>
    <w:tmpl w:val="A9B0559E"/>
    <w:lvl w:ilvl="0" w:tplc="FAF4FE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15022D"/>
    <w:multiLevelType w:val="hybridMultilevel"/>
    <w:tmpl w:val="711A63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D390537"/>
    <w:multiLevelType w:val="hybridMultilevel"/>
    <w:tmpl w:val="98BCF638"/>
    <w:lvl w:ilvl="0" w:tplc="826E43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F1258C2"/>
    <w:multiLevelType w:val="hybridMultilevel"/>
    <w:tmpl w:val="A45258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0583EE9"/>
    <w:multiLevelType w:val="hybridMultilevel"/>
    <w:tmpl w:val="78E8D53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8842703"/>
    <w:multiLevelType w:val="hybridMultilevel"/>
    <w:tmpl w:val="A754E4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C410DDC"/>
    <w:multiLevelType w:val="hybridMultilevel"/>
    <w:tmpl w:val="D79C18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1"/>
  </w:num>
  <w:num w:numId="5">
    <w:abstractNumId w:val="15"/>
  </w:num>
  <w:num w:numId="6">
    <w:abstractNumId w:val="10"/>
  </w:num>
  <w:num w:numId="7">
    <w:abstractNumId w:val="8"/>
  </w:num>
  <w:num w:numId="8">
    <w:abstractNumId w:val="17"/>
  </w:num>
  <w:num w:numId="9">
    <w:abstractNumId w:val="11"/>
  </w:num>
  <w:num w:numId="10">
    <w:abstractNumId w:val="16"/>
  </w:num>
  <w:num w:numId="11">
    <w:abstractNumId w:val="13"/>
  </w:num>
  <w:num w:numId="12">
    <w:abstractNumId w:val="0"/>
  </w:num>
  <w:num w:numId="13">
    <w:abstractNumId w:val="20"/>
  </w:num>
  <w:num w:numId="14">
    <w:abstractNumId w:val="9"/>
  </w:num>
  <w:num w:numId="15">
    <w:abstractNumId w:val="18"/>
  </w:num>
  <w:num w:numId="16">
    <w:abstractNumId w:val="21"/>
  </w:num>
  <w:num w:numId="17">
    <w:abstractNumId w:val="4"/>
  </w:num>
  <w:num w:numId="18">
    <w:abstractNumId w:val="5"/>
  </w:num>
  <w:num w:numId="19">
    <w:abstractNumId w:val="7"/>
  </w:num>
  <w:num w:numId="20">
    <w:abstractNumId w:val="19"/>
  </w:num>
  <w:num w:numId="21">
    <w:abstractNumId w:val="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5EC1"/>
    <w:rsid w:val="001032F8"/>
    <w:rsid w:val="001143C6"/>
    <w:rsid w:val="00117BE3"/>
    <w:rsid w:val="001C7C69"/>
    <w:rsid w:val="00230BF5"/>
    <w:rsid w:val="0023231F"/>
    <w:rsid w:val="00293160"/>
    <w:rsid w:val="00294668"/>
    <w:rsid w:val="002B10BB"/>
    <w:rsid w:val="00387399"/>
    <w:rsid w:val="003B342E"/>
    <w:rsid w:val="003D0218"/>
    <w:rsid w:val="003E3998"/>
    <w:rsid w:val="00437F7D"/>
    <w:rsid w:val="004578F5"/>
    <w:rsid w:val="00480A63"/>
    <w:rsid w:val="004F4EEB"/>
    <w:rsid w:val="00550315"/>
    <w:rsid w:val="005655AB"/>
    <w:rsid w:val="00616336"/>
    <w:rsid w:val="006213A3"/>
    <w:rsid w:val="00656D68"/>
    <w:rsid w:val="00663E26"/>
    <w:rsid w:val="00666EA6"/>
    <w:rsid w:val="00670A5E"/>
    <w:rsid w:val="006B078A"/>
    <w:rsid w:val="006D3ACA"/>
    <w:rsid w:val="006E0A53"/>
    <w:rsid w:val="00763A97"/>
    <w:rsid w:val="00772895"/>
    <w:rsid w:val="00786037"/>
    <w:rsid w:val="007A2716"/>
    <w:rsid w:val="007C6A88"/>
    <w:rsid w:val="007F370D"/>
    <w:rsid w:val="008864D0"/>
    <w:rsid w:val="008B4E1D"/>
    <w:rsid w:val="008E169E"/>
    <w:rsid w:val="008E4749"/>
    <w:rsid w:val="009249A9"/>
    <w:rsid w:val="00963A00"/>
    <w:rsid w:val="009C0AC0"/>
    <w:rsid w:val="009C5C32"/>
    <w:rsid w:val="009D1012"/>
    <w:rsid w:val="009D23AA"/>
    <w:rsid w:val="00A008A5"/>
    <w:rsid w:val="00A316BD"/>
    <w:rsid w:val="00B229C0"/>
    <w:rsid w:val="00B33119"/>
    <w:rsid w:val="00BB18EA"/>
    <w:rsid w:val="00C179A5"/>
    <w:rsid w:val="00C27674"/>
    <w:rsid w:val="00C877A0"/>
    <w:rsid w:val="00CD4DDF"/>
    <w:rsid w:val="00CE3574"/>
    <w:rsid w:val="00D03B03"/>
    <w:rsid w:val="00D2297A"/>
    <w:rsid w:val="00DB5EC1"/>
    <w:rsid w:val="00DE4501"/>
    <w:rsid w:val="00E01143"/>
    <w:rsid w:val="00E43B32"/>
    <w:rsid w:val="00E54401"/>
    <w:rsid w:val="00EB4E0E"/>
    <w:rsid w:val="00EC6636"/>
    <w:rsid w:val="00F41299"/>
    <w:rsid w:val="00F6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26" type="connector" idref="#_x0000_s1287"/>
        <o:r id="V:Rule27" type="connector" idref="#_x0000_s1288"/>
        <o:r id="V:Rule28" type="connector" idref="#_x0000_s1271"/>
        <o:r id="V:Rule29" type="connector" idref="#_x0000_s1273"/>
        <o:r id="V:Rule30" type="connector" idref="#_x0000_s1403"/>
        <o:r id="V:Rule31" type="connector" idref="#_x0000_s1399"/>
        <o:r id="V:Rule32" type="connector" idref="#_x0000_s1306"/>
        <o:r id="V:Rule33" type="connector" idref="#_x0000_s1291"/>
        <o:r id="V:Rule34" type="connector" idref="#_x0000_s1270"/>
        <o:r id="V:Rule35" type="connector" idref="#_x0000_s1299"/>
        <o:r id="V:Rule36" type="connector" idref="#_x0000_s1402"/>
        <o:r id="V:Rule37" type="connector" idref="#_x0000_s1274"/>
        <o:r id="V:Rule38" type="connector" idref="#_x0000_s1289"/>
        <o:r id="V:Rule39" type="connector" idref="#_x0000_s1280"/>
        <o:r id="V:Rule40" type="connector" idref="#_x0000_s1397"/>
        <o:r id="V:Rule41" type="connector" idref="#_x0000_s1398"/>
        <o:r id="V:Rule42" type="connector" idref="#_x0000_s1298"/>
        <o:r id="V:Rule43" type="connector" idref="#_x0000_s1290"/>
        <o:r id="V:Rule44" type="connector" idref="#_x0000_s1401"/>
        <o:r id="V:Rule45" type="connector" idref="#_x0000_s1281"/>
        <o:r id="V:Rule46" type="connector" idref="#_x0000_s1305"/>
        <o:r id="V:Rule47" type="connector" idref="#_x0000_s1300"/>
        <o:r id="V:Rule48" type="connector" idref="#_x0000_s1301"/>
        <o:r id="V:Rule49" type="connector" idref="#_x0000_s1400"/>
        <o:r id="V:Rule50" type="connector" idref="#_x0000_s1292"/>
      </o:rules>
    </o:shapelayout>
  </w:shapeDefaults>
  <w:decimalSymbol w:val="."/>
  <w:listSeparator w:val=","/>
  <w14:docId w14:val="05E790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9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4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10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93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3160"/>
  </w:style>
  <w:style w:type="paragraph" w:styleId="Footer">
    <w:name w:val="footer"/>
    <w:basedOn w:val="Normal"/>
    <w:link w:val="FooterChar"/>
    <w:uiPriority w:val="99"/>
    <w:semiHidden/>
    <w:unhideWhenUsed/>
    <w:rsid w:val="002931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3160"/>
  </w:style>
  <w:style w:type="paragraph" w:styleId="BalloonText">
    <w:name w:val="Balloon Text"/>
    <w:basedOn w:val="Normal"/>
    <w:link w:val="BalloonTextChar"/>
    <w:uiPriority w:val="99"/>
    <w:semiHidden/>
    <w:unhideWhenUsed/>
    <w:rsid w:val="006D3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933</Words>
  <Characters>5320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35</cp:revision>
  <cp:lastPrinted>2018-09-03T07:34:00Z</cp:lastPrinted>
  <dcterms:created xsi:type="dcterms:W3CDTF">2017-11-26T20:01:00Z</dcterms:created>
  <dcterms:modified xsi:type="dcterms:W3CDTF">2019-07-23T07:19:00Z</dcterms:modified>
</cp:coreProperties>
</file>