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1939"/>
        <w:gridCol w:w="2412"/>
        <w:gridCol w:w="1859"/>
        <w:gridCol w:w="1710"/>
      </w:tblGrid>
      <w:tr w:rsidR="002F1E5F" w:rsidRPr="0086289B" w14:paraId="789476A7" w14:textId="77777777" w:rsidTr="0046664E">
        <w:tc>
          <w:tcPr>
            <w:tcW w:w="3078" w:type="dxa"/>
          </w:tcPr>
          <w:p w14:paraId="4496A206" w14:textId="77777777" w:rsidR="002F1E5F" w:rsidRPr="0086289B" w:rsidRDefault="002F1E5F">
            <w:pPr>
              <w:rPr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Fusha</w:t>
            </w:r>
            <w:r w:rsidRPr="0086289B">
              <w:rPr>
                <w:sz w:val="24"/>
                <w:szCs w:val="24"/>
              </w:rPr>
              <w:t>: Shoq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ria dhe mjedisi</w:t>
            </w:r>
          </w:p>
        </w:tc>
        <w:tc>
          <w:tcPr>
            <w:tcW w:w="1939" w:type="dxa"/>
          </w:tcPr>
          <w:p w14:paraId="61D288A2" w14:textId="77777777" w:rsidR="002F1E5F" w:rsidRPr="0086289B" w:rsidRDefault="002F1E5F">
            <w:pPr>
              <w:rPr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L</w:t>
            </w:r>
            <w:r w:rsidR="00695819" w:rsidRPr="0086289B">
              <w:rPr>
                <w:b/>
                <w:bCs/>
                <w:sz w:val="24"/>
                <w:szCs w:val="24"/>
              </w:rPr>
              <w:t>ë</w:t>
            </w:r>
            <w:r w:rsidRPr="0086289B">
              <w:rPr>
                <w:b/>
                <w:bCs/>
                <w:sz w:val="24"/>
                <w:szCs w:val="24"/>
              </w:rPr>
              <w:t>nda</w:t>
            </w:r>
            <w:r w:rsidRPr="0086289B">
              <w:rPr>
                <w:sz w:val="24"/>
                <w:szCs w:val="24"/>
              </w:rPr>
              <w:t>: Histori 10</w:t>
            </w:r>
          </w:p>
        </w:tc>
        <w:tc>
          <w:tcPr>
            <w:tcW w:w="2412" w:type="dxa"/>
          </w:tcPr>
          <w:p w14:paraId="64D0A17D" w14:textId="77777777" w:rsidR="002F1E5F" w:rsidRPr="0086289B" w:rsidRDefault="002F1E5F">
            <w:pPr>
              <w:rPr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Shkalla</w:t>
            </w:r>
            <w:r w:rsidRPr="0086289B">
              <w:rPr>
                <w:sz w:val="24"/>
                <w:szCs w:val="24"/>
              </w:rPr>
              <w:t>: 5</w:t>
            </w:r>
          </w:p>
        </w:tc>
        <w:tc>
          <w:tcPr>
            <w:tcW w:w="3569" w:type="dxa"/>
            <w:gridSpan w:val="2"/>
          </w:tcPr>
          <w:p w14:paraId="32D0352B" w14:textId="77777777" w:rsidR="002F1E5F" w:rsidRPr="0086289B" w:rsidRDefault="002F1E5F">
            <w:pPr>
              <w:rPr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Klasa</w:t>
            </w:r>
            <w:r w:rsidRPr="0086289B">
              <w:rPr>
                <w:sz w:val="24"/>
                <w:szCs w:val="24"/>
              </w:rPr>
              <w:t>: 10</w:t>
            </w:r>
          </w:p>
        </w:tc>
      </w:tr>
      <w:tr w:rsidR="002F1E5F" w:rsidRPr="0086289B" w14:paraId="35F9F6F1" w14:textId="77777777" w:rsidTr="00C3230B">
        <w:tc>
          <w:tcPr>
            <w:tcW w:w="5017" w:type="dxa"/>
            <w:gridSpan w:val="2"/>
          </w:tcPr>
          <w:p w14:paraId="7298E22C" w14:textId="77777777" w:rsidR="002F1E5F" w:rsidRPr="0086289B" w:rsidRDefault="002F1E5F">
            <w:pPr>
              <w:rPr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Tema</w:t>
            </w:r>
            <w:r w:rsidRPr="0086289B">
              <w:rPr>
                <w:sz w:val="24"/>
                <w:szCs w:val="24"/>
              </w:rPr>
              <w:t>: 4.9-4.10</w:t>
            </w:r>
          </w:p>
          <w:p w14:paraId="6E299569" w14:textId="77777777" w:rsidR="002F1E5F" w:rsidRPr="0086289B" w:rsidRDefault="002F1E5F" w:rsidP="002F1E5F">
            <w:pPr>
              <w:rPr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 xml:space="preserve">Ora e pare: </w:t>
            </w:r>
            <w:r w:rsidRPr="0086289B">
              <w:rPr>
                <w:sz w:val="24"/>
                <w:szCs w:val="24"/>
              </w:rPr>
              <w:t>Perandoria Osmane, model I shp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rberjes se perandoris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shum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komb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she</w:t>
            </w:r>
          </w:p>
          <w:p w14:paraId="4C55DED8" w14:textId="77777777" w:rsidR="002F1E5F" w:rsidRPr="0086289B" w:rsidRDefault="002F1E5F">
            <w:pPr>
              <w:rPr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Ora e dyt</w:t>
            </w:r>
            <w:r w:rsidR="00695819" w:rsidRPr="0086289B">
              <w:rPr>
                <w:b/>
                <w:bCs/>
                <w:sz w:val="24"/>
                <w:szCs w:val="24"/>
              </w:rPr>
              <w:t>ë</w:t>
            </w:r>
            <w:r w:rsidRPr="0086289B">
              <w:rPr>
                <w:b/>
                <w:bCs/>
                <w:sz w:val="24"/>
                <w:szCs w:val="24"/>
              </w:rPr>
              <w:t xml:space="preserve">: </w:t>
            </w:r>
            <w:r w:rsidRPr="0086289B">
              <w:rPr>
                <w:sz w:val="24"/>
                <w:szCs w:val="24"/>
              </w:rPr>
              <w:t>Revolucioni I Par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dhe I Dyt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Industrial</w:t>
            </w:r>
          </w:p>
        </w:tc>
        <w:tc>
          <w:tcPr>
            <w:tcW w:w="5981" w:type="dxa"/>
            <w:gridSpan w:val="3"/>
          </w:tcPr>
          <w:p w14:paraId="1552EE7F" w14:textId="77777777" w:rsidR="002F1E5F" w:rsidRPr="0086289B" w:rsidRDefault="002F1E5F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Situata e t</w:t>
            </w:r>
            <w:r w:rsidR="00695819" w:rsidRPr="0086289B">
              <w:rPr>
                <w:b/>
                <w:bCs/>
                <w:sz w:val="24"/>
                <w:szCs w:val="24"/>
              </w:rPr>
              <w:t>ë</w:t>
            </w:r>
            <w:r w:rsidRPr="0086289B">
              <w:rPr>
                <w:b/>
                <w:bCs/>
                <w:sz w:val="24"/>
                <w:szCs w:val="24"/>
              </w:rPr>
              <w:t xml:space="preserve"> nx</w:t>
            </w:r>
            <w:r w:rsidR="00695819" w:rsidRPr="0086289B">
              <w:rPr>
                <w:b/>
                <w:bCs/>
                <w:sz w:val="24"/>
                <w:szCs w:val="24"/>
              </w:rPr>
              <w:t>ë</w:t>
            </w:r>
            <w:r w:rsidRPr="0086289B">
              <w:rPr>
                <w:b/>
                <w:bCs/>
                <w:sz w:val="24"/>
                <w:szCs w:val="24"/>
              </w:rPr>
              <w:t xml:space="preserve">nit: </w:t>
            </w:r>
          </w:p>
          <w:p w14:paraId="29943270" w14:textId="77777777" w:rsidR="002F1E5F" w:rsidRPr="0086289B" w:rsidRDefault="002F1E5F" w:rsidP="00C3230B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Perandoria Osmane kishte trupin e nj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plaku 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moç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m 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p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rpjekje p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 t’u dukur I sh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ndetsh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m, edhe pse ishte drejt fundit</w:t>
            </w:r>
          </w:p>
          <w:p w14:paraId="355FC449" w14:textId="77777777" w:rsidR="002F1E5F" w:rsidRPr="0086289B" w:rsidRDefault="002F1E5F" w:rsidP="00C3230B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Revolucioni I Par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Industrial ishte nj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nga ata hapat e jasht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zakonsh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m p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rpara 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historin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e qytet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rimit. Revolucioni I dyt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donte q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te shnd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rronte nj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popull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si 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nga agrare 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industrial.</w:t>
            </w:r>
          </w:p>
        </w:tc>
      </w:tr>
      <w:tr w:rsidR="002F1E5F" w:rsidRPr="0086289B" w14:paraId="49126A72" w14:textId="77777777" w:rsidTr="00C3230B">
        <w:tc>
          <w:tcPr>
            <w:tcW w:w="9288" w:type="dxa"/>
            <w:gridSpan w:val="4"/>
          </w:tcPr>
          <w:p w14:paraId="51834DE5" w14:textId="77777777" w:rsidR="002F1E5F" w:rsidRPr="0086289B" w:rsidRDefault="002F1E5F" w:rsidP="002F1E5F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Rezultatet e t</w:t>
            </w:r>
            <w:r w:rsidR="00695819" w:rsidRPr="0086289B">
              <w:rPr>
                <w:b/>
                <w:bCs/>
                <w:sz w:val="24"/>
                <w:szCs w:val="24"/>
              </w:rPr>
              <w:t>ë</w:t>
            </w:r>
            <w:r w:rsidRPr="0086289B">
              <w:rPr>
                <w:b/>
                <w:bCs/>
                <w:sz w:val="24"/>
                <w:szCs w:val="24"/>
              </w:rPr>
              <w:t xml:space="preserve"> nx</w:t>
            </w:r>
            <w:r w:rsidR="00695819" w:rsidRPr="0086289B">
              <w:rPr>
                <w:b/>
                <w:bCs/>
                <w:sz w:val="24"/>
                <w:szCs w:val="24"/>
              </w:rPr>
              <w:t>ë</w:t>
            </w:r>
            <w:r w:rsidRPr="0086289B">
              <w:rPr>
                <w:b/>
                <w:bCs/>
                <w:sz w:val="24"/>
                <w:szCs w:val="24"/>
              </w:rPr>
              <w:t>nit t</w:t>
            </w:r>
            <w:r w:rsidR="00695819" w:rsidRPr="0086289B">
              <w:rPr>
                <w:b/>
                <w:bCs/>
                <w:sz w:val="24"/>
                <w:szCs w:val="24"/>
              </w:rPr>
              <w:t>ë</w:t>
            </w:r>
            <w:r w:rsidRPr="0086289B">
              <w:rPr>
                <w:b/>
                <w:bCs/>
                <w:sz w:val="24"/>
                <w:szCs w:val="24"/>
              </w:rPr>
              <w:t xml:space="preserve"> kompetencave t</w:t>
            </w:r>
            <w:r w:rsidR="00695819" w:rsidRPr="0086289B">
              <w:rPr>
                <w:b/>
                <w:bCs/>
                <w:sz w:val="24"/>
                <w:szCs w:val="24"/>
              </w:rPr>
              <w:t>ë</w:t>
            </w:r>
            <w:r w:rsidRPr="0086289B">
              <w:rPr>
                <w:b/>
                <w:bCs/>
                <w:sz w:val="24"/>
                <w:szCs w:val="24"/>
              </w:rPr>
              <w:t xml:space="preserve"> fush</w:t>
            </w:r>
            <w:r w:rsidR="00695819" w:rsidRPr="0086289B">
              <w:rPr>
                <w:b/>
                <w:bCs/>
                <w:sz w:val="24"/>
                <w:szCs w:val="24"/>
              </w:rPr>
              <w:t>ë</w:t>
            </w:r>
            <w:r w:rsidRPr="0086289B">
              <w:rPr>
                <w:b/>
                <w:bCs/>
                <w:sz w:val="24"/>
                <w:szCs w:val="24"/>
              </w:rPr>
              <w:t>s sipas tem</w:t>
            </w:r>
            <w:r w:rsidR="00695819" w:rsidRPr="0086289B">
              <w:rPr>
                <w:b/>
                <w:bCs/>
                <w:sz w:val="24"/>
                <w:szCs w:val="24"/>
              </w:rPr>
              <w:t>ë</w:t>
            </w:r>
            <w:r w:rsidRPr="0086289B">
              <w:rPr>
                <w:b/>
                <w:bCs/>
                <w:sz w:val="24"/>
                <w:szCs w:val="24"/>
              </w:rPr>
              <w:t>s m</w:t>
            </w:r>
            <w:r w:rsidR="00695819" w:rsidRPr="0086289B">
              <w:rPr>
                <w:b/>
                <w:bCs/>
                <w:sz w:val="24"/>
                <w:szCs w:val="24"/>
              </w:rPr>
              <w:t>ë</w:t>
            </w:r>
            <w:r w:rsidRPr="0086289B">
              <w:rPr>
                <w:b/>
                <w:bCs/>
                <w:sz w:val="24"/>
                <w:szCs w:val="24"/>
              </w:rPr>
              <w:t xml:space="preserve">simore: </w:t>
            </w:r>
          </w:p>
          <w:p w14:paraId="35503BEF" w14:textId="77777777" w:rsidR="002F1E5F" w:rsidRPr="0086289B" w:rsidRDefault="002F1E5F" w:rsidP="002F1E5F">
            <w:p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Rezultatet e 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nx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nit p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 tem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 1:</w:t>
            </w:r>
          </w:p>
          <w:p w14:paraId="62180F52" w14:textId="77777777" w:rsidR="002F1E5F" w:rsidRPr="0086289B" w:rsidRDefault="001646D1" w:rsidP="00C3230B">
            <w:pPr>
              <w:pStyle w:val="ListParagraph"/>
              <w:numPr>
                <w:ilvl w:val="0"/>
                <w:numId w:val="9"/>
              </w:numPr>
              <w:ind w:left="360"/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Tregon krizen e Perandorise Osmane</w:t>
            </w:r>
          </w:p>
          <w:p w14:paraId="5010B247" w14:textId="77777777" w:rsidR="001646D1" w:rsidRPr="0086289B" w:rsidRDefault="001646D1" w:rsidP="00C3230B">
            <w:pPr>
              <w:pStyle w:val="ListParagraph"/>
              <w:numPr>
                <w:ilvl w:val="0"/>
                <w:numId w:val="8"/>
              </w:numPr>
              <w:ind w:left="360"/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Evidenton reformat e Tanzimatit dhe analizon domosdoshm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rine e tyre</w:t>
            </w:r>
          </w:p>
          <w:p w14:paraId="2B942071" w14:textId="77777777" w:rsidR="001646D1" w:rsidRPr="0086289B" w:rsidRDefault="001646D1" w:rsidP="00C3230B">
            <w:pPr>
              <w:pStyle w:val="ListParagraph"/>
              <w:numPr>
                <w:ilvl w:val="0"/>
                <w:numId w:val="8"/>
              </w:numPr>
              <w:ind w:left="360"/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P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rshkruan fillimet e shp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rb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rjes s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perandoris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shum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komb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she.</w:t>
            </w:r>
          </w:p>
          <w:p w14:paraId="6CAD4FF0" w14:textId="77777777" w:rsidR="001646D1" w:rsidRPr="0086289B" w:rsidRDefault="001646D1" w:rsidP="001646D1">
            <w:p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Rezultatet e 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nx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nit p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 tem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 2:</w:t>
            </w:r>
          </w:p>
          <w:p w14:paraId="4FE08F91" w14:textId="77777777" w:rsidR="001646D1" w:rsidRPr="0086289B" w:rsidRDefault="001646D1" w:rsidP="00C3230B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P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rcakton revolucionet industrial dhe rolin e tyre 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p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rsosjen e teknologjis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s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prodhimit</w:t>
            </w:r>
          </w:p>
          <w:p w14:paraId="74F07E5F" w14:textId="77777777" w:rsidR="001646D1" w:rsidRPr="0086289B" w:rsidRDefault="001646D1" w:rsidP="00C3230B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Evidenton fillimin e industrializmit e 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urbanizimit</w:t>
            </w:r>
          </w:p>
          <w:p w14:paraId="492CF467" w14:textId="77777777" w:rsidR="001646D1" w:rsidRPr="0086289B" w:rsidRDefault="001646D1" w:rsidP="00C3230B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Analizon politikat shoqerore 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qeverive</w:t>
            </w:r>
          </w:p>
        </w:tc>
        <w:tc>
          <w:tcPr>
            <w:tcW w:w="1710" w:type="dxa"/>
          </w:tcPr>
          <w:p w14:paraId="5CA8F0DA" w14:textId="77777777" w:rsidR="002F1E5F" w:rsidRPr="0086289B" w:rsidRDefault="001646D1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Fjal</w:t>
            </w:r>
            <w:r w:rsidR="00695819" w:rsidRPr="0086289B">
              <w:rPr>
                <w:b/>
                <w:bCs/>
                <w:sz w:val="24"/>
                <w:szCs w:val="24"/>
              </w:rPr>
              <w:t>ë</w:t>
            </w:r>
            <w:r w:rsidRPr="0086289B">
              <w:rPr>
                <w:b/>
                <w:bCs/>
                <w:sz w:val="24"/>
                <w:szCs w:val="24"/>
              </w:rPr>
              <w:t>t kyç:</w:t>
            </w:r>
          </w:p>
          <w:p w14:paraId="582CC871" w14:textId="77777777" w:rsidR="001646D1" w:rsidRPr="0086289B" w:rsidRDefault="001646D1" w:rsidP="00C3230B">
            <w:pPr>
              <w:rPr>
                <w:rFonts w:ascii="Arial" w:hAnsi="Arial" w:cs="Arial"/>
                <w:sz w:val="24"/>
                <w:szCs w:val="24"/>
              </w:rPr>
            </w:pPr>
            <w:r w:rsidRPr="0086289B">
              <w:rPr>
                <w:rFonts w:ascii="Arial" w:hAnsi="Arial" w:cs="Arial"/>
                <w:sz w:val="24"/>
                <w:szCs w:val="24"/>
              </w:rPr>
              <w:t>Tanzimat, kapitulacione, kushtetut</w:t>
            </w:r>
            <w:r w:rsidR="00695819" w:rsidRPr="0086289B">
              <w:rPr>
                <w:rFonts w:ascii="Arial" w:hAnsi="Arial" w:cs="Arial"/>
                <w:sz w:val="24"/>
                <w:szCs w:val="24"/>
              </w:rPr>
              <w:t>ë</w:t>
            </w:r>
            <w:r w:rsidRPr="0086289B">
              <w:rPr>
                <w:rFonts w:ascii="Arial" w:hAnsi="Arial" w:cs="Arial"/>
                <w:sz w:val="24"/>
                <w:szCs w:val="24"/>
              </w:rPr>
              <w:t>, force energjetike levizese, sindikaliz</w:t>
            </w:r>
            <w:r w:rsidR="00695819" w:rsidRPr="0086289B">
              <w:rPr>
                <w:rFonts w:ascii="Arial" w:hAnsi="Arial" w:cs="Arial"/>
                <w:sz w:val="24"/>
                <w:szCs w:val="24"/>
              </w:rPr>
              <w:t>ë</w:t>
            </w:r>
            <w:r w:rsidRPr="0086289B">
              <w:rPr>
                <w:rFonts w:ascii="Arial" w:hAnsi="Arial" w:cs="Arial"/>
                <w:sz w:val="24"/>
                <w:szCs w:val="24"/>
              </w:rPr>
              <w:t>m, kapitaliz</w:t>
            </w:r>
            <w:r w:rsidR="00695819" w:rsidRPr="0086289B">
              <w:rPr>
                <w:rFonts w:ascii="Arial" w:hAnsi="Arial" w:cs="Arial"/>
                <w:sz w:val="24"/>
                <w:szCs w:val="24"/>
              </w:rPr>
              <w:t>ë</w:t>
            </w:r>
            <w:r w:rsidRPr="0086289B">
              <w:rPr>
                <w:rFonts w:ascii="Arial" w:hAnsi="Arial" w:cs="Arial"/>
                <w:sz w:val="24"/>
                <w:szCs w:val="24"/>
              </w:rPr>
              <w:t>m, kapitalizon.</w:t>
            </w:r>
          </w:p>
        </w:tc>
      </w:tr>
      <w:tr w:rsidR="002F1E5F" w:rsidRPr="0086289B" w14:paraId="24619503" w14:textId="77777777" w:rsidTr="00C3230B">
        <w:tc>
          <w:tcPr>
            <w:tcW w:w="5017" w:type="dxa"/>
            <w:gridSpan w:val="2"/>
          </w:tcPr>
          <w:p w14:paraId="628A779F" w14:textId="77777777" w:rsidR="002F1E5F" w:rsidRPr="0086289B" w:rsidRDefault="001646D1">
            <w:pPr>
              <w:rPr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 xml:space="preserve">Burimet: </w:t>
            </w:r>
            <w:r w:rsidRPr="0086289B">
              <w:rPr>
                <w:sz w:val="24"/>
                <w:szCs w:val="24"/>
              </w:rPr>
              <w:t>Historia 10, Interneti</w:t>
            </w:r>
          </w:p>
        </w:tc>
        <w:tc>
          <w:tcPr>
            <w:tcW w:w="5981" w:type="dxa"/>
            <w:gridSpan w:val="3"/>
          </w:tcPr>
          <w:p w14:paraId="751BF14A" w14:textId="77777777" w:rsidR="002F1E5F" w:rsidRPr="0086289B" w:rsidRDefault="001646D1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Lidhja me fushat e tjera ose me temat nd</w:t>
            </w:r>
            <w:r w:rsidR="00695819" w:rsidRPr="0086289B">
              <w:rPr>
                <w:b/>
                <w:bCs/>
                <w:sz w:val="24"/>
                <w:szCs w:val="24"/>
              </w:rPr>
              <w:t>ë</w:t>
            </w:r>
            <w:r w:rsidRPr="0086289B">
              <w:rPr>
                <w:b/>
                <w:bCs/>
                <w:sz w:val="24"/>
                <w:szCs w:val="24"/>
              </w:rPr>
              <w:t>rkurrikulare:</w:t>
            </w:r>
          </w:p>
          <w:p w14:paraId="4C049E9D" w14:textId="77777777" w:rsidR="001646D1" w:rsidRPr="0086289B" w:rsidRDefault="001646D1" w:rsidP="00C3230B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Me termat e m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parshme: Perandoria Osmane dhe Ballkani</w:t>
            </w:r>
          </w:p>
          <w:p w14:paraId="6845DB41" w14:textId="77777777" w:rsidR="001646D1" w:rsidRPr="0086289B" w:rsidRDefault="001646D1" w:rsidP="00C3230B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Me ekonomin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: “laissez-faire”</w:t>
            </w:r>
          </w:p>
          <w:p w14:paraId="5AF92DDE" w14:textId="77777777" w:rsidR="001646D1" w:rsidRPr="0086289B" w:rsidRDefault="001646D1" w:rsidP="00C3230B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Gjeografine: Shtrirja</w:t>
            </w:r>
          </w:p>
        </w:tc>
      </w:tr>
      <w:tr w:rsidR="002F1E5F" w:rsidRPr="0086289B" w14:paraId="2B349FF1" w14:textId="77777777" w:rsidTr="0046664E">
        <w:tc>
          <w:tcPr>
            <w:tcW w:w="10998" w:type="dxa"/>
            <w:gridSpan w:val="5"/>
          </w:tcPr>
          <w:p w14:paraId="4E9E5521" w14:textId="77777777" w:rsidR="002F1E5F" w:rsidRPr="0086289B" w:rsidRDefault="001646D1" w:rsidP="001646D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86289B">
              <w:rPr>
                <w:b/>
                <w:bCs/>
                <w:i/>
                <w:iCs/>
                <w:sz w:val="24"/>
                <w:szCs w:val="24"/>
                <w:highlight w:val="lightGray"/>
              </w:rPr>
              <w:t>Organizimi I or</w:t>
            </w:r>
            <w:r w:rsidR="00695819" w:rsidRPr="0086289B">
              <w:rPr>
                <w:b/>
                <w:bCs/>
                <w:i/>
                <w:iCs/>
                <w:sz w:val="24"/>
                <w:szCs w:val="24"/>
                <w:highlight w:val="lightGray"/>
              </w:rPr>
              <w:t>ë</w:t>
            </w:r>
            <w:r w:rsidRPr="0086289B">
              <w:rPr>
                <w:b/>
                <w:bCs/>
                <w:i/>
                <w:iCs/>
                <w:sz w:val="24"/>
                <w:szCs w:val="24"/>
                <w:highlight w:val="lightGray"/>
              </w:rPr>
              <w:t>s s</w:t>
            </w:r>
            <w:r w:rsidR="00695819" w:rsidRPr="0086289B">
              <w:rPr>
                <w:b/>
                <w:bCs/>
                <w:i/>
                <w:iCs/>
                <w:sz w:val="24"/>
                <w:szCs w:val="24"/>
                <w:highlight w:val="lightGray"/>
              </w:rPr>
              <w:t>ë</w:t>
            </w:r>
            <w:r w:rsidRPr="0086289B">
              <w:rPr>
                <w:b/>
                <w:bCs/>
                <w:i/>
                <w:iCs/>
                <w:sz w:val="24"/>
                <w:szCs w:val="24"/>
                <w:highlight w:val="lightGray"/>
              </w:rPr>
              <w:t xml:space="preserve"> m</w:t>
            </w:r>
            <w:r w:rsidR="00695819" w:rsidRPr="0086289B">
              <w:rPr>
                <w:b/>
                <w:bCs/>
                <w:i/>
                <w:iCs/>
                <w:sz w:val="24"/>
                <w:szCs w:val="24"/>
                <w:highlight w:val="lightGray"/>
              </w:rPr>
              <w:t>ë</w:t>
            </w:r>
            <w:r w:rsidRPr="0086289B">
              <w:rPr>
                <w:b/>
                <w:bCs/>
                <w:i/>
                <w:iCs/>
                <w:sz w:val="24"/>
                <w:szCs w:val="24"/>
                <w:highlight w:val="lightGray"/>
              </w:rPr>
              <w:t>simit</w:t>
            </w:r>
          </w:p>
        </w:tc>
      </w:tr>
      <w:tr w:rsidR="002F1E5F" w:rsidRPr="0086289B" w14:paraId="59F2B253" w14:textId="77777777" w:rsidTr="0046664E">
        <w:trPr>
          <w:trHeight w:val="5705"/>
        </w:trPr>
        <w:tc>
          <w:tcPr>
            <w:tcW w:w="10998" w:type="dxa"/>
            <w:gridSpan w:val="5"/>
          </w:tcPr>
          <w:tbl>
            <w:tblPr>
              <w:tblStyle w:val="TableGrid"/>
              <w:tblpPr w:leftFromText="180" w:rightFromText="180" w:horzAnchor="margin" w:tblpY="449"/>
              <w:tblOverlap w:val="never"/>
              <w:tblW w:w="9402" w:type="dxa"/>
              <w:tblLook w:val="04A0" w:firstRow="1" w:lastRow="0" w:firstColumn="1" w:lastColumn="0" w:noHBand="0" w:noVBand="1"/>
            </w:tblPr>
            <w:tblGrid>
              <w:gridCol w:w="1255"/>
              <w:gridCol w:w="3060"/>
              <w:gridCol w:w="2736"/>
              <w:gridCol w:w="2351"/>
            </w:tblGrid>
            <w:tr w:rsidR="0046664E" w:rsidRPr="0086289B" w14:paraId="336EB15D" w14:textId="77777777" w:rsidTr="00BF3960">
              <w:trPr>
                <w:trHeight w:val="246"/>
              </w:trPr>
              <w:tc>
                <w:tcPr>
                  <w:tcW w:w="1255" w:type="dxa"/>
                </w:tcPr>
                <w:p w14:paraId="1CE8A8EF" w14:textId="77777777" w:rsidR="0046664E" w:rsidRPr="0086289B" w:rsidRDefault="0046664E" w:rsidP="0046664E">
                  <w:pPr>
                    <w:rPr>
                      <w:b/>
                      <w:bCs/>
                      <w:sz w:val="24"/>
                      <w:szCs w:val="24"/>
                      <w:highlight w:val="lightGray"/>
                    </w:rPr>
                  </w:pPr>
                  <w:r w:rsidRPr="0086289B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FAZAT</w:t>
                  </w:r>
                </w:p>
              </w:tc>
              <w:tc>
                <w:tcPr>
                  <w:tcW w:w="3060" w:type="dxa"/>
                </w:tcPr>
                <w:p w14:paraId="24A59E23" w14:textId="77777777" w:rsidR="0046664E" w:rsidRPr="0086289B" w:rsidRDefault="0046664E" w:rsidP="0046664E">
                  <w:pPr>
                    <w:rPr>
                      <w:b/>
                      <w:bCs/>
                      <w:sz w:val="24"/>
                      <w:szCs w:val="24"/>
                      <w:highlight w:val="lightGray"/>
                    </w:rPr>
                  </w:pPr>
                  <w:r w:rsidRPr="0086289B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STRATEGJITE</w:t>
                  </w:r>
                </w:p>
              </w:tc>
              <w:tc>
                <w:tcPr>
                  <w:tcW w:w="2736" w:type="dxa"/>
                </w:tcPr>
                <w:p w14:paraId="00B058DE" w14:textId="77777777" w:rsidR="0046664E" w:rsidRPr="0086289B" w:rsidRDefault="0046664E" w:rsidP="0046664E">
                  <w:pPr>
                    <w:rPr>
                      <w:b/>
                      <w:bCs/>
                      <w:sz w:val="24"/>
                      <w:szCs w:val="24"/>
                      <w:highlight w:val="lightGray"/>
                    </w:rPr>
                  </w:pPr>
                  <w:r w:rsidRPr="0086289B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VEPRIMTARITE E NX.</w:t>
                  </w:r>
                </w:p>
              </w:tc>
              <w:tc>
                <w:tcPr>
                  <w:tcW w:w="2351" w:type="dxa"/>
                </w:tcPr>
                <w:p w14:paraId="084E0050" w14:textId="77777777" w:rsidR="0046664E" w:rsidRPr="0086289B" w:rsidRDefault="0046664E" w:rsidP="0046664E">
                  <w:pPr>
                    <w:rPr>
                      <w:b/>
                      <w:bCs/>
                      <w:sz w:val="24"/>
                      <w:szCs w:val="24"/>
                      <w:highlight w:val="lightGray"/>
                    </w:rPr>
                  </w:pPr>
                  <w:r w:rsidRPr="0086289B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ORGANIZIMI I NX.</w:t>
                  </w:r>
                </w:p>
              </w:tc>
            </w:tr>
            <w:tr w:rsidR="0046664E" w:rsidRPr="0086289B" w14:paraId="2AF98AEE" w14:textId="77777777" w:rsidTr="00BF3960">
              <w:trPr>
                <w:trHeight w:val="246"/>
              </w:trPr>
              <w:tc>
                <w:tcPr>
                  <w:tcW w:w="1255" w:type="dxa"/>
                </w:tcPr>
                <w:p w14:paraId="389719E2" w14:textId="77777777" w:rsidR="0046664E" w:rsidRPr="0086289B" w:rsidRDefault="0046664E" w:rsidP="0046664E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060" w:type="dxa"/>
                </w:tcPr>
                <w:p w14:paraId="17C8D42D" w14:textId="77777777" w:rsidR="0046664E" w:rsidRPr="0086289B" w:rsidRDefault="0046664E" w:rsidP="0046664E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Di</w:t>
                  </w:r>
                </w:p>
              </w:tc>
              <w:tc>
                <w:tcPr>
                  <w:tcW w:w="2736" w:type="dxa"/>
                </w:tcPr>
                <w:p w14:paraId="0E806EB5" w14:textId="77777777" w:rsidR="0046664E" w:rsidRPr="0086289B" w:rsidRDefault="0046664E" w:rsidP="0046664E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Nxitja e diskutimit</w:t>
                  </w:r>
                </w:p>
              </w:tc>
              <w:tc>
                <w:tcPr>
                  <w:tcW w:w="2351" w:type="dxa"/>
                </w:tcPr>
                <w:p w14:paraId="7023DD9C" w14:textId="77777777" w:rsidR="0046664E" w:rsidRPr="0086289B" w:rsidRDefault="0046664E" w:rsidP="0046664E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Gjith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 xml:space="preserve"> klasa</w:t>
                  </w:r>
                </w:p>
              </w:tc>
            </w:tr>
            <w:tr w:rsidR="0046664E" w:rsidRPr="0086289B" w14:paraId="15C677C3" w14:textId="77777777" w:rsidTr="00BF3960">
              <w:trPr>
                <w:trHeight w:val="735"/>
              </w:trPr>
              <w:tc>
                <w:tcPr>
                  <w:tcW w:w="1255" w:type="dxa"/>
                </w:tcPr>
                <w:p w14:paraId="42539D9C" w14:textId="77777777" w:rsidR="0046664E" w:rsidRPr="0086289B" w:rsidRDefault="0046664E" w:rsidP="0046664E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3060" w:type="dxa"/>
                </w:tcPr>
                <w:p w14:paraId="1CD238A6" w14:textId="77777777" w:rsidR="0046664E" w:rsidRPr="0086289B" w:rsidRDefault="0046664E" w:rsidP="0046664E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Dua t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 xml:space="preserve"> di </w:t>
                  </w:r>
                  <w:r w:rsidRPr="0086289B">
                    <w:rPr>
                      <w:sz w:val="24"/>
                      <w:szCs w:val="24"/>
                    </w:rPr>
                    <w:br/>
                    <w:t>(P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>rvijimi I t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 xml:space="preserve"> menduarit)</w:t>
                  </w:r>
                </w:p>
              </w:tc>
              <w:tc>
                <w:tcPr>
                  <w:tcW w:w="2736" w:type="dxa"/>
                </w:tcPr>
                <w:p w14:paraId="47D3FD04" w14:textId="77777777" w:rsidR="0046664E" w:rsidRPr="0086289B" w:rsidRDefault="0046664E" w:rsidP="0046664E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Diskutimi I ideve</w:t>
                  </w:r>
                </w:p>
              </w:tc>
              <w:tc>
                <w:tcPr>
                  <w:tcW w:w="2351" w:type="dxa"/>
                </w:tcPr>
                <w:p w14:paraId="2A9E4B96" w14:textId="77777777" w:rsidR="0046664E" w:rsidRPr="0086289B" w:rsidRDefault="0046664E" w:rsidP="0046664E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Pun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 xml:space="preserve"> n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 xml:space="preserve"> grup</w:t>
                  </w:r>
                </w:p>
              </w:tc>
            </w:tr>
            <w:tr w:rsidR="0046664E" w:rsidRPr="0086289B" w14:paraId="008D92EA" w14:textId="77777777" w:rsidTr="00BF3960">
              <w:trPr>
                <w:trHeight w:val="614"/>
              </w:trPr>
              <w:tc>
                <w:tcPr>
                  <w:tcW w:w="1255" w:type="dxa"/>
                </w:tcPr>
                <w:p w14:paraId="79ED2524" w14:textId="77777777" w:rsidR="0046664E" w:rsidRPr="0086289B" w:rsidRDefault="0046664E" w:rsidP="0046664E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060" w:type="dxa"/>
                </w:tcPr>
                <w:p w14:paraId="19B6C3DA" w14:textId="77777777" w:rsidR="0046664E" w:rsidRPr="0086289B" w:rsidRDefault="0046664E" w:rsidP="0046664E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M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>sova</w:t>
                  </w:r>
                  <w:r w:rsidRPr="0086289B">
                    <w:rPr>
                      <w:sz w:val="24"/>
                      <w:szCs w:val="24"/>
                    </w:rPr>
                    <w:br/>
                    <w:t>(Ditari I t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 xml:space="preserve"> nx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>nit)</w:t>
                  </w:r>
                </w:p>
              </w:tc>
              <w:tc>
                <w:tcPr>
                  <w:tcW w:w="2736" w:type="dxa"/>
                </w:tcPr>
                <w:p w14:paraId="138439B8" w14:textId="77777777" w:rsidR="0046664E" w:rsidRPr="0086289B" w:rsidRDefault="0046664E" w:rsidP="0046664E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Nd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>rtimi I shprehive studimore</w:t>
                  </w:r>
                </w:p>
              </w:tc>
              <w:tc>
                <w:tcPr>
                  <w:tcW w:w="2351" w:type="dxa"/>
                </w:tcPr>
                <w:p w14:paraId="52A7122C" w14:textId="77777777" w:rsidR="0046664E" w:rsidRPr="0086289B" w:rsidRDefault="0046664E" w:rsidP="0046664E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Pun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 xml:space="preserve"> dyshe</w:t>
                  </w:r>
                </w:p>
                <w:p w14:paraId="6E710304" w14:textId="77777777" w:rsidR="0046664E" w:rsidRPr="0086289B" w:rsidRDefault="0046664E" w:rsidP="0046664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2ABD1ED" w14:textId="77777777" w:rsidR="0046664E" w:rsidRPr="0086289B" w:rsidRDefault="0046664E">
            <w:pPr>
              <w:rPr>
                <w:b/>
                <w:bCs/>
                <w:sz w:val="24"/>
                <w:szCs w:val="24"/>
              </w:rPr>
            </w:pPr>
          </w:p>
          <w:p w14:paraId="44A16DA1" w14:textId="77777777" w:rsidR="0046664E" w:rsidRPr="0086289B" w:rsidRDefault="0046664E">
            <w:pPr>
              <w:rPr>
                <w:b/>
                <w:bCs/>
                <w:sz w:val="24"/>
                <w:szCs w:val="24"/>
              </w:rPr>
            </w:pPr>
          </w:p>
          <w:p w14:paraId="7FF78F21" w14:textId="77777777" w:rsidR="0046664E" w:rsidRPr="0086289B" w:rsidRDefault="0046664E">
            <w:pPr>
              <w:rPr>
                <w:b/>
                <w:bCs/>
                <w:sz w:val="24"/>
                <w:szCs w:val="24"/>
              </w:rPr>
            </w:pPr>
          </w:p>
          <w:p w14:paraId="573AD66E" w14:textId="77777777" w:rsidR="0046664E" w:rsidRPr="0086289B" w:rsidRDefault="0046664E">
            <w:pPr>
              <w:rPr>
                <w:b/>
                <w:bCs/>
                <w:sz w:val="24"/>
                <w:szCs w:val="24"/>
              </w:rPr>
            </w:pPr>
          </w:p>
          <w:p w14:paraId="0741141A" w14:textId="77777777" w:rsidR="0046664E" w:rsidRPr="0086289B" w:rsidRDefault="0046664E">
            <w:pPr>
              <w:rPr>
                <w:b/>
                <w:bCs/>
                <w:sz w:val="24"/>
                <w:szCs w:val="24"/>
              </w:rPr>
            </w:pPr>
          </w:p>
          <w:p w14:paraId="66ACF0A0" w14:textId="77777777" w:rsidR="0046664E" w:rsidRPr="0086289B" w:rsidRDefault="0046664E">
            <w:pPr>
              <w:rPr>
                <w:b/>
                <w:bCs/>
                <w:sz w:val="24"/>
                <w:szCs w:val="24"/>
              </w:rPr>
            </w:pPr>
          </w:p>
          <w:p w14:paraId="13981966" w14:textId="77777777" w:rsidR="0046664E" w:rsidRPr="0086289B" w:rsidRDefault="0046664E">
            <w:pPr>
              <w:rPr>
                <w:b/>
                <w:bCs/>
                <w:sz w:val="24"/>
                <w:szCs w:val="24"/>
              </w:rPr>
            </w:pPr>
          </w:p>
          <w:p w14:paraId="4D13076A" w14:textId="77777777" w:rsidR="0046664E" w:rsidRPr="0086289B" w:rsidRDefault="0046664E">
            <w:pPr>
              <w:rPr>
                <w:b/>
                <w:bCs/>
                <w:sz w:val="24"/>
                <w:szCs w:val="24"/>
              </w:rPr>
            </w:pPr>
          </w:p>
          <w:p w14:paraId="6E105189" w14:textId="77777777" w:rsidR="0046664E" w:rsidRPr="0086289B" w:rsidRDefault="0046664E">
            <w:pPr>
              <w:rPr>
                <w:b/>
                <w:bCs/>
                <w:sz w:val="24"/>
                <w:szCs w:val="24"/>
              </w:rPr>
            </w:pPr>
          </w:p>
          <w:p w14:paraId="0314E16B" w14:textId="77777777" w:rsidR="002F1E5F" w:rsidRPr="0086289B" w:rsidRDefault="0046664E">
            <w:pPr>
              <w:rPr>
                <w:b/>
                <w:bCs/>
                <w:sz w:val="24"/>
                <w:szCs w:val="24"/>
                <w:u w:val="single"/>
              </w:rPr>
            </w:pPr>
            <w:r w:rsidRPr="0086289B">
              <w:rPr>
                <w:b/>
                <w:bCs/>
                <w:sz w:val="24"/>
                <w:szCs w:val="24"/>
                <w:u w:val="single"/>
              </w:rPr>
              <w:t>Ora e par</w:t>
            </w:r>
            <w:r w:rsidR="00695819" w:rsidRPr="0086289B">
              <w:rPr>
                <w:b/>
                <w:bCs/>
                <w:sz w:val="24"/>
                <w:szCs w:val="24"/>
                <w:u w:val="single"/>
              </w:rPr>
              <w:t>ë</w:t>
            </w:r>
          </w:p>
          <w:p w14:paraId="53188808" w14:textId="77777777" w:rsidR="0046664E" w:rsidRPr="0086289B" w:rsidRDefault="0046664E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PARASHIKIMI</w:t>
            </w:r>
          </w:p>
          <w:p w14:paraId="6F2783A8" w14:textId="47CC4A6F" w:rsidR="0046664E" w:rsidRPr="0086289B" w:rsidRDefault="0046664E" w:rsidP="0086289B">
            <w:p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M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suesi/ja prezanton tem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 m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simore dhe u k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rkon nx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sve 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thon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se çfar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din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rreth saj. Opinionet e nx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sve m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suesi/ja I sh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non 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kolon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 e par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organizuesit me tre kolona (di, dua te di, mesova)</w:t>
            </w:r>
            <w:r w:rsidRPr="0086289B">
              <w:rPr>
                <w:sz w:val="24"/>
                <w:szCs w:val="24"/>
              </w:rPr>
              <w:br/>
              <w:t>Nx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sit udh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zohen 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lexojn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materialin e ri. Pyetjet q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u lind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 t’I sh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nojn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kolon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 e mesit. Pas leximit, v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mendja e nx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sve p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rq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ndrohet te kolona e tret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m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nyre q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ata 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zbulojn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informacionin q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u p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rgjigjet pyetjeve q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atyre u kan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lindur m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par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.</w:t>
            </w:r>
          </w:p>
        </w:tc>
      </w:tr>
    </w:tbl>
    <w:p w14:paraId="4EB00261" w14:textId="77777777" w:rsidR="00BF3960" w:rsidRPr="0086289B" w:rsidRDefault="00BF3960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46664E" w:rsidRPr="0086289B" w14:paraId="79417D15" w14:textId="77777777" w:rsidTr="0086289B">
        <w:trPr>
          <w:trHeight w:val="7460"/>
        </w:trPr>
        <w:tc>
          <w:tcPr>
            <w:tcW w:w="11016" w:type="dxa"/>
          </w:tcPr>
          <w:p w14:paraId="5158101D" w14:textId="77777777" w:rsidR="0046664E" w:rsidRPr="0086289B" w:rsidRDefault="0046664E">
            <w:p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lastRenderedPageBreak/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95"/>
              <w:gridCol w:w="3595"/>
              <w:gridCol w:w="3595"/>
            </w:tblGrid>
            <w:tr w:rsidR="0046664E" w:rsidRPr="0086289B" w14:paraId="51D1967E" w14:textId="77777777" w:rsidTr="00BF3960">
              <w:tc>
                <w:tcPr>
                  <w:tcW w:w="10785" w:type="dxa"/>
                  <w:gridSpan w:val="3"/>
                </w:tcPr>
                <w:p w14:paraId="3A6F1050" w14:textId="77777777" w:rsidR="0046664E" w:rsidRPr="0086289B" w:rsidRDefault="00706E81" w:rsidP="00706E8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6289B">
                    <w:rPr>
                      <w:b/>
                      <w:bCs/>
                      <w:sz w:val="24"/>
                      <w:szCs w:val="24"/>
                    </w:rPr>
                    <w:t>Perandoria Osmane, model I shp</w:t>
                  </w:r>
                  <w:r w:rsidR="00695819" w:rsidRPr="0086289B">
                    <w:rPr>
                      <w:b/>
                      <w:bCs/>
                      <w:sz w:val="24"/>
                      <w:szCs w:val="24"/>
                    </w:rPr>
                    <w:t>ë</w:t>
                  </w:r>
                  <w:r w:rsidRPr="0086289B">
                    <w:rPr>
                      <w:b/>
                      <w:bCs/>
                      <w:sz w:val="24"/>
                      <w:szCs w:val="24"/>
                    </w:rPr>
                    <w:t>rb</w:t>
                  </w:r>
                  <w:r w:rsidR="00695819" w:rsidRPr="0086289B">
                    <w:rPr>
                      <w:b/>
                      <w:bCs/>
                      <w:sz w:val="24"/>
                      <w:szCs w:val="24"/>
                    </w:rPr>
                    <w:t>ë</w:t>
                  </w:r>
                  <w:r w:rsidRPr="0086289B">
                    <w:rPr>
                      <w:b/>
                      <w:bCs/>
                      <w:sz w:val="24"/>
                      <w:szCs w:val="24"/>
                    </w:rPr>
                    <w:t>rjes s</w:t>
                  </w:r>
                  <w:r w:rsidR="00695819" w:rsidRPr="0086289B">
                    <w:rPr>
                      <w:b/>
                      <w:bCs/>
                      <w:sz w:val="24"/>
                      <w:szCs w:val="24"/>
                    </w:rPr>
                    <w:t>ë</w:t>
                  </w:r>
                  <w:r w:rsidRPr="0086289B">
                    <w:rPr>
                      <w:b/>
                      <w:bCs/>
                      <w:sz w:val="24"/>
                      <w:szCs w:val="24"/>
                    </w:rPr>
                    <w:t xml:space="preserve"> perandoris</w:t>
                  </w:r>
                  <w:r w:rsidR="00695819" w:rsidRPr="0086289B">
                    <w:rPr>
                      <w:b/>
                      <w:bCs/>
                      <w:sz w:val="24"/>
                      <w:szCs w:val="24"/>
                    </w:rPr>
                    <w:t>ë</w:t>
                  </w:r>
                  <w:r w:rsidRPr="0086289B">
                    <w:rPr>
                      <w:b/>
                      <w:bCs/>
                      <w:sz w:val="24"/>
                      <w:szCs w:val="24"/>
                    </w:rPr>
                    <w:t xml:space="preserve"> shum</w:t>
                  </w:r>
                  <w:r w:rsidR="00695819" w:rsidRPr="0086289B">
                    <w:rPr>
                      <w:b/>
                      <w:bCs/>
                      <w:sz w:val="24"/>
                      <w:szCs w:val="24"/>
                    </w:rPr>
                    <w:t>ë</w:t>
                  </w:r>
                  <w:r w:rsidRPr="0086289B">
                    <w:rPr>
                      <w:b/>
                      <w:bCs/>
                      <w:sz w:val="24"/>
                      <w:szCs w:val="24"/>
                    </w:rPr>
                    <w:t>komb</w:t>
                  </w:r>
                  <w:r w:rsidR="00695819" w:rsidRPr="0086289B">
                    <w:rPr>
                      <w:b/>
                      <w:bCs/>
                      <w:sz w:val="24"/>
                      <w:szCs w:val="24"/>
                    </w:rPr>
                    <w:t>ë</w:t>
                  </w:r>
                  <w:r w:rsidRPr="0086289B">
                    <w:rPr>
                      <w:b/>
                      <w:bCs/>
                      <w:sz w:val="24"/>
                      <w:szCs w:val="24"/>
                    </w:rPr>
                    <w:t>she</w:t>
                  </w:r>
                </w:p>
              </w:tc>
            </w:tr>
            <w:tr w:rsidR="0046664E" w:rsidRPr="0086289B" w14:paraId="13720439" w14:textId="77777777" w:rsidTr="0046664E">
              <w:tc>
                <w:tcPr>
                  <w:tcW w:w="3595" w:type="dxa"/>
                </w:tcPr>
                <w:p w14:paraId="708739E9" w14:textId="77777777" w:rsidR="0046664E" w:rsidRPr="0086289B" w:rsidRDefault="00706E81" w:rsidP="00706E8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6289B">
                    <w:rPr>
                      <w:b/>
                      <w:bCs/>
                      <w:sz w:val="24"/>
                      <w:szCs w:val="24"/>
                    </w:rPr>
                    <w:t>Di</w:t>
                  </w:r>
                </w:p>
              </w:tc>
              <w:tc>
                <w:tcPr>
                  <w:tcW w:w="3595" w:type="dxa"/>
                </w:tcPr>
                <w:p w14:paraId="0EC58D31" w14:textId="77777777" w:rsidR="0046664E" w:rsidRPr="0086289B" w:rsidRDefault="00706E81" w:rsidP="00706E8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6289B">
                    <w:rPr>
                      <w:b/>
                      <w:bCs/>
                      <w:sz w:val="24"/>
                      <w:szCs w:val="24"/>
                    </w:rPr>
                    <w:t>Dua t</w:t>
                  </w:r>
                  <w:r w:rsidR="00695819" w:rsidRPr="0086289B">
                    <w:rPr>
                      <w:b/>
                      <w:bCs/>
                      <w:sz w:val="24"/>
                      <w:szCs w:val="24"/>
                    </w:rPr>
                    <w:t>ë</w:t>
                  </w:r>
                  <w:r w:rsidRPr="0086289B">
                    <w:rPr>
                      <w:b/>
                      <w:bCs/>
                      <w:sz w:val="24"/>
                      <w:szCs w:val="24"/>
                    </w:rPr>
                    <w:t xml:space="preserve"> di</w:t>
                  </w:r>
                </w:p>
              </w:tc>
              <w:tc>
                <w:tcPr>
                  <w:tcW w:w="3595" w:type="dxa"/>
                </w:tcPr>
                <w:p w14:paraId="4BC659DB" w14:textId="77777777" w:rsidR="0046664E" w:rsidRPr="0086289B" w:rsidRDefault="00706E81" w:rsidP="00706E81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86289B">
                    <w:rPr>
                      <w:b/>
                      <w:bCs/>
                      <w:sz w:val="24"/>
                      <w:szCs w:val="24"/>
                    </w:rPr>
                    <w:t>M</w:t>
                  </w:r>
                  <w:r w:rsidR="00695819" w:rsidRPr="0086289B">
                    <w:rPr>
                      <w:b/>
                      <w:bCs/>
                      <w:sz w:val="24"/>
                      <w:szCs w:val="24"/>
                    </w:rPr>
                    <w:t>ë</w:t>
                  </w:r>
                  <w:r w:rsidRPr="0086289B">
                    <w:rPr>
                      <w:b/>
                      <w:bCs/>
                      <w:sz w:val="24"/>
                      <w:szCs w:val="24"/>
                    </w:rPr>
                    <w:t>sova</w:t>
                  </w:r>
                </w:p>
              </w:tc>
            </w:tr>
            <w:tr w:rsidR="0046664E" w:rsidRPr="0086289B" w14:paraId="3D803DBC" w14:textId="77777777" w:rsidTr="0046664E">
              <w:tc>
                <w:tcPr>
                  <w:tcW w:w="3595" w:type="dxa"/>
                </w:tcPr>
                <w:p w14:paraId="1818B422" w14:textId="77777777" w:rsidR="0046664E" w:rsidRPr="0086289B" w:rsidRDefault="00706E81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An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>t e dob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>ta t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 xml:space="preserve"> P.O:</w:t>
                  </w:r>
                </w:p>
                <w:p w14:paraId="06C34363" w14:textId="77777777" w:rsidR="00706E81" w:rsidRPr="0086289B" w:rsidRDefault="00706E81" w:rsidP="00706E8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Shtrirja territoriale</w:t>
                  </w:r>
                </w:p>
                <w:p w14:paraId="0BFCE7F0" w14:textId="77777777" w:rsidR="00706E81" w:rsidRPr="0086289B" w:rsidRDefault="00706E81" w:rsidP="00706E8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Aft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>sit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 xml:space="preserve"> vetjake t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 xml:space="preserve"> sulltan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>ve</w:t>
                  </w:r>
                </w:p>
                <w:p w14:paraId="005A93CB" w14:textId="77777777" w:rsidR="00706E81" w:rsidRPr="0086289B" w:rsidRDefault="00706E81" w:rsidP="00706E8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Postet p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>r p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>rfitime te pasurive vetjake</w:t>
                  </w:r>
                </w:p>
              </w:tc>
              <w:tc>
                <w:tcPr>
                  <w:tcW w:w="3595" w:type="dxa"/>
                </w:tcPr>
                <w:p w14:paraId="2DE48FAA" w14:textId="191F4ED9" w:rsidR="0046664E" w:rsidRPr="0086289B" w:rsidRDefault="00706E81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-Pse n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 xml:space="preserve"> fillim t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 xml:space="preserve"> shek. XVIII, </w:t>
                  </w:r>
                  <w:r w:rsidR="0086289B">
                    <w:rPr>
                      <w:sz w:val="24"/>
                      <w:szCs w:val="24"/>
                    </w:rPr>
                    <w:br/>
                  </w:r>
                  <w:bookmarkStart w:id="0" w:name="_GoBack"/>
                  <w:bookmarkEnd w:id="0"/>
                  <w:r w:rsidRPr="0086289B">
                    <w:rPr>
                      <w:sz w:val="24"/>
                      <w:szCs w:val="24"/>
                    </w:rPr>
                    <w:t>P.O. u ndodh mes v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>shtir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>sive?</w:t>
                  </w:r>
                </w:p>
                <w:p w14:paraId="34683A16" w14:textId="77777777" w:rsidR="00706E81" w:rsidRPr="0086289B" w:rsidRDefault="00706E81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-Pse ishte e domdosdoshme nd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>rmarrja e reformave?</w:t>
                  </w:r>
                </w:p>
                <w:p w14:paraId="1D89313D" w14:textId="77777777" w:rsidR="00706E81" w:rsidRPr="0086289B" w:rsidRDefault="00706E81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-Cilat qen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 xml:space="preserve"> ndryshimet n</w:t>
                  </w:r>
                  <w:r w:rsidR="00695819" w:rsidRPr="0086289B">
                    <w:rPr>
                      <w:sz w:val="24"/>
                      <w:szCs w:val="24"/>
                    </w:rPr>
                    <w:t>ë</w:t>
                  </w:r>
                  <w:r w:rsidRPr="0086289B">
                    <w:rPr>
                      <w:sz w:val="24"/>
                      <w:szCs w:val="24"/>
                    </w:rPr>
                    <w:t xml:space="preserve"> Ballkan?</w:t>
                  </w:r>
                </w:p>
              </w:tc>
              <w:tc>
                <w:tcPr>
                  <w:tcW w:w="3595" w:type="dxa"/>
                </w:tcPr>
                <w:p w14:paraId="3332C36F" w14:textId="77777777" w:rsidR="0046664E" w:rsidRPr="0086289B" w:rsidRDefault="0046664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BCD28EA" w14:textId="77777777" w:rsidR="0046664E" w:rsidRPr="0086289B" w:rsidRDefault="0046664E">
            <w:pPr>
              <w:rPr>
                <w:sz w:val="24"/>
                <w:szCs w:val="24"/>
              </w:rPr>
            </w:pPr>
          </w:p>
          <w:p w14:paraId="1F041182" w14:textId="03506B21" w:rsidR="00706E81" w:rsidRPr="0086289B" w:rsidRDefault="00706E81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ND</w:t>
            </w:r>
            <w:r w:rsidR="00695819" w:rsidRPr="0086289B">
              <w:rPr>
                <w:b/>
                <w:bCs/>
                <w:sz w:val="24"/>
                <w:szCs w:val="24"/>
              </w:rPr>
              <w:t>Ë</w:t>
            </w:r>
            <w:r w:rsidRPr="0086289B">
              <w:rPr>
                <w:b/>
                <w:bCs/>
                <w:sz w:val="24"/>
                <w:szCs w:val="24"/>
              </w:rPr>
              <w:t>RTIMI I NJOHURIVE</w:t>
            </w:r>
          </w:p>
          <w:p w14:paraId="7A205E52" w14:textId="77777777" w:rsidR="00706E81" w:rsidRPr="0086289B" w:rsidRDefault="00706E81">
            <w:p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M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suesja paraqet skematikisht nj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hart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menduarit, organizon nx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sit 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grupe me 4 veta dhe u k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rkon t’u shtojn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skem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s informacion nga njohurit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e m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parshme dhe nga materiali I ri q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kan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lexuar 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tekst. </w:t>
            </w:r>
          </w:p>
          <w:p w14:paraId="46CF7589" w14:textId="77777777" w:rsidR="00706E81" w:rsidRPr="0086289B" w:rsidRDefault="00706E81" w:rsidP="00695819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Identifikon kriz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n dhe domosdoshm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>rin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e reformave n</w:t>
            </w:r>
            <w:r w:rsidR="00695819" w:rsidRPr="0086289B">
              <w:rPr>
                <w:sz w:val="24"/>
                <w:szCs w:val="24"/>
              </w:rPr>
              <w:t>ë</w:t>
            </w:r>
            <w:r w:rsidRPr="0086289B">
              <w:rPr>
                <w:sz w:val="24"/>
                <w:szCs w:val="24"/>
              </w:rPr>
              <w:t xml:space="preserve"> P.O.</w:t>
            </w:r>
          </w:p>
          <w:p w14:paraId="1FDCEB74" w14:textId="77777777" w:rsidR="00706E81" w:rsidRPr="0086289B" w:rsidRDefault="0086289B" w:rsidP="00706E81">
            <w:pPr>
              <w:rPr>
                <w:sz w:val="24"/>
                <w:szCs w:val="24"/>
              </w:rPr>
            </w:pPr>
            <w:r w:rsidRPr="0086289B">
              <w:rPr>
                <w:noProof/>
                <w:sz w:val="24"/>
                <w:szCs w:val="24"/>
              </w:rPr>
              <w:pict w14:anchorId="3C38C8A7">
                <v:rect id="_x0000_s1038" style="position:absolute;margin-left:291.25pt;margin-top:94.25pt;width:168.35pt;height:25.2pt;z-index:251670528">
                  <v:textbox>
                    <w:txbxContent>
                      <w:p w14:paraId="1D1583A7" w14:textId="77777777" w:rsidR="00695819" w:rsidRPr="00695819" w:rsidRDefault="00695819" w:rsidP="0069581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695819">
                          <w:rPr>
                            <w:sz w:val="28"/>
                            <w:szCs w:val="28"/>
                          </w:rPr>
                          <w:t>Ndryshimet n</w:t>
                        </w:r>
                        <w:r>
                          <w:rPr>
                            <w:sz w:val="28"/>
                            <w:szCs w:val="28"/>
                          </w:rPr>
                          <w:t>ë</w:t>
                        </w:r>
                        <w:r w:rsidRPr="00695819">
                          <w:rPr>
                            <w:sz w:val="28"/>
                            <w:szCs w:val="28"/>
                          </w:rPr>
                          <w:t xml:space="preserve"> Ballkan</w:t>
                        </w:r>
                      </w:p>
                    </w:txbxContent>
                  </v:textbox>
                </v:rect>
              </w:pict>
            </w:r>
            <w:r w:rsidRPr="0086289B">
              <w:rPr>
                <w:noProof/>
                <w:sz w:val="24"/>
                <w:szCs w:val="24"/>
              </w:rPr>
              <w:pict w14:anchorId="6976746D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37" type="#_x0000_t32" style="position:absolute;margin-left:309.95pt;margin-top:66.15pt;width:15pt;height:20.6pt;z-index:251669504" o:connectortype="straight">
                  <v:stroke endarrow="block"/>
                </v:shape>
              </w:pict>
            </w:r>
            <w:r w:rsidRPr="0086289B">
              <w:rPr>
                <w:noProof/>
                <w:sz w:val="24"/>
                <w:szCs w:val="24"/>
              </w:rPr>
              <w:pict w14:anchorId="005D5790">
                <v:rect id="_x0000_s1036" style="position:absolute;margin-left:394.15pt;margin-top:25.05pt;width:134.65pt;height:47.65pt;z-index:251668480">
                  <v:textbox>
                    <w:txbxContent>
                      <w:p w14:paraId="0A089B8F" w14:textId="77777777" w:rsidR="00695819" w:rsidRPr="00695819" w:rsidRDefault="00695819" w:rsidP="0069581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695819">
                          <w:rPr>
                            <w:sz w:val="28"/>
                            <w:szCs w:val="28"/>
                          </w:rPr>
                          <w:t>Reformat e Tanzimatit</w:t>
                        </w:r>
                      </w:p>
                    </w:txbxContent>
                  </v:textbox>
                </v:rect>
              </w:pict>
            </w:r>
            <w:r w:rsidRPr="0086289B">
              <w:rPr>
                <w:noProof/>
                <w:sz w:val="24"/>
                <w:szCs w:val="24"/>
              </w:rPr>
              <w:pict w14:anchorId="17F4DA40">
                <v:shape id="_x0000_s1035" type="#_x0000_t32" style="position:absolute;margin-left:362.35pt;margin-top:35.3pt;width:27.1pt;height:0;z-index:251667456" o:connectortype="straight">
                  <v:stroke endarrow="block"/>
                </v:shape>
              </w:pict>
            </w:r>
            <w:r w:rsidRPr="0086289B">
              <w:rPr>
                <w:noProof/>
                <w:sz w:val="24"/>
                <w:szCs w:val="24"/>
              </w:rPr>
              <w:pict w14:anchorId="27657FCD">
                <v:rect id="_x0000_s1034" style="position:absolute;margin-left:.45pt;margin-top:19.4pt;width:62.65pt;height:53.3pt;z-index:251666432">
                  <v:textbox>
                    <w:txbxContent>
                      <w:p w14:paraId="696B8251" w14:textId="77777777" w:rsidR="00706E81" w:rsidRPr="00706E81" w:rsidRDefault="00706E81" w:rsidP="00706E81">
                        <w:pPr>
                          <w:jc w:val="center"/>
                        </w:pPr>
                        <w:r w:rsidRPr="00706E81">
                          <w:t>Kundershtimet e popullit</w:t>
                        </w:r>
                      </w:p>
                    </w:txbxContent>
                  </v:textbox>
                </v:rect>
              </w:pict>
            </w:r>
            <w:r w:rsidRPr="0086289B">
              <w:rPr>
                <w:noProof/>
                <w:sz w:val="24"/>
                <w:szCs w:val="24"/>
              </w:rPr>
              <w:pict w14:anchorId="7BE4A64E">
                <v:shape id="_x0000_s1033" type="#_x0000_t32" style="position:absolute;margin-left:63.1pt;margin-top:45.6pt;width:15pt;height:0;flip:x;z-index:251665408" o:connectortype="straight">
                  <v:stroke endarrow="block"/>
                </v:shape>
              </w:pict>
            </w:r>
            <w:r w:rsidRPr="0086289B">
              <w:rPr>
                <w:noProof/>
                <w:sz w:val="24"/>
                <w:szCs w:val="24"/>
              </w:rPr>
              <w:pict w14:anchorId="0DCCF1A7">
                <v:rect id="_x0000_s1032" style="position:absolute;margin-left:16.35pt;margin-top:100.75pt;width:72.95pt;height:57.05pt;z-index:251664384">
                  <v:textbox>
                    <w:txbxContent>
                      <w:p w14:paraId="4E7A5694" w14:textId="77777777" w:rsidR="00706E81" w:rsidRPr="00706E81" w:rsidRDefault="00706E81" w:rsidP="00706E8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706E81">
                          <w:rPr>
                            <w:sz w:val="24"/>
                            <w:szCs w:val="24"/>
                          </w:rPr>
                          <w:t>Sistemi Feudal-ushtarak</w:t>
                        </w:r>
                      </w:p>
                    </w:txbxContent>
                  </v:textbox>
                </v:rect>
              </w:pict>
            </w:r>
            <w:r w:rsidRPr="0086289B">
              <w:rPr>
                <w:noProof/>
                <w:sz w:val="24"/>
                <w:szCs w:val="24"/>
              </w:rPr>
              <w:pict w14:anchorId="0A5F5C21">
                <v:shape id="_x0000_s1031" type="#_x0000_t32" style="position:absolute;margin-left:63.1pt;margin-top:60.55pt;width:15pt;height:33.7pt;flip:x;z-index:251663360" o:connectortype="straight">
                  <v:stroke endarrow="block"/>
                </v:shape>
              </w:pict>
            </w:r>
            <w:r w:rsidRPr="0086289B">
              <w:rPr>
                <w:noProof/>
                <w:sz w:val="24"/>
                <w:szCs w:val="24"/>
              </w:rPr>
              <w:pict w14:anchorId="075E03E8">
                <v:rect id="_x0000_s1030" style="position:absolute;margin-left:103.3pt;margin-top:86.75pt;width:104.75pt;height:49.55pt;z-index:251662336">
                  <v:textbox>
                    <w:txbxContent>
                      <w:p w14:paraId="42146CC2" w14:textId="77777777" w:rsidR="00706E81" w:rsidRDefault="00706E81">
                        <w:r>
                          <w:t>P</w:t>
                        </w:r>
                        <w:r w:rsidR="00695819">
                          <w:t>ë</w:t>
                        </w:r>
                        <w:r>
                          <w:t>rberja n</w:t>
                        </w:r>
                        <w:r w:rsidR="00695819">
                          <w:t>ë</w:t>
                        </w:r>
                        <w:r>
                          <w:t xml:space="preserve"> Fuqit</w:t>
                        </w:r>
                        <w:r w:rsidR="00695819">
                          <w:t>ë</w:t>
                        </w:r>
                        <w:r>
                          <w:t xml:space="preserve"> e M</w:t>
                        </w:r>
                        <w:r w:rsidR="00695819">
                          <w:t>ë</w:t>
                        </w:r>
                        <w:r>
                          <w:t>dha Per</w:t>
                        </w:r>
                        <w:r w:rsidR="00695819">
                          <w:t>ë</w:t>
                        </w:r>
                        <w:r>
                          <w:t>ndimore</w:t>
                        </w:r>
                      </w:p>
                    </w:txbxContent>
                  </v:textbox>
                </v:rect>
              </w:pict>
            </w:r>
            <w:r w:rsidRPr="0086289B">
              <w:rPr>
                <w:noProof/>
                <w:sz w:val="24"/>
                <w:szCs w:val="24"/>
              </w:rPr>
              <w:pict w14:anchorId="3CC88B50">
                <v:shape id="_x0000_s1029" type="#_x0000_t32" style="position:absolute;margin-left:137pt;margin-top:60.55pt;width:.9pt;height:26.2pt;z-index:251661312" o:connectortype="straight">
                  <v:stroke endarrow="block"/>
                </v:shape>
              </w:pict>
            </w:r>
            <w:r w:rsidRPr="0086289B">
              <w:rPr>
                <w:noProof/>
                <w:sz w:val="24"/>
                <w:szCs w:val="24"/>
              </w:rPr>
              <w:pict w14:anchorId="74954018">
                <v:rect id="_x0000_s1028" style="position:absolute;margin-left:78.1pt;margin-top:35.3pt;width:70.1pt;height:25.25pt;z-index:251660288">
                  <v:textbox>
                    <w:txbxContent>
                      <w:p w14:paraId="3CAA76E4" w14:textId="77777777" w:rsidR="00706E81" w:rsidRPr="00706E81" w:rsidRDefault="00706E81" w:rsidP="00706E81">
                        <w:pPr>
                          <w:jc w:val="center"/>
                          <w:rPr>
                            <w:sz w:val="36"/>
                            <w:szCs w:val="36"/>
                          </w:rPr>
                        </w:pPr>
                        <w:r w:rsidRPr="00706E81">
                          <w:rPr>
                            <w:sz w:val="36"/>
                            <w:szCs w:val="36"/>
                          </w:rPr>
                          <w:t>Kriza</w:t>
                        </w:r>
                      </w:p>
                    </w:txbxContent>
                  </v:textbox>
                </v:rect>
              </w:pict>
            </w:r>
            <w:r w:rsidRPr="0086289B">
              <w:rPr>
                <w:noProof/>
                <w:sz w:val="24"/>
                <w:szCs w:val="24"/>
              </w:rPr>
              <w:pict w14:anchorId="1CC8D63A">
                <v:shape id="_x0000_s1027" type="#_x0000_t32" style="position:absolute;margin-left:148.2pt;margin-top:45.6pt;width:37.4pt;height:0;flip:x;z-index:251659264" o:connectortype="straight">
                  <v:stroke endarrow="block"/>
                </v:shape>
              </w:pict>
            </w:r>
            <w:r w:rsidRPr="0086289B">
              <w:rPr>
                <w:noProof/>
                <w:sz w:val="24"/>
                <w:szCs w:val="24"/>
              </w:rPr>
              <w:pict w14:anchorId="5FCF2C23">
                <v:rect id="_x0000_s1026" style="position:absolute;margin-left:185.6pt;margin-top:19.4pt;width:176.75pt;height:46.75pt;z-index:251658240">
                  <v:textbox>
                    <w:txbxContent>
                      <w:p w14:paraId="79D056E9" w14:textId="77777777" w:rsidR="00706E81" w:rsidRPr="00706E81" w:rsidRDefault="00706E81" w:rsidP="00706E81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w:pPr>
                        <w:r w:rsidRPr="005D7252">
                          <w:rPr>
                            <w:b/>
                            <w:bCs/>
                            <w:i/>
                            <w:iCs/>
                            <w:sz w:val="36"/>
                            <w:szCs w:val="36"/>
                            <w:highlight w:val="lightGray"/>
                          </w:rPr>
                          <w:t>Perandoria Osmane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60687474" w14:textId="77777777" w:rsidR="0046664E" w:rsidRPr="0086289B" w:rsidRDefault="00695819" w:rsidP="0086289B">
      <w:pPr>
        <w:pStyle w:val="ListParagraph"/>
        <w:numPr>
          <w:ilvl w:val="0"/>
          <w:numId w:val="13"/>
        </w:numPr>
        <w:rPr>
          <w:sz w:val="24"/>
          <w:szCs w:val="24"/>
        </w:rPr>
      </w:pPr>
      <w:r w:rsidRPr="0086289B">
        <w:rPr>
          <w:sz w:val="24"/>
          <w:szCs w:val="24"/>
        </w:rPr>
        <w:t>Plotëso duke argumentuar pse deshtoi levizja reformiste ne P.O?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95819" w:rsidRPr="0086289B" w14:paraId="276DC01B" w14:textId="77777777" w:rsidTr="00695819">
        <w:trPr>
          <w:trHeight w:val="5318"/>
        </w:trPr>
        <w:tc>
          <w:tcPr>
            <w:tcW w:w="11016" w:type="dxa"/>
          </w:tcPr>
          <w:p w14:paraId="224880A7" w14:textId="77777777" w:rsidR="00695819" w:rsidRPr="0086289B" w:rsidRDefault="00695819">
            <w:p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PERFORCIMI</w:t>
            </w:r>
          </w:p>
          <w:p w14:paraId="527C3978" w14:textId="77777777" w:rsidR="00695819" w:rsidRPr="0086289B" w:rsidRDefault="00695819">
            <w:p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Mesuesi/ja udhëzon nxënësit të referohen përseri materialit të ri të tekstit. Nx. Udhëzohen të ndajnë fletën e fletores së punës në dy pjesë; ne anen e majte shkruajnë fragmented që u kane bere më shumë përshtypje, në anen tjetër plotësojnë komentet për pjesët e zgjedhura (punë dyshe)</w:t>
            </w:r>
          </w:p>
          <w:p w14:paraId="02B59048" w14:textId="77777777" w:rsidR="00695819" w:rsidRPr="0086289B" w:rsidRDefault="00695819">
            <w:pPr>
              <w:rPr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745"/>
              <w:gridCol w:w="4040"/>
            </w:tblGrid>
            <w:tr w:rsidR="0086289B" w:rsidRPr="0086289B" w14:paraId="069D2E95" w14:textId="77777777" w:rsidTr="0086289B">
              <w:trPr>
                <w:trHeight w:val="638"/>
              </w:trPr>
              <w:tc>
                <w:tcPr>
                  <w:tcW w:w="6745" w:type="dxa"/>
                </w:tcPr>
                <w:p w14:paraId="0A6CCBEA" w14:textId="77777777" w:rsidR="00695819" w:rsidRPr="0086289B" w:rsidRDefault="0069581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86289B">
                    <w:rPr>
                      <w:b/>
                      <w:bCs/>
                      <w:sz w:val="24"/>
                      <w:szCs w:val="24"/>
                    </w:rPr>
                    <w:t>Citimi</w:t>
                  </w:r>
                </w:p>
              </w:tc>
              <w:tc>
                <w:tcPr>
                  <w:tcW w:w="4040" w:type="dxa"/>
                </w:tcPr>
                <w:p w14:paraId="0AD77481" w14:textId="77777777" w:rsidR="00695819" w:rsidRPr="0086289B" w:rsidRDefault="00695819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86289B">
                    <w:rPr>
                      <w:b/>
                      <w:bCs/>
                      <w:sz w:val="24"/>
                      <w:szCs w:val="24"/>
                    </w:rPr>
                    <w:t>Komenti</w:t>
                  </w:r>
                </w:p>
              </w:tc>
            </w:tr>
            <w:tr w:rsidR="0086289B" w:rsidRPr="0086289B" w14:paraId="741FED53" w14:textId="77777777" w:rsidTr="0086289B">
              <w:trPr>
                <w:trHeight w:val="746"/>
              </w:trPr>
              <w:tc>
                <w:tcPr>
                  <w:tcW w:w="6745" w:type="dxa"/>
                </w:tcPr>
                <w:p w14:paraId="5710B76A" w14:textId="77777777" w:rsidR="00695819" w:rsidRPr="0086289B" w:rsidRDefault="00695819" w:rsidP="0086289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Rrethanat e veçanta që ndikuan në vendosjen e absolutizmit</w:t>
                  </w:r>
                </w:p>
              </w:tc>
              <w:tc>
                <w:tcPr>
                  <w:tcW w:w="4040" w:type="dxa"/>
                </w:tcPr>
                <w:p w14:paraId="375933AB" w14:textId="77777777" w:rsidR="00695819" w:rsidRPr="0086289B" w:rsidRDefault="0069581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6289B" w:rsidRPr="0086289B" w14:paraId="0E355B49" w14:textId="77777777" w:rsidTr="0086289B">
              <w:trPr>
                <w:trHeight w:val="611"/>
              </w:trPr>
              <w:tc>
                <w:tcPr>
                  <w:tcW w:w="6745" w:type="dxa"/>
                </w:tcPr>
                <w:p w14:paraId="07E090ED" w14:textId="77777777" w:rsidR="00695819" w:rsidRPr="0086289B" w:rsidRDefault="00695819" w:rsidP="0086289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Arritjet e Luigjit të XIV</w:t>
                  </w:r>
                </w:p>
              </w:tc>
              <w:tc>
                <w:tcPr>
                  <w:tcW w:w="4040" w:type="dxa"/>
                </w:tcPr>
                <w:p w14:paraId="4D248CAB" w14:textId="77777777" w:rsidR="00695819" w:rsidRPr="0086289B" w:rsidRDefault="00695819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86289B" w:rsidRPr="0086289B" w14:paraId="144C57CE" w14:textId="77777777" w:rsidTr="0086289B">
              <w:trPr>
                <w:trHeight w:val="602"/>
              </w:trPr>
              <w:tc>
                <w:tcPr>
                  <w:tcW w:w="6745" w:type="dxa"/>
                </w:tcPr>
                <w:p w14:paraId="2FFBA6DC" w14:textId="77777777" w:rsidR="00695819" w:rsidRPr="0086289B" w:rsidRDefault="00695819" w:rsidP="0086289B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Paefektshmëria në qeverisje e pushtetit absolut.</w:t>
                  </w:r>
                </w:p>
              </w:tc>
              <w:tc>
                <w:tcPr>
                  <w:tcW w:w="4040" w:type="dxa"/>
                </w:tcPr>
                <w:p w14:paraId="643D0742" w14:textId="77777777" w:rsidR="00695819" w:rsidRPr="0086289B" w:rsidRDefault="00695819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FD131BB" w14:textId="77777777" w:rsidR="00695819" w:rsidRPr="0086289B" w:rsidRDefault="00695819">
            <w:pPr>
              <w:rPr>
                <w:sz w:val="24"/>
                <w:szCs w:val="24"/>
              </w:rPr>
            </w:pPr>
          </w:p>
        </w:tc>
      </w:tr>
    </w:tbl>
    <w:p w14:paraId="386F983C" w14:textId="77777777" w:rsidR="00695819" w:rsidRPr="0086289B" w:rsidRDefault="00695819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695819" w:rsidRPr="0086289B" w14:paraId="4BC043DE" w14:textId="77777777" w:rsidTr="00695819">
        <w:trPr>
          <w:trHeight w:val="85"/>
        </w:trPr>
        <w:tc>
          <w:tcPr>
            <w:tcW w:w="11016" w:type="dxa"/>
          </w:tcPr>
          <w:p w14:paraId="2C301A21" w14:textId="77777777" w:rsidR="00695819" w:rsidRPr="0086289B" w:rsidRDefault="00695819">
            <w:pPr>
              <w:rPr>
                <w:b/>
                <w:bCs/>
                <w:sz w:val="24"/>
                <w:szCs w:val="24"/>
                <w:u w:val="single"/>
              </w:rPr>
            </w:pPr>
            <w:r w:rsidRPr="0086289B">
              <w:rPr>
                <w:b/>
                <w:bCs/>
                <w:sz w:val="24"/>
                <w:szCs w:val="24"/>
                <w:u w:val="single"/>
              </w:rPr>
              <w:lastRenderedPageBreak/>
              <w:t>ORA E DYTE</w:t>
            </w:r>
          </w:p>
          <w:tbl>
            <w:tblPr>
              <w:tblStyle w:val="TableGrid"/>
              <w:tblpPr w:leftFromText="180" w:rightFromText="180" w:horzAnchor="margin" w:tblpY="449"/>
              <w:tblOverlap w:val="never"/>
              <w:tblW w:w="9402" w:type="dxa"/>
              <w:tblLook w:val="04A0" w:firstRow="1" w:lastRow="0" w:firstColumn="1" w:lastColumn="0" w:noHBand="0" w:noVBand="1"/>
            </w:tblPr>
            <w:tblGrid>
              <w:gridCol w:w="1255"/>
              <w:gridCol w:w="3060"/>
              <w:gridCol w:w="2736"/>
              <w:gridCol w:w="2351"/>
            </w:tblGrid>
            <w:tr w:rsidR="00695819" w:rsidRPr="0086289B" w14:paraId="2D0CB9CF" w14:textId="77777777" w:rsidTr="00BA47F9">
              <w:trPr>
                <w:trHeight w:val="246"/>
              </w:trPr>
              <w:tc>
                <w:tcPr>
                  <w:tcW w:w="1255" w:type="dxa"/>
                </w:tcPr>
                <w:p w14:paraId="4C671FC8" w14:textId="77777777" w:rsidR="00695819" w:rsidRPr="0086289B" w:rsidRDefault="00695819" w:rsidP="00695819">
                  <w:pPr>
                    <w:rPr>
                      <w:b/>
                      <w:bCs/>
                      <w:sz w:val="24"/>
                      <w:szCs w:val="24"/>
                      <w:highlight w:val="lightGray"/>
                    </w:rPr>
                  </w:pPr>
                  <w:r w:rsidRPr="0086289B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FAZAT</w:t>
                  </w:r>
                </w:p>
              </w:tc>
              <w:tc>
                <w:tcPr>
                  <w:tcW w:w="3060" w:type="dxa"/>
                </w:tcPr>
                <w:p w14:paraId="2B3B138C" w14:textId="77777777" w:rsidR="00695819" w:rsidRPr="0086289B" w:rsidRDefault="00695819" w:rsidP="00695819">
                  <w:pPr>
                    <w:rPr>
                      <w:b/>
                      <w:bCs/>
                      <w:sz w:val="24"/>
                      <w:szCs w:val="24"/>
                      <w:highlight w:val="lightGray"/>
                    </w:rPr>
                  </w:pPr>
                  <w:r w:rsidRPr="0086289B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STRATEGJITE</w:t>
                  </w:r>
                </w:p>
              </w:tc>
              <w:tc>
                <w:tcPr>
                  <w:tcW w:w="2736" w:type="dxa"/>
                </w:tcPr>
                <w:p w14:paraId="1469BE2D" w14:textId="77777777" w:rsidR="00695819" w:rsidRPr="0086289B" w:rsidRDefault="00695819" w:rsidP="00695819">
                  <w:pPr>
                    <w:rPr>
                      <w:b/>
                      <w:bCs/>
                      <w:sz w:val="24"/>
                      <w:szCs w:val="24"/>
                      <w:highlight w:val="lightGray"/>
                    </w:rPr>
                  </w:pPr>
                  <w:r w:rsidRPr="0086289B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VEPRIMTARITE E NX.</w:t>
                  </w:r>
                </w:p>
              </w:tc>
              <w:tc>
                <w:tcPr>
                  <w:tcW w:w="2351" w:type="dxa"/>
                </w:tcPr>
                <w:p w14:paraId="37B16F6F" w14:textId="77777777" w:rsidR="00695819" w:rsidRPr="0086289B" w:rsidRDefault="00695819" w:rsidP="00695819">
                  <w:pPr>
                    <w:rPr>
                      <w:b/>
                      <w:bCs/>
                      <w:sz w:val="24"/>
                      <w:szCs w:val="24"/>
                      <w:highlight w:val="lightGray"/>
                    </w:rPr>
                  </w:pPr>
                  <w:r w:rsidRPr="0086289B">
                    <w:rPr>
                      <w:b/>
                      <w:bCs/>
                      <w:sz w:val="24"/>
                      <w:szCs w:val="24"/>
                      <w:highlight w:val="lightGray"/>
                    </w:rPr>
                    <w:t>ORGANIZIMI I NX.</w:t>
                  </w:r>
                </w:p>
              </w:tc>
            </w:tr>
            <w:tr w:rsidR="00695819" w:rsidRPr="0086289B" w14:paraId="590E1A8D" w14:textId="77777777" w:rsidTr="00BA47F9">
              <w:trPr>
                <w:trHeight w:val="246"/>
              </w:trPr>
              <w:tc>
                <w:tcPr>
                  <w:tcW w:w="1255" w:type="dxa"/>
                </w:tcPr>
                <w:p w14:paraId="5C4114C9" w14:textId="77777777" w:rsidR="00695819" w:rsidRPr="0086289B" w:rsidRDefault="00695819" w:rsidP="00695819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060" w:type="dxa"/>
                </w:tcPr>
                <w:p w14:paraId="47C75403" w14:textId="77777777" w:rsidR="00695819" w:rsidRPr="0086289B" w:rsidRDefault="00695819" w:rsidP="00695819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Di</w:t>
                  </w:r>
                </w:p>
              </w:tc>
              <w:tc>
                <w:tcPr>
                  <w:tcW w:w="2736" w:type="dxa"/>
                </w:tcPr>
                <w:p w14:paraId="44EECDA2" w14:textId="77777777" w:rsidR="00695819" w:rsidRPr="0086289B" w:rsidRDefault="00695819" w:rsidP="00695819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Nxitja e diskutimit</w:t>
                  </w:r>
                </w:p>
              </w:tc>
              <w:tc>
                <w:tcPr>
                  <w:tcW w:w="2351" w:type="dxa"/>
                </w:tcPr>
                <w:p w14:paraId="185391D3" w14:textId="77777777" w:rsidR="00695819" w:rsidRPr="0086289B" w:rsidRDefault="00695819" w:rsidP="00695819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Gjithë klasa</w:t>
                  </w:r>
                </w:p>
              </w:tc>
            </w:tr>
            <w:tr w:rsidR="00695819" w:rsidRPr="0086289B" w14:paraId="624F0A50" w14:textId="77777777" w:rsidTr="00BA47F9">
              <w:trPr>
                <w:trHeight w:val="735"/>
              </w:trPr>
              <w:tc>
                <w:tcPr>
                  <w:tcW w:w="1255" w:type="dxa"/>
                </w:tcPr>
                <w:p w14:paraId="0D1D7755" w14:textId="77777777" w:rsidR="00695819" w:rsidRPr="0086289B" w:rsidRDefault="00695819" w:rsidP="00695819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N</w:t>
                  </w:r>
                </w:p>
              </w:tc>
              <w:tc>
                <w:tcPr>
                  <w:tcW w:w="3060" w:type="dxa"/>
                </w:tcPr>
                <w:p w14:paraId="3E779EC4" w14:textId="77777777" w:rsidR="00695819" w:rsidRPr="0086289B" w:rsidRDefault="00695819" w:rsidP="00695819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 xml:space="preserve">Dua të di </w:t>
                  </w:r>
                  <w:r w:rsidRPr="0086289B">
                    <w:rPr>
                      <w:sz w:val="24"/>
                      <w:szCs w:val="24"/>
                    </w:rPr>
                    <w:br/>
                    <w:t>(Përvijimi I të menduarit)</w:t>
                  </w:r>
                </w:p>
              </w:tc>
              <w:tc>
                <w:tcPr>
                  <w:tcW w:w="2736" w:type="dxa"/>
                </w:tcPr>
                <w:p w14:paraId="0E12A976" w14:textId="77777777" w:rsidR="00695819" w:rsidRPr="0086289B" w:rsidRDefault="00695819" w:rsidP="00695819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Diskutimi I ideve</w:t>
                  </w:r>
                </w:p>
              </w:tc>
              <w:tc>
                <w:tcPr>
                  <w:tcW w:w="2351" w:type="dxa"/>
                </w:tcPr>
                <w:p w14:paraId="7CFBC8B0" w14:textId="77777777" w:rsidR="00695819" w:rsidRPr="0086289B" w:rsidRDefault="00695819" w:rsidP="00695819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Punë në grup</w:t>
                  </w:r>
                </w:p>
              </w:tc>
            </w:tr>
            <w:tr w:rsidR="00695819" w:rsidRPr="0086289B" w14:paraId="5835D83D" w14:textId="77777777" w:rsidTr="00BA47F9">
              <w:trPr>
                <w:trHeight w:val="614"/>
              </w:trPr>
              <w:tc>
                <w:tcPr>
                  <w:tcW w:w="1255" w:type="dxa"/>
                </w:tcPr>
                <w:p w14:paraId="0D4B7B01" w14:textId="77777777" w:rsidR="00695819" w:rsidRPr="0086289B" w:rsidRDefault="00695819" w:rsidP="00695819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060" w:type="dxa"/>
                </w:tcPr>
                <w:p w14:paraId="23BA83F9" w14:textId="77777777" w:rsidR="00695819" w:rsidRPr="0086289B" w:rsidRDefault="00695819" w:rsidP="00695819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Mësova</w:t>
                  </w:r>
                  <w:r w:rsidRPr="0086289B">
                    <w:rPr>
                      <w:sz w:val="24"/>
                      <w:szCs w:val="24"/>
                    </w:rPr>
                    <w:br/>
                    <w:t>(Ditari I të nxënit)</w:t>
                  </w:r>
                </w:p>
              </w:tc>
              <w:tc>
                <w:tcPr>
                  <w:tcW w:w="2736" w:type="dxa"/>
                </w:tcPr>
                <w:p w14:paraId="45659A2F" w14:textId="77777777" w:rsidR="00695819" w:rsidRPr="0086289B" w:rsidRDefault="00695819" w:rsidP="00695819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Ndërtimi I shprehive studimore</w:t>
                  </w:r>
                </w:p>
              </w:tc>
              <w:tc>
                <w:tcPr>
                  <w:tcW w:w="2351" w:type="dxa"/>
                </w:tcPr>
                <w:p w14:paraId="65D8D5CA" w14:textId="77777777" w:rsidR="00695819" w:rsidRPr="0086289B" w:rsidRDefault="00695819" w:rsidP="00695819">
                  <w:pPr>
                    <w:rPr>
                      <w:sz w:val="24"/>
                      <w:szCs w:val="24"/>
                    </w:rPr>
                  </w:pPr>
                  <w:r w:rsidRPr="0086289B">
                    <w:rPr>
                      <w:sz w:val="24"/>
                      <w:szCs w:val="24"/>
                    </w:rPr>
                    <w:t>Punë dyshe</w:t>
                  </w:r>
                </w:p>
                <w:p w14:paraId="4A8E829F" w14:textId="77777777" w:rsidR="00695819" w:rsidRPr="0086289B" w:rsidRDefault="00695819" w:rsidP="00695819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4B58B22" w14:textId="77777777" w:rsidR="00695819" w:rsidRPr="0086289B" w:rsidRDefault="00695819" w:rsidP="00695819">
            <w:pPr>
              <w:rPr>
                <w:b/>
                <w:bCs/>
                <w:sz w:val="24"/>
                <w:szCs w:val="24"/>
              </w:rPr>
            </w:pPr>
          </w:p>
          <w:p w14:paraId="63A74B33" w14:textId="77777777" w:rsidR="00695819" w:rsidRPr="0086289B" w:rsidRDefault="00695819" w:rsidP="00695819">
            <w:pPr>
              <w:rPr>
                <w:b/>
                <w:bCs/>
                <w:sz w:val="24"/>
                <w:szCs w:val="24"/>
              </w:rPr>
            </w:pPr>
          </w:p>
          <w:p w14:paraId="23FCD80B" w14:textId="77777777" w:rsidR="00695819" w:rsidRPr="0086289B" w:rsidRDefault="00695819" w:rsidP="00695819">
            <w:pPr>
              <w:rPr>
                <w:b/>
                <w:bCs/>
                <w:sz w:val="24"/>
                <w:szCs w:val="24"/>
              </w:rPr>
            </w:pPr>
          </w:p>
          <w:p w14:paraId="35F8E2C8" w14:textId="77777777" w:rsidR="00695819" w:rsidRPr="0086289B" w:rsidRDefault="00695819" w:rsidP="00695819">
            <w:pPr>
              <w:rPr>
                <w:b/>
                <w:bCs/>
                <w:sz w:val="24"/>
                <w:szCs w:val="24"/>
              </w:rPr>
            </w:pPr>
          </w:p>
          <w:p w14:paraId="2820E2C2" w14:textId="77777777" w:rsidR="00695819" w:rsidRPr="0086289B" w:rsidRDefault="00695819" w:rsidP="00695819">
            <w:pPr>
              <w:rPr>
                <w:b/>
                <w:bCs/>
                <w:sz w:val="24"/>
                <w:szCs w:val="24"/>
              </w:rPr>
            </w:pPr>
          </w:p>
          <w:p w14:paraId="10A7E6A0" w14:textId="77777777" w:rsidR="00695819" w:rsidRPr="0086289B" w:rsidRDefault="00695819" w:rsidP="00695819">
            <w:pPr>
              <w:rPr>
                <w:b/>
                <w:bCs/>
                <w:sz w:val="24"/>
                <w:szCs w:val="24"/>
              </w:rPr>
            </w:pPr>
          </w:p>
          <w:p w14:paraId="144739CE" w14:textId="77777777" w:rsidR="00695819" w:rsidRPr="0086289B" w:rsidRDefault="00695819" w:rsidP="00695819">
            <w:pPr>
              <w:rPr>
                <w:b/>
                <w:bCs/>
                <w:sz w:val="24"/>
                <w:szCs w:val="24"/>
              </w:rPr>
            </w:pPr>
          </w:p>
          <w:p w14:paraId="0B8157B9" w14:textId="77777777" w:rsidR="00695819" w:rsidRPr="0086289B" w:rsidRDefault="00695819" w:rsidP="00695819">
            <w:pPr>
              <w:rPr>
                <w:b/>
                <w:bCs/>
                <w:sz w:val="24"/>
                <w:szCs w:val="24"/>
              </w:rPr>
            </w:pPr>
          </w:p>
          <w:p w14:paraId="6AE830BD" w14:textId="77777777" w:rsidR="00695819" w:rsidRPr="0086289B" w:rsidRDefault="00695819">
            <w:pPr>
              <w:rPr>
                <w:b/>
                <w:sz w:val="24"/>
                <w:szCs w:val="24"/>
              </w:rPr>
            </w:pPr>
            <w:r w:rsidRPr="0086289B">
              <w:rPr>
                <w:b/>
                <w:sz w:val="24"/>
                <w:szCs w:val="24"/>
              </w:rPr>
              <w:t>PARASHIKIMI</w:t>
            </w:r>
          </w:p>
          <w:p w14:paraId="68A2BC91" w14:textId="77777777" w:rsidR="00695819" w:rsidRPr="0086289B" w:rsidRDefault="00695819">
            <w:p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 xml:space="preserve">Tërheq vëmendjen e nxënësve nëpërmjet krijimit të një situate </w:t>
            </w:r>
          </w:p>
          <w:p w14:paraId="4628F4E5" w14:textId="77777777" w:rsidR="00695819" w:rsidRPr="0086289B" w:rsidRDefault="00695819" w:rsidP="00695819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Arsyeto, revolucioni industrial u quajt “revolucion” për rrjedhojat që solli në shoqëri e në mënyrën e jetesës së njerëzve.</w:t>
            </w:r>
          </w:p>
          <w:p w14:paraId="2C47D673" w14:textId="77777777" w:rsidR="00695819" w:rsidRPr="0086289B" w:rsidRDefault="00695819" w:rsidP="00695819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Nxënësit shprehin mendime. Mësuesi/ja skicon në tabelë momente kyçe.</w:t>
            </w:r>
          </w:p>
          <w:p w14:paraId="5AFACAC6" w14:textId="77777777" w:rsidR="00695819" w:rsidRPr="0086289B" w:rsidRDefault="00695819">
            <w:pPr>
              <w:rPr>
                <w:b/>
                <w:bCs/>
                <w:sz w:val="24"/>
                <w:szCs w:val="24"/>
              </w:rPr>
            </w:pPr>
          </w:p>
          <w:p w14:paraId="176D8AD5" w14:textId="77777777" w:rsidR="00695819" w:rsidRPr="0086289B" w:rsidRDefault="0086289B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noProof/>
                <w:sz w:val="24"/>
                <w:szCs w:val="24"/>
              </w:rPr>
              <w:pict w14:anchorId="29DD15FB">
                <v:rect id="_x0000_s1047" style="position:absolute;margin-left:398.8pt;margin-top:1.95pt;width:103.8pt;height:37.4pt;z-index:251679744">
                  <v:textbox style="mso-next-textbox:#_x0000_s1047">
                    <w:txbxContent>
                      <w:p w14:paraId="37B04F94" w14:textId="77777777" w:rsidR="00695819" w:rsidRDefault="00695819">
                        <w:r>
                          <w:t>Revolucioni II-te Industrial</w:t>
                        </w:r>
                      </w:p>
                    </w:txbxContent>
                  </v:textbox>
                </v:rect>
              </w:pict>
            </w:r>
            <w:r w:rsidRPr="0086289B">
              <w:rPr>
                <w:b/>
                <w:bCs/>
                <w:noProof/>
                <w:sz w:val="24"/>
                <w:szCs w:val="24"/>
              </w:rPr>
              <w:pict w14:anchorId="21A0FACE">
                <v:rect id="_x0000_s1041" style="position:absolute;margin-left:35.05pt;margin-top:8.5pt;width:104.75pt;height:43pt;z-index:251673600">
                  <v:textbox style="mso-next-textbox:#_x0000_s1041">
                    <w:txbxContent>
                      <w:p w14:paraId="7CFC513F" w14:textId="77777777" w:rsidR="00695819" w:rsidRDefault="00695819" w:rsidP="00695819">
                        <w:pPr>
                          <w:jc w:val="center"/>
                        </w:pPr>
                        <w:r>
                          <w:t>Revolucioni I- industrial</w:t>
                        </w:r>
                      </w:p>
                    </w:txbxContent>
                  </v:textbox>
                </v:rect>
              </w:pict>
            </w:r>
            <w:r w:rsidRPr="0086289B">
              <w:rPr>
                <w:b/>
                <w:bCs/>
                <w:noProof/>
                <w:sz w:val="24"/>
                <w:szCs w:val="24"/>
              </w:rPr>
              <w:pict w14:anchorId="37C2624A">
                <v:rect id="_x0000_s1039" style="position:absolute;margin-left:173.45pt;margin-top:1.95pt;width:182.35pt;height:57.05pt;z-index:251671552">
                  <v:textbox style="mso-next-textbox:#_x0000_s1039">
                    <w:txbxContent>
                      <w:p w14:paraId="1FDD617F" w14:textId="77777777" w:rsidR="00695819" w:rsidRPr="005D7252" w:rsidRDefault="00695819" w:rsidP="00695819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36"/>
                            <w:szCs w:val="36"/>
                          </w:rPr>
                        </w:pPr>
                        <w:r w:rsidRPr="005D7252">
                          <w:rPr>
                            <w:b/>
                            <w:bCs/>
                            <w:sz w:val="36"/>
                            <w:szCs w:val="36"/>
                            <w:highlight w:val="lightGray"/>
                          </w:rPr>
                          <w:t>REVOLUCIONET INDUSTRIALE</w:t>
                        </w:r>
                      </w:p>
                      <w:p w14:paraId="0AF20282" w14:textId="77777777" w:rsidR="00695819" w:rsidRDefault="00695819"/>
                    </w:txbxContent>
                  </v:textbox>
                </v:rect>
              </w:pict>
            </w:r>
          </w:p>
          <w:p w14:paraId="6073D5C2" w14:textId="77777777" w:rsidR="00695819" w:rsidRPr="0086289B" w:rsidRDefault="0086289B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noProof/>
                <w:sz w:val="24"/>
                <w:szCs w:val="24"/>
              </w:rPr>
              <w:pict w14:anchorId="3741863A">
                <v:shape id="_x0000_s1046" type="#_x0000_t32" style="position:absolute;margin-left:355.8pt;margin-top:.7pt;width:37.4pt;height:0;z-index:251678720" o:connectortype="straight">
                  <v:stroke endarrow="block"/>
                </v:shape>
              </w:pict>
            </w:r>
            <w:r w:rsidRPr="0086289B">
              <w:rPr>
                <w:b/>
                <w:bCs/>
                <w:noProof/>
                <w:sz w:val="24"/>
                <w:szCs w:val="24"/>
              </w:rPr>
              <w:pict w14:anchorId="67C734A3">
                <v:shape id="_x0000_s1040" type="#_x0000_t32" style="position:absolute;margin-left:139.8pt;margin-top:11.95pt;width:33.65pt;height:0;flip:x;z-index:251672576" o:connectortype="straight">
                  <v:stroke endarrow="block"/>
                </v:shape>
              </w:pict>
            </w:r>
          </w:p>
          <w:p w14:paraId="56DC5F26" w14:textId="77777777" w:rsidR="00695819" w:rsidRPr="0086289B" w:rsidRDefault="00695819">
            <w:pPr>
              <w:rPr>
                <w:b/>
                <w:bCs/>
                <w:sz w:val="24"/>
                <w:szCs w:val="24"/>
              </w:rPr>
            </w:pPr>
          </w:p>
          <w:p w14:paraId="5F3B0F51" w14:textId="77777777" w:rsidR="00695819" w:rsidRPr="0086289B" w:rsidRDefault="00695819">
            <w:pPr>
              <w:rPr>
                <w:b/>
                <w:bCs/>
                <w:sz w:val="24"/>
                <w:szCs w:val="24"/>
              </w:rPr>
            </w:pPr>
          </w:p>
          <w:p w14:paraId="77C78072" w14:textId="77777777" w:rsidR="00695819" w:rsidRPr="0086289B" w:rsidRDefault="0086289B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noProof/>
                <w:sz w:val="24"/>
                <w:szCs w:val="24"/>
              </w:rPr>
              <w:pict w14:anchorId="603B3BB0">
                <v:shape id="_x0000_s1048" type="#_x0000_t32" style="position:absolute;margin-left:355.8pt;margin-top:5.3pt;width:43pt;height:10.3pt;z-index:251680768" o:connectortype="straight">
                  <v:stroke endarrow="block"/>
                </v:shape>
              </w:pict>
            </w:r>
            <w:r w:rsidRPr="0086289B">
              <w:rPr>
                <w:b/>
                <w:bCs/>
                <w:noProof/>
                <w:sz w:val="24"/>
                <w:szCs w:val="24"/>
              </w:rPr>
              <w:pict w14:anchorId="5B6DAD0C">
                <v:shape id="_x0000_s1044" type="#_x0000_t32" style="position:absolute;margin-left:277.25pt;margin-top:5.3pt;width:12.15pt;height:23.4pt;z-index:251676672" o:connectortype="straight">
                  <v:stroke endarrow="block"/>
                </v:shape>
              </w:pict>
            </w:r>
            <w:r w:rsidRPr="0086289B">
              <w:rPr>
                <w:b/>
                <w:bCs/>
                <w:noProof/>
                <w:sz w:val="24"/>
                <w:szCs w:val="24"/>
              </w:rPr>
              <w:pict w14:anchorId="19948499">
                <v:shape id="_x0000_s1042" type="#_x0000_t32" style="position:absolute;margin-left:180.95pt;margin-top:5.3pt;width:1.85pt;height:23.4pt;flip:x;z-index:251674624" o:connectortype="straight">
                  <v:stroke endarrow="block"/>
                </v:shape>
              </w:pict>
            </w:r>
          </w:p>
          <w:p w14:paraId="3B979671" w14:textId="77777777" w:rsidR="00695819" w:rsidRPr="0086289B" w:rsidRDefault="0086289B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noProof/>
                <w:sz w:val="24"/>
                <w:szCs w:val="24"/>
              </w:rPr>
              <w:pict w14:anchorId="71AF8FE3">
                <v:rect id="_x0000_s1049" style="position:absolute;margin-left:398.8pt;margin-top:2.2pt;width:125.3pt;height:45.8pt;z-index:251681792">
                  <v:textbox style="mso-next-textbox:#_x0000_s1049">
                    <w:txbxContent>
                      <w:p w14:paraId="7CCE42B5" w14:textId="77777777" w:rsidR="00695819" w:rsidRPr="00695819" w:rsidRDefault="00695819" w:rsidP="0069581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695819">
                          <w:rPr>
                            <w:sz w:val="24"/>
                            <w:szCs w:val="24"/>
                          </w:rPr>
                          <w:t>PROBLEMET SHOQERORE</w:t>
                        </w:r>
                      </w:p>
                    </w:txbxContent>
                  </v:textbox>
                </v:rect>
              </w:pict>
            </w:r>
          </w:p>
          <w:p w14:paraId="41733ECC" w14:textId="77777777" w:rsidR="00695819" w:rsidRPr="0086289B" w:rsidRDefault="0086289B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noProof/>
                <w:sz w:val="24"/>
                <w:szCs w:val="24"/>
              </w:rPr>
              <w:pict w14:anchorId="772FDB0B">
                <v:rect id="_x0000_s1045" style="position:absolute;margin-left:268.85pt;margin-top:1.85pt;width:94.4pt;height:32.7pt;z-index:251677696">
                  <v:textbox style="mso-next-textbox:#_x0000_s1045">
                    <w:txbxContent>
                      <w:p w14:paraId="6FF68A1E" w14:textId="77777777" w:rsidR="00695819" w:rsidRDefault="00695819">
                        <w:r>
                          <w:t>URBANIZMI</w:t>
                        </w:r>
                      </w:p>
                    </w:txbxContent>
                  </v:textbox>
                </v:rect>
              </w:pict>
            </w:r>
            <w:r w:rsidRPr="0086289B">
              <w:rPr>
                <w:b/>
                <w:bCs/>
                <w:noProof/>
                <w:sz w:val="24"/>
                <w:szCs w:val="24"/>
              </w:rPr>
              <w:pict w14:anchorId="01F31E46">
                <v:rect id="_x0000_s1043" style="position:absolute;margin-left:120.15pt;margin-top:1.85pt;width:95.4pt;height:32.7pt;z-index:251675648">
                  <v:textbox style="mso-next-textbox:#_x0000_s1043">
                    <w:txbxContent>
                      <w:p w14:paraId="6A13A720" w14:textId="77777777" w:rsidR="00695819" w:rsidRDefault="00695819">
                        <w:r>
                          <w:t>INDUSTRIALIZMI</w:t>
                        </w:r>
                      </w:p>
                    </w:txbxContent>
                  </v:textbox>
                </v:rect>
              </w:pict>
            </w:r>
          </w:p>
          <w:p w14:paraId="7D3CF877" w14:textId="77777777" w:rsidR="00695819" w:rsidRPr="0086289B" w:rsidRDefault="00695819">
            <w:pPr>
              <w:rPr>
                <w:b/>
                <w:bCs/>
                <w:sz w:val="24"/>
                <w:szCs w:val="24"/>
              </w:rPr>
            </w:pPr>
          </w:p>
          <w:p w14:paraId="2714DDB3" w14:textId="77777777" w:rsidR="00695819" w:rsidRPr="0086289B" w:rsidRDefault="00695819">
            <w:pPr>
              <w:rPr>
                <w:b/>
                <w:bCs/>
                <w:sz w:val="24"/>
                <w:szCs w:val="24"/>
              </w:rPr>
            </w:pPr>
          </w:p>
          <w:p w14:paraId="539EEEDB" w14:textId="77777777" w:rsidR="00695819" w:rsidRPr="0086289B" w:rsidRDefault="00695819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Momentet që sapo skicuan treguan se revolucionet industrial sollen:</w:t>
            </w:r>
          </w:p>
          <w:p w14:paraId="133E3615" w14:textId="77777777" w:rsidR="00695819" w:rsidRPr="0086289B" w:rsidRDefault="00695819" w:rsidP="00695819">
            <w:pPr>
              <w:jc w:val="center"/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NDRYSHIME-INDUSTRIALIZIM-URBANIZIM</w:t>
            </w:r>
          </w:p>
          <w:p w14:paraId="54AD7408" w14:textId="77777777" w:rsidR="00695819" w:rsidRPr="0086289B" w:rsidRDefault="00695819" w:rsidP="0069581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D493DC9" w14:textId="77777777" w:rsidR="00695819" w:rsidRPr="0086289B" w:rsidRDefault="00695819" w:rsidP="00695819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NDERTIMI I NJOHURIVE</w:t>
            </w:r>
          </w:p>
          <w:p w14:paraId="1DD40A8F" w14:textId="77777777" w:rsidR="00695819" w:rsidRPr="0086289B" w:rsidRDefault="00695819" w:rsidP="00695819">
            <w:p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Mesuesi/ja udhezon nxënesit të lexojnë temën mësimore dhe më pas u drejton pyetje rreth saj. Ndërkohë nxënësit studiojnë materialin e ri duke punuar dyshe. Plotësohet formula pëe përgjigjet e pyetjeve. PSE?</w:t>
            </w:r>
          </w:p>
          <w:p w14:paraId="6AA5CED0" w14:textId="77777777" w:rsidR="00695819" w:rsidRPr="0086289B" w:rsidRDefault="00695819" w:rsidP="00695819">
            <w:p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 xml:space="preserve"> </w:t>
            </w:r>
          </w:p>
          <w:p w14:paraId="75FBEA9C" w14:textId="77777777" w:rsidR="00695819" w:rsidRPr="0086289B" w:rsidRDefault="00695819" w:rsidP="00695819">
            <w:p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 xml:space="preserve">                                      ?                                                                 +                                                       =</w:t>
            </w:r>
          </w:p>
          <w:p w14:paraId="5C6455D6" w14:textId="77777777" w:rsidR="00695819" w:rsidRPr="0086289B" w:rsidRDefault="0086289B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noProof/>
                <w:sz w:val="24"/>
                <w:szCs w:val="24"/>
              </w:rPr>
              <w:pict w14:anchorId="66DD1ED9">
                <v:rect id="_x0000_s1052" style="position:absolute;margin-left:363.25pt;margin-top:1.75pt;width:134.65pt;height:46.8pt;z-index:251684864">
                  <v:textbox style="mso-next-textbox:#_x0000_s1052">
                    <w:txbxContent>
                      <w:p w14:paraId="7839A34C" w14:textId="77777777" w:rsidR="00695819" w:rsidRDefault="00695819">
                        <w:r>
                          <w:t>Marrëdhëniet shkak pasojë.</w:t>
                        </w:r>
                      </w:p>
                    </w:txbxContent>
                  </v:textbox>
                </v:rect>
              </w:pict>
            </w:r>
            <w:r w:rsidRPr="0086289B">
              <w:rPr>
                <w:b/>
                <w:bCs/>
                <w:noProof/>
                <w:sz w:val="24"/>
                <w:szCs w:val="24"/>
              </w:rPr>
              <w:pict w14:anchorId="4BF5463F">
                <v:rect id="_x0000_s1051" style="position:absolute;margin-left:202.45pt;margin-top:1.75pt;width:140.25pt;height:46.8pt;z-index:251683840">
                  <v:textbox style="mso-next-textbox:#_x0000_s1051">
                    <w:txbxContent>
                      <w:p w14:paraId="220CC6D5" w14:textId="77777777" w:rsidR="00695819" w:rsidRDefault="00695819">
                        <w:r>
                          <w:t>Çfarë di më parë rreth saj?</w:t>
                        </w:r>
                      </w:p>
                    </w:txbxContent>
                  </v:textbox>
                </v:rect>
              </w:pict>
            </w:r>
            <w:r w:rsidRPr="0086289B">
              <w:rPr>
                <w:b/>
                <w:bCs/>
                <w:noProof/>
                <w:sz w:val="24"/>
                <w:szCs w:val="24"/>
              </w:rPr>
              <w:pict w14:anchorId="1B94C072">
                <v:rect id="_x0000_s1050" style="position:absolute;margin-left:35.05pt;margin-top:1.75pt;width:147.75pt;height:46.8pt;z-index:251682816">
                  <v:textbox style="mso-next-textbox:#_x0000_s1050">
                    <w:txbxContent>
                      <w:p w14:paraId="7E151ED7" w14:textId="77777777" w:rsidR="00695819" w:rsidRDefault="00695819">
                        <w:r>
                          <w:t>Çfarë po mësoj në këtë cast?</w:t>
                        </w:r>
                      </w:p>
                    </w:txbxContent>
                  </v:textbox>
                </v:rect>
              </w:pict>
            </w:r>
          </w:p>
          <w:p w14:paraId="103DD3A1" w14:textId="77777777" w:rsidR="00695819" w:rsidRPr="0086289B" w:rsidRDefault="00695819">
            <w:pPr>
              <w:rPr>
                <w:b/>
                <w:bCs/>
                <w:sz w:val="24"/>
                <w:szCs w:val="24"/>
              </w:rPr>
            </w:pPr>
          </w:p>
          <w:p w14:paraId="2EEC75A5" w14:textId="77777777" w:rsidR="00695819" w:rsidRPr="0086289B" w:rsidRDefault="00695819">
            <w:pPr>
              <w:rPr>
                <w:b/>
                <w:bCs/>
                <w:sz w:val="24"/>
                <w:szCs w:val="24"/>
              </w:rPr>
            </w:pPr>
          </w:p>
          <w:p w14:paraId="406A1096" w14:textId="77777777" w:rsidR="00695819" w:rsidRPr="0086289B" w:rsidRDefault="00695819">
            <w:pPr>
              <w:rPr>
                <w:b/>
                <w:bCs/>
                <w:sz w:val="24"/>
                <w:szCs w:val="24"/>
              </w:rPr>
            </w:pPr>
          </w:p>
          <w:p w14:paraId="04475C08" w14:textId="77777777" w:rsidR="00695819" w:rsidRPr="0086289B" w:rsidRDefault="00695819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PERFORCIMI</w:t>
            </w:r>
          </w:p>
          <w:p w14:paraId="40A25827" w14:textId="77777777" w:rsidR="00695819" w:rsidRPr="0086289B" w:rsidRDefault="00695819">
            <w:p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 xml:space="preserve">Nxënësit pasi kanë marrë njohuritë, zhvillojnë një diskutim rreth pyetjes: </w:t>
            </w:r>
          </w:p>
          <w:p w14:paraId="2F1CA151" w14:textId="77777777" w:rsidR="00695819" w:rsidRPr="0086289B" w:rsidRDefault="00695819" w:rsidP="00695819">
            <w:pPr>
              <w:pStyle w:val="ListParagraph"/>
              <w:numPr>
                <w:ilvl w:val="0"/>
                <w:numId w:val="5"/>
              </w:num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Pse u bë I domosdoshëm rishikimi I parimeve të liberalizmit të hershëm ekonomik?</w:t>
            </w:r>
          </w:p>
          <w:p w14:paraId="78656F66" w14:textId="77777777" w:rsidR="00695819" w:rsidRPr="0086289B" w:rsidRDefault="00695819" w:rsidP="00695819">
            <w:p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Nxënësit nxiten të diskutojnë rreth pyetjes si dhe të argumentojnë përgjigjet e tyre.</w:t>
            </w:r>
          </w:p>
          <w:p w14:paraId="5F9FC631" w14:textId="3F2A8C8F" w:rsidR="00695819" w:rsidRPr="0086289B" w:rsidRDefault="00695819">
            <w:pPr>
              <w:rPr>
                <w:sz w:val="24"/>
                <w:szCs w:val="24"/>
              </w:rPr>
            </w:pPr>
            <w:r w:rsidRPr="0086289B">
              <w:rPr>
                <w:sz w:val="24"/>
                <w:szCs w:val="24"/>
              </w:rPr>
              <w:t>Caktohen nxënës të punojnë dyshe dhe të shkëmbejne pikëpamje duke I shkruajtur në rrjetën e diskutimit:</w:t>
            </w:r>
          </w:p>
          <w:p w14:paraId="0F833167" w14:textId="77777777" w:rsidR="00695819" w:rsidRPr="0086289B" w:rsidRDefault="0086289B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noProof/>
                <w:sz w:val="24"/>
                <w:szCs w:val="24"/>
              </w:rPr>
              <w:pict w14:anchorId="34A79BEC">
                <v:shape id="_x0000_s1053" type="#_x0000_t32" style="position:absolute;margin-left:4.2pt;margin-top:2.75pt;width:506.8pt;height:1.85pt;z-index:251685888" o:connectortype="straight"/>
              </w:pict>
            </w:r>
          </w:p>
          <w:p w14:paraId="38B080BA" w14:textId="5E5F0CF0" w:rsidR="00695819" w:rsidRPr="0086289B" w:rsidRDefault="00695819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Vleresimi: Hulumtimi, Kuptimi I ideve, Strukturimi I shënimeve, Mendimi logjik, Puna në grup</w:t>
            </w:r>
          </w:p>
          <w:p w14:paraId="3120A0A9" w14:textId="7F802C80" w:rsidR="00695819" w:rsidRPr="0086289B" w:rsidRDefault="00695819">
            <w:pPr>
              <w:rPr>
                <w:b/>
                <w:bCs/>
                <w:sz w:val="24"/>
                <w:szCs w:val="24"/>
              </w:rPr>
            </w:pPr>
            <w:r w:rsidRPr="0086289B">
              <w:rPr>
                <w:b/>
                <w:bCs/>
                <w:sz w:val="24"/>
                <w:szCs w:val="24"/>
              </w:rPr>
              <w:t>Detyra dhe puna e pavarur: Nderto nje album me shpikjet e reja teknologjike duke filluar nga mesi I shek. XVIII</w:t>
            </w:r>
          </w:p>
        </w:tc>
      </w:tr>
    </w:tbl>
    <w:p w14:paraId="29F878A3" w14:textId="77777777" w:rsidR="00695819" w:rsidRPr="0086289B" w:rsidRDefault="00695819">
      <w:pPr>
        <w:rPr>
          <w:sz w:val="24"/>
          <w:szCs w:val="24"/>
        </w:rPr>
      </w:pPr>
    </w:p>
    <w:sectPr w:rsidR="00695819" w:rsidRPr="0086289B" w:rsidSect="0046664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B0569CD"/>
    <w:multiLevelType w:val="hybridMultilevel"/>
    <w:tmpl w:val="62ACBA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36702"/>
    <w:multiLevelType w:val="hybridMultilevel"/>
    <w:tmpl w:val="ED8A4C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F3349B"/>
    <w:multiLevelType w:val="hybridMultilevel"/>
    <w:tmpl w:val="87DA4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A43C9"/>
    <w:multiLevelType w:val="hybridMultilevel"/>
    <w:tmpl w:val="8326D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24D32"/>
    <w:multiLevelType w:val="hybridMultilevel"/>
    <w:tmpl w:val="24AC2BC6"/>
    <w:lvl w:ilvl="0" w:tplc="BB3ECAD6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F440F0"/>
    <w:multiLevelType w:val="hybridMultilevel"/>
    <w:tmpl w:val="DE4829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721034"/>
    <w:multiLevelType w:val="hybridMultilevel"/>
    <w:tmpl w:val="A3627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70E4C"/>
    <w:multiLevelType w:val="hybridMultilevel"/>
    <w:tmpl w:val="53CAE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E345C6"/>
    <w:multiLevelType w:val="hybridMultilevel"/>
    <w:tmpl w:val="204A1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821337"/>
    <w:multiLevelType w:val="hybridMultilevel"/>
    <w:tmpl w:val="CBF294D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09E68EB"/>
    <w:multiLevelType w:val="hybridMultilevel"/>
    <w:tmpl w:val="82E2BA0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00A7C8C"/>
    <w:multiLevelType w:val="hybridMultilevel"/>
    <w:tmpl w:val="A80A32F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3374A01"/>
    <w:multiLevelType w:val="hybridMultilevel"/>
    <w:tmpl w:val="A118ACB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F1E5F"/>
    <w:rsid w:val="001646D1"/>
    <w:rsid w:val="00283EA5"/>
    <w:rsid w:val="002907EE"/>
    <w:rsid w:val="002F1E5F"/>
    <w:rsid w:val="0046664E"/>
    <w:rsid w:val="005D7252"/>
    <w:rsid w:val="00695819"/>
    <w:rsid w:val="00706E81"/>
    <w:rsid w:val="0086289B"/>
    <w:rsid w:val="00A27394"/>
    <w:rsid w:val="00BF3960"/>
    <w:rsid w:val="00C3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8"/>
    <o:shapelayout v:ext="edit">
      <o:idmap v:ext="edit" data="1"/>
      <o:rules v:ext="edit">
        <o:r id="V:Rule13" type="connector" idref="#_x0000_s1046"/>
        <o:r id="V:Rule14" type="connector" idref="#_x0000_s1048"/>
        <o:r id="V:Rule15" type="connector" idref="#_x0000_s1033"/>
        <o:r id="V:Rule16" type="connector" idref="#_x0000_s1037"/>
        <o:r id="V:Rule17" type="connector" idref="#_x0000_s1042"/>
        <o:r id="V:Rule18" type="connector" idref="#_x0000_s1027"/>
        <o:r id="V:Rule19" type="connector" idref="#_x0000_s1040"/>
        <o:r id="V:Rule20" type="connector" idref="#_x0000_s1035"/>
        <o:r id="V:Rule21" type="connector" idref="#_x0000_s1029"/>
        <o:r id="V:Rule22" type="connector" idref="#_x0000_s1044"/>
        <o:r id="V:Rule23" type="connector" idref="#_x0000_s1053"/>
        <o:r id="V:Rule24" type="connector" idref="#_x0000_s1031"/>
      </o:rules>
    </o:shapelayout>
  </w:shapeDefaults>
  <w:decimalSymbol w:val="."/>
  <w:listSeparator w:val=","/>
  <w14:docId w14:val="497FF8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E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1E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5FBFE-44C2-E14C-83A2-EE780B8BC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738</Words>
  <Characters>4213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Angjelo Roci</dc:creator>
  <cp:lastModifiedBy>Elda Pineti</cp:lastModifiedBy>
  <cp:revision>7</cp:revision>
  <dcterms:created xsi:type="dcterms:W3CDTF">2018-11-27T09:09:00Z</dcterms:created>
  <dcterms:modified xsi:type="dcterms:W3CDTF">2019-07-22T09:30:00Z</dcterms:modified>
</cp:coreProperties>
</file>