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AF3849" w14:textId="53C1272D" w:rsidR="00E029D0" w:rsidRPr="002F2792" w:rsidRDefault="00684C55" w:rsidP="00684C55">
      <w:pPr>
        <w:jc w:val="center"/>
        <w:rPr>
          <w:rFonts w:ascii="Times New Roman" w:hAnsi="Times New Roman"/>
          <w:sz w:val="24"/>
          <w:szCs w:val="24"/>
        </w:rPr>
      </w:pPr>
      <w:r w:rsidRPr="002F2792">
        <w:rPr>
          <w:rFonts w:ascii="Times New Roman" w:hAnsi="Times New Roman"/>
          <w:sz w:val="24"/>
          <w:szCs w:val="24"/>
        </w:rPr>
        <w:t>PLAN</w:t>
      </w:r>
      <w:r w:rsidR="00E81109" w:rsidRPr="002F2792">
        <w:rPr>
          <w:rFonts w:ascii="Times New Roman" w:hAnsi="Times New Roman"/>
          <w:sz w:val="24"/>
          <w:szCs w:val="24"/>
        </w:rPr>
        <w:t>IFIKIMI M</w:t>
      </w:r>
      <w:r w:rsidR="00D55C17" w:rsidRPr="002F2792">
        <w:rPr>
          <w:rFonts w:ascii="Times New Roman" w:hAnsi="Times New Roman"/>
          <w:sz w:val="24"/>
          <w:szCs w:val="24"/>
        </w:rPr>
        <w:t>Ë</w:t>
      </w:r>
      <w:r w:rsidR="00E81109" w:rsidRPr="002F2792">
        <w:rPr>
          <w:rFonts w:ascii="Times New Roman" w:hAnsi="Times New Roman"/>
          <w:sz w:val="24"/>
          <w:szCs w:val="24"/>
        </w:rPr>
        <w:t>SIMOR</w:t>
      </w:r>
    </w:p>
    <w:p w14:paraId="1E0F1ACB" w14:textId="427A488D" w:rsidR="00684C55" w:rsidRPr="002F2792" w:rsidRDefault="001B595B" w:rsidP="001B595B">
      <w:pPr>
        <w:ind w:left="720" w:firstLine="0"/>
        <w:jc w:val="left"/>
        <w:rPr>
          <w:rFonts w:ascii="Times New Roman" w:hAnsi="Times New Roman"/>
          <w:sz w:val="24"/>
          <w:szCs w:val="24"/>
        </w:rPr>
      </w:pPr>
      <w:r w:rsidRPr="002F2792">
        <w:rPr>
          <w:rFonts w:ascii="Times New Roman" w:hAnsi="Times New Roman"/>
          <w:sz w:val="24"/>
          <w:szCs w:val="24"/>
        </w:rPr>
        <w:t xml:space="preserve">   </w:t>
      </w:r>
      <w:r w:rsidR="00631A36" w:rsidRPr="002F2792">
        <w:rPr>
          <w:rFonts w:ascii="Times New Roman" w:hAnsi="Times New Roman"/>
          <w:sz w:val="24"/>
          <w:szCs w:val="24"/>
        </w:rPr>
        <w:t>TEMA</w:t>
      </w:r>
      <w:r w:rsidR="00D71E7E" w:rsidRPr="002F2792">
        <w:rPr>
          <w:rFonts w:ascii="Times New Roman" w:hAnsi="Times New Roman"/>
          <w:sz w:val="24"/>
          <w:szCs w:val="24"/>
        </w:rPr>
        <w:t xml:space="preserve"> </w:t>
      </w:r>
      <w:r w:rsidR="00631A36" w:rsidRPr="002F2792">
        <w:rPr>
          <w:rFonts w:ascii="Times New Roman" w:hAnsi="Times New Roman"/>
          <w:sz w:val="24"/>
          <w:szCs w:val="24"/>
        </w:rPr>
        <w:t xml:space="preserve"> 7</w:t>
      </w:r>
      <w:r w:rsidR="00F366D5" w:rsidRPr="002F2792">
        <w:rPr>
          <w:rFonts w:ascii="Times New Roman" w:hAnsi="Times New Roman"/>
          <w:sz w:val="24"/>
          <w:szCs w:val="24"/>
        </w:rPr>
        <w:t xml:space="preserve"> </w:t>
      </w:r>
      <w:r w:rsidR="00BE69E6" w:rsidRPr="002F2792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</w:p>
    <w:tbl>
      <w:tblPr>
        <w:tblStyle w:val="TableGrid"/>
        <w:tblpPr w:leftFromText="180" w:rightFromText="180" w:vertAnchor="page" w:horzAnchor="margin" w:tblpXSpec="center" w:tblpY="1561"/>
        <w:tblW w:w="9091" w:type="dxa"/>
        <w:tblLayout w:type="fixed"/>
        <w:tblLook w:val="04A0" w:firstRow="1" w:lastRow="0" w:firstColumn="1" w:lastColumn="0" w:noHBand="0" w:noVBand="1"/>
      </w:tblPr>
      <w:tblGrid>
        <w:gridCol w:w="2148"/>
        <w:gridCol w:w="1315"/>
        <w:gridCol w:w="8"/>
        <w:gridCol w:w="2007"/>
        <w:gridCol w:w="51"/>
        <w:gridCol w:w="3528"/>
        <w:gridCol w:w="14"/>
        <w:gridCol w:w="11"/>
        <w:gridCol w:w="9"/>
      </w:tblGrid>
      <w:tr w:rsidR="001B595B" w:rsidRPr="002F2792" w14:paraId="74C9EEA0" w14:textId="77777777" w:rsidTr="001B595B">
        <w:trPr>
          <w:gridAfter w:val="3"/>
          <w:wAfter w:w="34" w:type="dxa"/>
          <w:trHeight w:val="212"/>
        </w:trPr>
        <w:tc>
          <w:tcPr>
            <w:tcW w:w="2148" w:type="dxa"/>
            <w:shd w:val="clear" w:color="auto" w:fill="auto"/>
          </w:tcPr>
          <w:p w14:paraId="4483A228" w14:textId="77777777" w:rsidR="00684C55" w:rsidRPr="002F2792" w:rsidRDefault="00684C55" w:rsidP="00DE1FE7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F2792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2F2792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1315" w:type="dxa"/>
            <w:shd w:val="clear" w:color="auto" w:fill="auto"/>
          </w:tcPr>
          <w:p w14:paraId="08F0AC28" w14:textId="77777777" w:rsidR="00684C55" w:rsidRPr="002F2792" w:rsidRDefault="00684C55" w:rsidP="00DE1FE7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F2792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2066" w:type="dxa"/>
            <w:gridSpan w:val="3"/>
            <w:shd w:val="clear" w:color="auto" w:fill="auto"/>
          </w:tcPr>
          <w:p w14:paraId="140922EC" w14:textId="77777777" w:rsidR="00684C55" w:rsidRPr="002F2792" w:rsidRDefault="00684C55" w:rsidP="00DE1FE7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F2792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3528" w:type="dxa"/>
            <w:shd w:val="clear" w:color="auto" w:fill="auto"/>
          </w:tcPr>
          <w:p w14:paraId="3D8D678A" w14:textId="77777777" w:rsidR="00684C55" w:rsidRPr="002F2792" w:rsidRDefault="00684C55" w:rsidP="00DE1FE7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F2792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1B595B" w:rsidRPr="002F2792" w14:paraId="6D252695" w14:textId="77777777" w:rsidTr="001B595B">
        <w:trPr>
          <w:gridAfter w:val="1"/>
          <w:wAfter w:w="9" w:type="dxa"/>
          <w:trHeight w:val="431"/>
        </w:trPr>
        <w:tc>
          <w:tcPr>
            <w:tcW w:w="3471" w:type="dxa"/>
            <w:gridSpan w:val="3"/>
            <w:shd w:val="clear" w:color="auto" w:fill="auto"/>
          </w:tcPr>
          <w:p w14:paraId="01D453A2" w14:textId="77777777" w:rsidR="00631A36" w:rsidRPr="002F2792" w:rsidRDefault="00796A95" w:rsidP="00DE1FE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F2792">
              <w:rPr>
                <w:rFonts w:ascii="Times New Roman" w:hAnsi="Times New Roman"/>
                <w:b/>
                <w:sz w:val="24"/>
                <w:szCs w:val="24"/>
              </w:rPr>
              <w:t>Tema</w:t>
            </w:r>
            <w:r w:rsidR="00D71E7E" w:rsidRPr="002F279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F366D5" w:rsidRPr="002F27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="00631A36" w:rsidRPr="002F279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Qarqet elektrike të thjeshta, përçuesit dhe jopërçuesit.  </w:t>
            </w:r>
          </w:p>
          <w:p w14:paraId="499929B8" w14:textId="77777777" w:rsidR="00796A95" w:rsidRPr="002F2792" w:rsidRDefault="00796A95" w:rsidP="00DE1FE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11" w:type="dxa"/>
            <w:gridSpan w:val="5"/>
            <w:shd w:val="clear" w:color="auto" w:fill="auto"/>
          </w:tcPr>
          <w:p w14:paraId="13E256B5" w14:textId="77777777" w:rsidR="00796A95" w:rsidRPr="002F2792" w:rsidRDefault="00796A95" w:rsidP="00E8110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F2792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="00A2721E" w:rsidRPr="002F2792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</w:t>
            </w:r>
            <w:r w:rsidR="007B4A34" w:rsidRPr="002F2792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>Në shtëpi.</w:t>
            </w:r>
            <w:r w:rsidR="00D71E7E" w:rsidRPr="002F2792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="00A2721E" w:rsidRPr="002F2792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>Mendo</w:t>
            </w:r>
            <w:r w:rsidR="00E81109" w:rsidRPr="002F2792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>ni</w:t>
            </w:r>
            <w:r w:rsidR="00A2721E" w:rsidRPr="002F2792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 xml:space="preserve"> për i</w:t>
            </w:r>
            <w:r w:rsidR="00E81109" w:rsidRPr="002F2792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>nstalimet elektrike në shtëpinë</w:t>
            </w:r>
            <w:r w:rsidR="00A2721E" w:rsidRPr="002F2792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 xml:space="preserve"> tua</w:t>
            </w:r>
            <w:r w:rsidR="007B4A34" w:rsidRPr="002F2792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>j</w:t>
            </w:r>
            <w:r w:rsidR="00A2721E" w:rsidRPr="002F2792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>. Si janë lidhur element</w:t>
            </w:r>
            <w:r w:rsidR="00E81109" w:rsidRPr="002F2792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>e</w:t>
            </w:r>
            <w:r w:rsidR="00A2721E" w:rsidRPr="002F2792">
              <w:rPr>
                <w:rFonts w:ascii="Times New Roman" w:eastAsia="MyriadPro-Regular" w:hAnsi="Times New Roman"/>
                <w:i/>
                <w:color w:val="000000"/>
                <w:sz w:val="24"/>
                <w:szCs w:val="24"/>
              </w:rPr>
              <w:t>t e qarkut në shtëpi? Nga vjen rryma në shtëpitë tona?</w:t>
            </w:r>
          </w:p>
        </w:tc>
      </w:tr>
      <w:tr w:rsidR="001B595B" w:rsidRPr="002F2792" w14:paraId="6D4760A9" w14:textId="77777777" w:rsidTr="001B595B">
        <w:trPr>
          <w:gridAfter w:val="2"/>
          <w:wAfter w:w="20" w:type="dxa"/>
          <w:trHeight w:val="1447"/>
        </w:trPr>
        <w:tc>
          <w:tcPr>
            <w:tcW w:w="5478" w:type="dxa"/>
            <w:gridSpan w:val="4"/>
            <w:shd w:val="clear" w:color="auto" w:fill="auto"/>
          </w:tcPr>
          <w:p w14:paraId="4546113F" w14:textId="77777777" w:rsidR="005B7399" w:rsidRPr="002F2792" w:rsidRDefault="005B7399" w:rsidP="00DE1FE7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F2792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2C10861D" w14:textId="77777777" w:rsidR="005B7399" w:rsidRPr="002F2792" w:rsidRDefault="00D71E7E" w:rsidP="00DE1FE7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F2792">
              <w:rPr>
                <w:rFonts w:ascii="Times New Roman" w:hAnsi="Times New Roman"/>
                <w:b/>
                <w:sz w:val="24"/>
                <w:szCs w:val="24"/>
              </w:rPr>
              <w:t>Nx</w:t>
            </w:r>
            <w:r w:rsidR="00A745CB" w:rsidRPr="002F2792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2F2792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A745CB" w:rsidRPr="002F2792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2F2792">
              <w:rPr>
                <w:rFonts w:ascii="Times New Roman" w:hAnsi="Times New Roman"/>
                <w:b/>
                <w:sz w:val="24"/>
                <w:szCs w:val="24"/>
              </w:rPr>
              <w:t>si/ja:</w:t>
            </w:r>
          </w:p>
          <w:p w14:paraId="10F5D36A" w14:textId="77777777" w:rsidR="00A2721E" w:rsidRPr="002F2792" w:rsidRDefault="00A2721E" w:rsidP="00A2721E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2792">
              <w:rPr>
                <w:rFonts w:ascii="Times New Roman" w:hAnsi="Times New Roman"/>
                <w:sz w:val="24"/>
                <w:szCs w:val="24"/>
              </w:rPr>
              <w:t>përshkruan rrjedhjen e rrymës në një qark të thjeshtë</w:t>
            </w:r>
            <w:r w:rsidR="00E81109" w:rsidRPr="002F279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1BC4AEC" w14:textId="506B4C24" w:rsidR="00A2721E" w:rsidRPr="002F2792" w:rsidRDefault="00A2721E" w:rsidP="00A2721E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2792">
              <w:rPr>
                <w:rFonts w:ascii="Times New Roman" w:hAnsi="Times New Roman"/>
                <w:sz w:val="24"/>
                <w:szCs w:val="24"/>
              </w:rPr>
              <w:t>ndërton</w:t>
            </w:r>
            <w:r w:rsidR="00D55C17" w:rsidRPr="002F27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2792">
              <w:rPr>
                <w:rFonts w:ascii="Times New Roman" w:hAnsi="Times New Roman"/>
                <w:sz w:val="24"/>
                <w:szCs w:val="24"/>
              </w:rPr>
              <w:t>një qark të thjeshtë elektrik me element</w:t>
            </w:r>
            <w:r w:rsidR="00E81109" w:rsidRPr="002F2792">
              <w:rPr>
                <w:rFonts w:ascii="Times New Roman" w:hAnsi="Times New Roman"/>
                <w:sz w:val="24"/>
                <w:szCs w:val="24"/>
              </w:rPr>
              <w:t>e</w:t>
            </w:r>
            <w:r w:rsidRPr="002F2792">
              <w:rPr>
                <w:rFonts w:ascii="Times New Roman" w:hAnsi="Times New Roman"/>
                <w:sz w:val="24"/>
                <w:szCs w:val="24"/>
              </w:rPr>
              <w:t>t bazë të tij</w:t>
            </w:r>
            <w:r w:rsidR="00E81109" w:rsidRPr="002F279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F930929" w14:textId="77777777" w:rsidR="005B7399" w:rsidRPr="002F2792" w:rsidRDefault="00A2721E" w:rsidP="00D71E7E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F2792">
              <w:rPr>
                <w:rFonts w:ascii="Times New Roman" w:hAnsi="Times New Roman"/>
                <w:sz w:val="24"/>
                <w:szCs w:val="24"/>
              </w:rPr>
              <w:t>provon nëse një material është përcjellës ose veçues.</w:t>
            </w:r>
          </w:p>
        </w:tc>
        <w:tc>
          <w:tcPr>
            <w:tcW w:w="3593" w:type="dxa"/>
            <w:gridSpan w:val="3"/>
            <w:shd w:val="clear" w:color="auto" w:fill="auto"/>
          </w:tcPr>
          <w:p w14:paraId="76D36A65" w14:textId="77777777" w:rsidR="00796A95" w:rsidRPr="002F2792" w:rsidRDefault="005B7399" w:rsidP="00DE1FE7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F2792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27A59250" w14:textId="7CB3A88C" w:rsidR="002F7B09" w:rsidRPr="002F2792" w:rsidRDefault="002F7B09" w:rsidP="002F7B0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F2792">
              <w:rPr>
                <w:rFonts w:ascii="Times New Roman" w:hAnsi="Times New Roman"/>
                <w:b/>
                <w:sz w:val="24"/>
                <w:szCs w:val="24"/>
              </w:rPr>
              <w:t>diagram</w:t>
            </w:r>
            <w:r w:rsidR="002F2792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2F2792">
              <w:rPr>
                <w:rFonts w:ascii="Times New Roman" w:hAnsi="Times New Roman"/>
                <w:b/>
                <w:sz w:val="24"/>
                <w:szCs w:val="24"/>
              </w:rPr>
              <w:t xml:space="preserve"> të qarkut</w:t>
            </w:r>
            <w:r w:rsidR="00E81109" w:rsidRPr="002F2792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2F2792">
              <w:rPr>
                <w:rFonts w:ascii="Times New Roman" w:hAnsi="Times New Roman"/>
                <w:sz w:val="24"/>
                <w:szCs w:val="24"/>
              </w:rPr>
              <w:t xml:space="preserve"> skema t</w:t>
            </w:r>
            <w:r w:rsidR="003B6DCD" w:rsidRPr="002F2792">
              <w:rPr>
                <w:rFonts w:ascii="Times New Roman" w:hAnsi="Times New Roman"/>
                <w:sz w:val="24"/>
                <w:szCs w:val="24"/>
              </w:rPr>
              <w:t>ë</w:t>
            </w:r>
            <w:r w:rsidRPr="002F2792">
              <w:rPr>
                <w:rFonts w:ascii="Times New Roman" w:hAnsi="Times New Roman"/>
                <w:sz w:val="24"/>
                <w:szCs w:val="24"/>
              </w:rPr>
              <w:t xml:space="preserve"> qarqeve elektrike</w:t>
            </w:r>
          </w:p>
          <w:p w14:paraId="15EAD704" w14:textId="77777777" w:rsidR="002F7B09" w:rsidRPr="002F2792" w:rsidRDefault="002F7B09" w:rsidP="00E8110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F2792">
              <w:rPr>
                <w:rFonts w:ascii="Times New Roman" w:hAnsi="Times New Roman"/>
                <w:b/>
                <w:sz w:val="24"/>
                <w:szCs w:val="24"/>
              </w:rPr>
              <w:t>bateria</w:t>
            </w:r>
            <w:r w:rsidR="003B6DCD" w:rsidRPr="002F279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81109" w:rsidRPr="002F2792">
              <w:rPr>
                <w:rFonts w:ascii="Times New Roman" w:hAnsi="Times New Roman"/>
                <w:sz w:val="24"/>
                <w:szCs w:val="24"/>
              </w:rPr>
              <w:t>-</w:t>
            </w:r>
            <w:r w:rsidRPr="002F2792">
              <w:rPr>
                <w:rFonts w:ascii="Times New Roman" w:hAnsi="Times New Roman"/>
                <w:sz w:val="24"/>
                <w:szCs w:val="24"/>
              </w:rPr>
              <w:t xml:space="preserve"> burim rryme me dy ose m</w:t>
            </w:r>
            <w:r w:rsidR="003B6DCD" w:rsidRPr="002F2792">
              <w:rPr>
                <w:rFonts w:ascii="Times New Roman" w:hAnsi="Times New Roman"/>
                <w:sz w:val="24"/>
                <w:szCs w:val="24"/>
              </w:rPr>
              <w:t>ë</w:t>
            </w:r>
            <w:r w:rsidRPr="002F2792">
              <w:rPr>
                <w:rFonts w:ascii="Times New Roman" w:hAnsi="Times New Roman"/>
                <w:sz w:val="24"/>
                <w:szCs w:val="24"/>
              </w:rPr>
              <w:t xml:space="preserve"> shum</w:t>
            </w:r>
            <w:r w:rsidR="003B6DCD" w:rsidRPr="002F2792">
              <w:rPr>
                <w:rFonts w:ascii="Times New Roman" w:hAnsi="Times New Roman"/>
                <w:sz w:val="24"/>
                <w:szCs w:val="24"/>
              </w:rPr>
              <w:t>ë</w:t>
            </w:r>
            <w:r w:rsidRPr="002F2792">
              <w:rPr>
                <w:rFonts w:ascii="Times New Roman" w:hAnsi="Times New Roman"/>
                <w:sz w:val="24"/>
                <w:szCs w:val="24"/>
              </w:rPr>
              <w:t xml:space="preserve"> pila</w:t>
            </w:r>
          </w:p>
        </w:tc>
      </w:tr>
      <w:tr w:rsidR="001B595B" w:rsidRPr="002F2792" w14:paraId="1F1AEA9F" w14:textId="77777777" w:rsidTr="001B595B">
        <w:trPr>
          <w:gridAfter w:val="2"/>
          <w:wAfter w:w="20" w:type="dxa"/>
          <w:trHeight w:val="445"/>
        </w:trPr>
        <w:tc>
          <w:tcPr>
            <w:tcW w:w="5478" w:type="dxa"/>
            <w:gridSpan w:val="4"/>
            <w:shd w:val="clear" w:color="auto" w:fill="auto"/>
          </w:tcPr>
          <w:p w14:paraId="665413AD" w14:textId="77777777" w:rsidR="00C648FB" w:rsidRPr="002F2792" w:rsidRDefault="00C648FB" w:rsidP="00C648FB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F2792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="00E81109" w:rsidRPr="002F2792">
              <w:rPr>
                <w:rFonts w:ascii="Times New Roman" w:hAnsi="Times New Roman"/>
                <w:sz w:val="24"/>
                <w:szCs w:val="24"/>
              </w:rPr>
              <w:t>teksti Fizika klasa 9</w:t>
            </w:r>
            <w:r w:rsidRPr="002F27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283BD6C" w14:textId="77777777" w:rsidR="00796A95" w:rsidRPr="002F2792" w:rsidRDefault="00C648FB" w:rsidP="00C648FB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F2792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="00D71E7E" w:rsidRPr="002F279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F2792">
              <w:rPr>
                <w:rFonts w:ascii="Times New Roman" w:hAnsi="Times New Roman"/>
                <w:sz w:val="24"/>
                <w:szCs w:val="24"/>
              </w:rPr>
              <w:t>bateri, tela përcjellës prej metalesh të ndryshme, materiale prej plastike, çelës elektrik, ampermetër, llamba të vogla ndriçimi etj.</w:t>
            </w:r>
          </w:p>
        </w:tc>
        <w:tc>
          <w:tcPr>
            <w:tcW w:w="3593" w:type="dxa"/>
            <w:gridSpan w:val="3"/>
            <w:shd w:val="clear" w:color="auto" w:fill="auto"/>
          </w:tcPr>
          <w:p w14:paraId="5306AF73" w14:textId="77777777" w:rsidR="00E81109" w:rsidRPr="002F2792" w:rsidRDefault="00796A95" w:rsidP="00DE1FE7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F2792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</w:t>
            </w:r>
            <w:r w:rsidR="00063DA0" w:rsidRPr="002F279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2F2792">
              <w:rPr>
                <w:rFonts w:ascii="Times New Roman" w:hAnsi="Times New Roman"/>
                <w:b/>
                <w:i/>
                <w:sz w:val="24"/>
                <w:szCs w:val="24"/>
              </w:rPr>
              <w:t>kurrikulare</w:t>
            </w:r>
            <w:proofErr w:type="spellEnd"/>
            <w:r w:rsidRPr="002F279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DE1FE7" w:rsidRPr="002F279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4285B91A" w14:textId="77777777" w:rsidR="00796A95" w:rsidRPr="002F2792" w:rsidRDefault="00796A95" w:rsidP="00DE1FE7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F2792">
              <w:rPr>
                <w:rFonts w:ascii="Times New Roman" w:hAnsi="Times New Roman"/>
                <w:sz w:val="24"/>
                <w:szCs w:val="24"/>
              </w:rPr>
              <w:t>Kimi,</w:t>
            </w:r>
            <w:r w:rsidR="00DE1FE7" w:rsidRPr="002F27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2792">
              <w:rPr>
                <w:rFonts w:ascii="Times New Roman" w:hAnsi="Times New Roman"/>
                <w:sz w:val="24"/>
                <w:szCs w:val="24"/>
              </w:rPr>
              <w:t>gjuhët dhe</w:t>
            </w:r>
            <w:r w:rsidR="00DE1FE7" w:rsidRPr="002F27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2792">
              <w:rPr>
                <w:rFonts w:ascii="Times New Roman" w:hAnsi="Times New Roman"/>
                <w:sz w:val="24"/>
                <w:szCs w:val="24"/>
              </w:rPr>
              <w:t>komunikimi</w:t>
            </w:r>
          </w:p>
        </w:tc>
      </w:tr>
      <w:tr w:rsidR="005B7399" w:rsidRPr="002F2792" w14:paraId="1B439EDF" w14:textId="77777777" w:rsidTr="001B595B">
        <w:trPr>
          <w:trHeight w:val="55"/>
        </w:trPr>
        <w:tc>
          <w:tcPr>
            <w:tcW w:w="9091" w:type="dxa"/>
            <w:gridSpan w:val="9"/>
            <w:shd w:val="clear" w:color="auto" w:fill="auto"/>
          </w:tcPr>
          <w:p w14:paraId="66A796DF" w14:textId="77777777" w:rsidR="00C648FB" w:rsidRPr="002F2792" w:rsidRDefault="00C648FB" w:rsidP="00C648FB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792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4653E34B" w14:textId="13560217" w:rsidR="005B7399" w:rsidRPr="002F2792" w:rsidRDefault="00C648FB" w:rsidP="00E81109">
            <w:pPr>
              <w:pStyle w:val="ListParagraph"/>
              <w:ind w:left="36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792">
              <w:rPr>
                <w:rFonts w:ascii="Times New Roman" w:hAnsi="Times New Roman"/>
                <w:sz w:val="24"/>
                <w:szCs w:val="24"/>
              </w:rPr>
              <w:t>Demonstrim,</w:t>
            </w:r>
            <w:r w:rsidR="002F27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2792">
              <w:rPr>
                <w:rFonts w:ascii="Times New Roman" w:hAnsi="Times New Roman"/>
                <w:sz w:val="24"/>
                <w:szCs w:val="24"/>
              </w:rPr>
              <w:t>veprimtari praktike, punë në grup dhe individuale, diskutim</w:t>
            </w:r>
          </w:p>
        </w:tc>
      </w:tr>
      <w:tr w:rsidR="005B7399" w:rsidRPr="002F2792" w14:paraId="54797147" w14:textId="77777777" w:rsidTr="001B595B">
        <w:trPr>
          <w:trHeight w:val="204"/>
        </w:trPr>
        <w:tc>
          <w:tcPr>
            <w:tcW w:w="9091" w:type="dxa"/>
            <w:gridSpan w:val="9"/>
            <w:shd w:val="clear" w:color="auto" w:fill="auto"/>
          </w:tcPr>
          <w:p w14:paraId="0C3296B3" w14:textId="77777777" w:rsidR="003739CA" w:rsidRPr="002F2792" w:rsidRDefault="003739CA" w:rsidP="003739C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2F2792">
              <w:rPr>
                <w:rFonts w:ascii="Times New Roman" w:hAnsi="Times New Roman"/>
                <w:b/>
                <w:sz w:val="24"/>
                <w:szCs w:val="24"/>
              </w:rPr>
              <w:t xml:space="preserve">Mësimi fillon me diskutim </w:t>
            </w:r>
            <w:r w:rsidRPr="002F2792">
              <w:rPr>
                <w:rFonts w:ascii="Times New Roman" w:hAnsi="Times New Roman"/>
                <w:sz w:val="24"/>
                <w:szCs w:val="24"/>
              </w:rPr>
              <w:t>në lidhje me njohuritë që kanë nxënësit për qarkun elektrik</w:t>
            </w:r>
            <w:r w:rsidRPr="002F279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2F2792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</w:t>
            </w:r>
          </w:p>
          <w:p w14:paraId="0BCC01A9" w14:textId="77777777" w:rsidR="003739CA" w:rsidRPr="002F2792" w:rsidRDefault="003739CA" w:rsidP="003739CA">
            <w:pPr>
              <w:autoSpaceDE w:val="0"/>
              <w:autoSpaceDN w:val="0"/>
              <w:adjustRightInd w:val="0"/>
              <w:ind w:firstLine="0"/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</w:pPr>
            <w:r w:rsidRPr="002F2792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Zhvillohen pyetjet:</w:t>
            </w:r>
          </w:p>
          <w:p w14:paraId="2C685F73" w14:textId="77777777" w:rsidR="003739CA" w:rsidRPr="002F2792" w:rsidRDefault="003739CA" w:rsidP="003739CA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</w:pPr>
            <w:r w:rsidRPr="002F2792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Cilët janë elementet e një qarku elektrik?</w:t>
            </w:r>
          </w:p>
          <w:p w14:paraId="3B229B50" w14:textId="77777777" w:rsidR="003739CA" w:rsidRPr="002F2792" w:rsidRDefault="003739CA" w:rsidP="003739CA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</w:pPr>
            <w:r w:rsidRPr="002F2792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Kur themi se qarku është i mbyllur?</w:t>
            </w:r>
          </w:p>
          <w:p w14:paraId="39AD326A" w14:textId="77777777" w:rsidR="003739CA" w:rsidRPr="002F2792" w:rsidRDefault="003739CA" w:rsidP="003739CA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</w:pPr>
            <w:r w:rsidRPr="002F2792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Çfarë ndodh gjatë kalimit të elektroneve në qark?</w:t>
            </w:r>
          </w:p>
          <w:p w14:paraId="4473EAFE" w14:textId="77777777" w:rsidR="003739CA" w:rsidRPr="002F2792" w:rsidRDefault="003739CA" w:rsidP="003739CA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</w:pPr>
            <w:r w:rsidRPr="002F2792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Cilat janë efektet e rrymës elektrike?</w:t>
            </w:r>
          </w:p>
          <w:p w14:paraId="2E0AEDFD" w14:textId="77777777" w:rsidR="003739CA" w:rsidRPr="002F2792" w:rsidRDefault="003739CA" w:rsidP="003739CA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</w:pPr>
            <w:r w:rsidRPr="002F2792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Pse metalet janë për</w:t>
            </w:r>
            <w:r w:rsidR="00E81109" w:rsidRPr="002F2792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ç</w:t>
            </w:r>
            <w:r w:rsidRPr="002F2792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ues të elektricitetit?</w:t>
            </w:r>
          </w:p>
          <w:p w14:paraId="7458C2F9" w14:textId="77777777" w:rsidR="003739CA" w:rsidRPr="002F2792" w:rsidRDefault="003739CA" w:rsidP="003739CA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</w:pPr>
            <w:r w:rsidRPr="002F2792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Po plastika pse nuk lejon kalimin e rrymës elektrike në qark?</w:t>
            </w:r>
          </w:p>
          <w:p w14:paraId="0C3CAFEA" w14:textId="77777777" w:rsidR="003739CA" w:rsidRPr="002F2792" w:rsidRDefault="003739CA" w:rsidP="003739C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F2792">
              <w:rPr>
                <w:rFonts w:ascii="Times New Roman" w:hAnsi="Times New Roman"/>
                <w:b/>
                <w:sz w:val="24"/>
                <w:szCs w:val="24"/>
              </w:rPr>
              <w:t>Demonstrim:</w:t>
            </w:r>
            <w:r w:rsidRPr="002F2792">
              <w:rPr>
                <w:rFonts w:ascii="Times New Roman" w:hAnsi="Times New Roman"/>
                <w:sz w:val="24"/>
                <w:szCs w:val="24"/>
              </w:rPr>
              <w:t xml:space="preserve"> Ndërtimi i një qarku të thjeshtë</w:t>
            </w:r>
            <w:r w:rsidR="00E81109" w:rsidRPr="002F2792">
              <w:rPr>
                <w:rFonts w:ascii="Times New Roman" w:hAnsi="Times New Roman"/>
                <w:sz w:val="24"/>
                <w:szCs w:val="24"/>
              </w:rPr>
              <w:t xml:space="preserve"> elektrik</w:t>
            </w:r>
          </w:p>
          <w:p w14:paraId="0F355564" w14:textId="77777777" w:rsidR="003739CA" w:rsidRPr="002F2792" w:rsidRDefault="003739CA" w:rsidP="003739C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F2792">
              <w:rPr>
                <w:rFonts w:ascii="Times New Roman" w:hAnsi="Times New Roman"/>
                <w:sz w:val="24"/>
                <w:szCs w:val="24"/>
              </w:rPr>
              <w:t>M</w:t>
            </w:r>
            <w:r w:rsidR="00E81109" w:rsidRPr="002F2792">
              <w:rPr>
                <w:rFonts w:ascii="Times New Roman" w:hAnsi="Times New Roman"/>
                <w:sz w:val="24"/>
                <w:szCs w:val="24"/>
              </w:rPr>
              <w:t>e</w:t>
            </w:r>
            <w:r w:rsidRPr="002F2792">
              <w:rPr>
                <w:rFonts w:ascii="Times New Roman" w:hAnsi="Times New Roman"/>
                <w:sz w:val="24"/>
                <w:szCs w:val="24"/>
              </w:rPr>
              <w:t xml:space="preserve"> mjetet e nevojshme ju kërkohet nxënësve të ndërtojnë një qark të thjeshtë</w:t>
            </w:r>
            <w:r w:rsidR="00F35566" w:rsidRPr="002F27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2792">
              <w:rPr>
                <w:rFonts w:ascii="Times New Roman" w:hAnsi="Times New Roman"/>
                <w:sz w:val="24"/>
                <w:szCs w:val="24"/>
              </w:rPr>
              <w:t>me një çelës, tela përcjellës një llambë dhe bateri me dy pila. Provohet</w:t>
            </w:r>
            <w:r w:rsidR="00F35566" w:rsidRPr="002F2792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Pr="002F2792">
              <w:rPr>
                <w:rFonts w:ascii="Times New Roman" w:hAnsi="Times New Roman"/>
                <w:sz w:val="24"/>
                <w:szCs w:val="24"/>
              </w:rPr>
              <w:t>ëse qarku që ndërtuan është i rregullt duke provuar ndezjen e llambës.</w:t>
            </w:r>
          </w:p>
          <w:p w14:paraId="0C198558" w14:textId="77777777" w:rsidR="003739CA" w:rsidRPr="002F2792" w:rsidRDefault="003739CA" w:rsidP="003739C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F2792">
              <w:rPr>
                <w:rFonts w:ascii="Times New Roman" w:hAnsi="Times New Roman"/>
                <w:b/>
                <w:sz w:val="24"/>
                <w:szCs w:val="24"/>
              </w:rPr>
              <w:t>Veprimtari praktike</w:t>
            </w:r>
            <w:r w:rsidRPr="002F2792">
              <w:rPr>
                <w:rFonts w:ascii="Times New Roman" w:hAnsi="Times New Roman"/>
                <w:sz w:val="24"/>
                <w:szCs w:val="24"/>
              </w:rPr>
              <w:t>: Prova e materialeve përçues dhe veçues të elektricitetit.</w:t>
            </w:r>
          </w:p>
          <w:p w14:paraId="4A1D344B" w14:textId="77777777" w:rsidR="003739CA" w:rsidRPr="002F2792" w:rsidRDefault="003739CA" w:rsidP="003739C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F2792">
              <w:rPr>
                <w:rFonts w:ascii="Times New Roman" w:hAnsi="Times New Roman"/>
                <w:sz w:val="24"/>
                <w:szCs w:val="24"/>
              </w:rPr>
              <w:t>Në qarkun që ndërtuan provojnë materialet përçues dhe jo përçues të elektricitetit</w:t>
            </w:r>
            <w:r w:rsidR="00E81109" w:rsidRPr="002F279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D6C0B58" w14:textId="77777777" w:rsidR="003739CA" w:rsidRPr="002F2792" w:rsidRDefault="003739CA" w:rsidP="003739C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F2792">
              <w:rPr>
                <w:rFonts w:ascii="Times New Roman" w:hAnsi="Times New Roman"/>
                <w:sz w:val="24"/>
                <w:szCs w:val="24"/>
              </w:rPr>
              <w:t>Shpjegojnë</w:t>
            </w:r>
            <w:r w:rsidR="00E81109" w:rsidRPr="002F2792">
              <w:rPr>
                <w:rFonts w:ascii="Times New Roman" w:hAnsi="Times New Roman"/>
                <w:sz w:val="24"/>
                <w:szCs w:val="24"/>
              </w:rPr>
              <w:t>,</w:t>
            </w:r>
            <w:r w:rsidRPr="002F2792">
              <w:rPr>
                <w:rFonts w:ascii="Times New Roman" w:hAnsi="Times New Roman"/>
                <w:sz w:val="24"/>
                <w:szCs w:val="24"/>
              </w:rPr>
              <w:t xml:space="preserve"> pse metalet janë përçues dhe jometalet janë veçues të elektricitetit?</w:t>
            </w:r>
          </w:p>
          <w:p w14:paraId="14FC109A" w14:textId="77777777" w:rsidR="003739CA" w:rsidRPr="002F2792" w:rsidRDefault="003739CA" w:rsidP="003739C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F2792">
              <w:rPr>
                <w:rFonts w:ascii="Times New Roman" w:hAnsi="Times New Roman"/>
                <w:b/>
                <w:sz w:val="24"/>
                <w:szCs w:val="24"/>
              </w:rPr>
              <w:t>Punë e pavarur</w:t>
            </w:r>
            <w:r w:rsidRPr="002F279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2515B16C" w14:textId="77777777" w:rsidR="003739CA" w:rsidRPr="002F2792" w:rsidRDefault="003739CA" w:rsidP="003739CA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2792">
              <w:rPr>
                <w:rFonts w:ascii="Times New Roman" w:hAnsi="Times New Roman"/>
                <w:sz w:val="24"/>
                <w:szCs w:val="24"/>
              </w:rPr>
              <w:t xml:space="preserve">Shpjegoni pse prizat dhe spinat janë </w:t>
            </w:r>
            <w:r w:rsidR="00E81109" w:rsidRPr="002F2792">
              <w:rPr>
                <w:rFonts w:ascii="Times New Roman" w:hAnsi="Times New Roman"/>
                <w:sz w:val="24"/>
                <w:szCs w:val="24"/>
              </w:rPr>
              <w:t>prej materiali</w:t>
            </w:r>
            <w:r w:rsidRPr="002F2792">
              <w:rPr>
                <w:rFonts w:ascii="Times New Roman" w:hAnsi="Times New Roman"/>
                <w:sz w:val="24"/>
                <w:szCs w:val="24"/>
              </w:rPr>
              <w:t xml:space="preserve"> plastik</w:t>
            </w:r>
            <w:r w:rsidR="00E81109" w:rsidRPr="002F279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C444F08" w14:textId="77777777" w:rsidR="003739CA" w:rsidRPr="002F2792" w:rsidRDefault="003739CA" w:rsidP="003739CA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2792">
              <w:rPr>
                <w:rFonts w:ascii="Times New Roman" w:hAnsi="Times New Roman"/>
                <w:sz w:val="24"/>
                <w:szCs w:val="24"/>
              </w:rPr>
              <w:t>Shpjegoni pse kunjat e</w:t>
            </w:r>
            <w:r w:rsidR="00E81109" w:rsidRPr="002F2792">
              <w:rPr>
                <w:rFonts w:ascii="Times New Roman" w:hAnsi="Times New Roman"/>
                <w:sz w:val="24"/>
                <w:szCs w:val="24"/>
              </w:rPr>
              <w:t xml:space="preserve"> një</w:t>
            </w:r>
            <w:r w:rsidRPr="002F2792">
              <w:rPr>
                <w:rFonts w:ascii="Times New Roman" w:hAnsi="Times New Roman"/>
                <w:sz w:val="24"/>
                <w:szCs w:val="24"/>
              </w:rPr>
              <w:t xml:space="preserve"> spine elektrike janë prej metali.</w:t>
            </w:r>
          </w:p>
          <w:p w14:paraId="7398B4BA" w14:textId="77777777" w:rsidR="00A745CB" w:rsidRPr="002F2792" w:rsidRDefault="003739CA" w:rsidP="00A745CB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2792">
              <w:rPr>
                <w:rFonts w:ascii="Times New Roman" w:hAnsi="Times New Roman"/>
                <w:sz w:val="24"/>
                <w:szCs w:val="24"/>
              </w:rPr>
              <w:t>Vëzhgoni objektet rreth jush, shkruani pesë objekte që lejojnë kalimin e elektricitetit dhe pesë objekte që nuk lejojnë kalimin e elektricitetit.</w:t>
            </w:r>
          </w:p>
          <w:p w14:paraId="445A4712" w14:textId="77777777" w:rsidR="00D04F42" w:rsidRPr="002F2792" w:rsidRDefault="003739CA" w:rsidP="00A745CB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2792">
              <w:rPr>
                <w:rFonts w:ascii="Times New Roman" w:hAnsi="Times New Roman"/>
                <w:sz w:val="24"/>
                <w:szCs w:val="24"/>
              </w:rPr>
              <w:t>Ari është përcjellësi më i mirë i elektricitetit, atëherë pse përdoret bakri?</w:t>
            </w:r>
          </w:p>
          <w:p w14:paraId="56654EFC" w14:textId="77777777" w:rsidR="00D04F42" w:rsidRPr="002F2792" w:rsidRDefault="00D04F42" w:rsidP="00D04F4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F2792">
              <w:rPr>
                <w:rFonts w:ascii="Times New Roman" w:hAnsi="Times New Roman"/>
                <w:b/>
                <w:sz w:val="24"/>
                <w:szCs w:val="24"/>
              </w:rPr>
              <w:t xml:space="preserve">Punë </w:t>
            </w:r>
            <w:r w:rsidR="00A745CB" w:rsidRPr="002F2792">
              <w:rPr>
                <w:rFonts w:ascii="Times New Roman" w:hAnsi="Times New Roman"/>
                <w:b/>
                <w:sz w:val="24"/>
                <w:szCs w:val="24"/>
              </w:rPr>
              <w:t>individuale për përforcimin e mësimit</w:t>
            </w:r>
            <w:r w:rsidRPr="002F279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7940466" w14:textId="77777777" w:rsidR="00D04F42" w:rsidRPr="002F2792" w:rsidRDefault="00A745CB" w:rsidP="00A745CB">
            <w:pPr>
              <w:pStyle w:val="Maintext"/>
              <w:contextualSpacing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2F2792">
              <w:rPr>
                <w:rFonts w:ascii="Times New Roman" w:hAnsi="Times New Roman"/>
                <w:sz w:val="24"/>
                <w:szCs w:val="24"/>
                <w:lang w:val="sq-AL"/>
              </w:rPr>
              <w:t>Ftoj nxënësit të plotësojnë pyetjet përmbledhëse (libri i nxënësve faqe 10). Pyetjet u kërkojnë nxënësve të kujtojnë njësitë e përdorura për të matur ngarkesën elektrike, natyrën e ngarkesës në qarqet elektrike dhe vetitë e përçuesve dhe jopërçuesve duke iu referuar pjesëve përbërëse të një prize.</w:t>
            </w:r>
          </w:p>
        </w:tc>
      </w:tr>
      <w:tr w:rsidR="005B7399" w:rsidRPr="002F2792" w14:paraId="72A903D5" w14:textId="77777777" w:rsidTr="001B595B">
        <w:trPr>
          <w:trHeight w:val="279"/>
        </w:trPr>
        <w:tc>
          <w:tcPr>
            <w:tcW w:w="9091" w:type="dxa"/>
            <w:gridSpan w:val="9"/>
          </w:tcPr>
          <w:p w14:paraId="51FBA1C9" w14:textId="77777777" w:rsidR="00D71E7E" w:rsidRPr="002F2792" w:rsidRDefault="003B6DCD" w:rsidP="00D71E7E">
            <w:pPr>
              <w:ind w:firstLine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F2792">
              <w:rPr>
                <w:rFonts w:ascii="Times New Roman" w:hAnsi="Times New Roman"/>
                <w:b/>
                <w:sz w:val="24"/>
                <w:szCs w:val="24"/>
              </w:rPr>
              <w:t>Vlerësimi:</w:t>
            </w:r>
            <w:r w:rsidRPr="002F279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2F27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D7A7290" w14:textId="77777777" w:rsidR="00D71E7E" w:rsidRPr="002F2792" w:rsidRDefault="00D71E7E" w:rsidP="00D71E7E">
            <w:pPr>
              <w:pStyle w:val="Bhead"/>
              <w:spacing w:before="120" w:after="0"/>
              <w:contextualSpacing/>
              <w:rPr>
                <w:b w:val="0"/>
                <w:lang w:val="sq-AL"/>
              </w:rPr>
            </w:pPr>
            <w:r w:rsidRPr="002F2792">
              <w:rPr>
                <w:i/>
                <w:lang w:val="sq-AL"/>
              </w:rPr>
              <w:lastRenderedPageBreak/>
              <w:t>N2:</w:t>
            </w:r>
            <w:r w:rsidRPr="002F2792">
              <w:rPr>
                <w:b w:val="0"/>
                <w:lang w:val="sq-AL"/>
              </w:rPr>
              <w:t xml:space="preserve"> ndërtojnë qarqe të thjeshta për të provuar nëse një material është përçues ose jopërçues.</w:t>
            </w:r>
          </w:p>
          <w:p w14:paraId="1D89D049" w14:textId="77777777" w:rsidR="00D71E7E" w:rsidRPr="002F2792" w:rsidRDefault="00D71E7E" w:rsidP="00D71E7E">
            <w:pPr>
              <w:pStyle w:val="Bhead"/>
              <w:spacing w:before="120" w:after="0"/>
              <w:contextualSpacing/>
              <w:rPr>
                <w:b w:val="0"/>
                <w:lang w:val="sq-AL"/>
              </w:rPr>
            </w:pPr>
            <w:r w:rsidRPr="002F2792">
              <w:rPr>
                <w:i/>
                <w:lang w:val="sq-AL"/>
              </w:rPr>
              <w:t>N3:</w:t>
            </w:r>
            <w:r w:rsidRPr="002F2792">
              <w:rPr>
                <w:b w:val="0"/>
                <w:lang w:val="sq-AL"/>
              </w:rPr>
              <w:t xml:space="preserve"> ndërtojnë qarqe të thjeshta, duke u mbështetur në një skemë qarku.</w:t>
            </w:r>
          </w:p>
          <w:p w14:paraId="4B084F6B" w14:textId="77777777" w:rsidR="00A745CB" w:rsidRPr="002F2792" w:rsidRDefault="00D71E7E" w:rsidP="00A745CB">
            <w:pPr>
              <w:pStyle w:val="Bhead"/>
              <w:spacing w:before="120" w:after="0"/>
              <w:contextualSpacing/>
              <w:rPr>
                <w:b w:val="0"/>
                <w:lang w:val="sq-AL"/>
              </w:rPr>
            </w:pPr>
            <w:r w:rsidRPr="002F2792">
              <w:rPr>
                <w:i/>
                <w:lang w:val="sq-AL"/>
              </w:rPr>
              <w:t>N4:</w:t>
            </w:r>
            <w:r w:rsidRPr="002F2792">
              <w:rPr>
                <w:b w:val="0"/>
                <w:lang w:val="sq-AL"/>
              </w:rPr>
              <w:t xml:space="preserve"> ndërtojnë qarqe të integruara, duke u mbështetur në skemat përkatëse. </w:t>
            </w:r>
          </w:p>
          <w:p w14:paraId="18DB9FFA" w14:textId="77777777" w:rsidR="00A745CB" w:rsidRPr="002F2792" w:rsidRDefault="00A745CB" w:rsidP="00A745CB">
            <w:pPr>
              <w:pStyle w:val="Bhead"/>
              <w:spacing w:before="120" w:after="0"/>
              <w:contextualSpacing/>
              <w:rPr>
                <w:b w:val="0"/>
                <w:lang w:val="sq-AL"/>
              </w:rPr>
            </w:pPr>
          </w:p>
          <w:p w14:paraId="3C950712" w14:textId="77777777" w:rsidR="00E81109" w:rsidRPr="002F2792" w:rsidRDefault="00A745CB" w:rsidP="00A745CB">
            <w:pPr>
              <w:pStyle w:val="Bhead"/>
              <w:spacing w:before="120" w:after="0"/>
              <w:contextualSpacing/>
              <w:rPr>
                <w:lang w:val="sq-AL"/>
              </w:rPr>
            </w:pPr>
            <w:r w:rsidRPr="002F2792">
              <w:rPr>
                <w:lang w:val="sq-AL"/>
              </w:rPr>
              <w:t>Detyrë shtëpie</w:t>
            </w:r>
          </w:p>
          <w:p w14:paraId="3C3D21CB" w14:textId="77777777" w:rsidR="00A745CB" w:rsidRPr="002F2792" w:rsidRDefault="00A745CB" w:rsidP="00A745CB">
            <w:pPr>
              <w:pStyle w:val="Bhead"/>
              <w:spacing w:before="120" w:after="0"/>
              <w:contextualSpacing/>
              <w:rPr>
                <w:b w:val="0"/>
                <w:lang w:val="sq-AL"/>
              </w:rPr>
            </w:pPr>
            <w:r w:rsidRPr="002F2792">
              <w:rPr>
                <w:lang w:val="sq-AL"/>
              </w:rPr>
              <w:t xml:space="preserve">Ushtrimi 4: </w:t>
            </w:r>
            <w:r w:rsidRPr="002F2792">
              <w:rPr>
                <w:b w:val="0"/>
                <w:lang w:val="sq-AL"/>
              </w:rPr>
              <w:t>Qarqe të thjeshta elektrike (fletore pune faqe 5). Ky ushtrim do të ndihmojë në vlerësimin e asaj që nxënësit dinë rreth qarqeve të thjeshta elektrike.</w:t>
            </w:r>
          </w:p>
          <w:p w14:paraId="104643F0" w14:textId="77777777" w:rsidR="005B7399" w:rsidRPr="002F2792" w:rsidRDefault="005B7399" w:rsidP="00D71E7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90504AE" w14:textId="77777777" w:rsidR="003B6DCD" w:rsidRPr="002F2792" w:rsidRDefault="003B6DCD">
      <w:pPr>
        <w:ind w:firstLine="0"/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3B6DCD" w:rsidRPr="002F2792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0471A"/>
    <w:multiLevelType w:val="hybridMultilevel"/>
    <w:tmpl w:val="EF8C60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9835A8"/>
    <w:multiLevelType w:val="hybridMultilevel"/>
    <w:tmpl w:val="4E628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0E6DAC"/>
    <w:multiLevelType w:val="hybridMultilevel"/>
    <w:tmpl w:val="59080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55ACE"/>
    <w:multiLevelType w:val="hybridMultilevel"/>
    <w:tmpl w:val="C3E265BC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679AF4F4">
      <w:numFmt w:val="bullet"/>
      <w:lvlText w:val="•"/>
      <w:lvlJc w:val="left"/>
      <w:pPr>
        <w:ind w:left="1728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3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757211"/>
    <w:multiLevelType w:val="hybridMultilevel"/>
    <w:tmpl w:val="8474FD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8C7493"/>
    <w:multiLevelType w:val="hybridMultilevel"/>
    <w:tmpl w:val="DAE66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13"/>
  </w:num>
  <w:num w:numId="4">
    <w:abstractNumId w:val="2"/>
  </w:num>
  <w:num w:numId="5">
    <w:abstractNumId w:val="1"/>
  </w:num>
  <w:num w:numId="6">
    <w:abstractNumId w:val="6"/>
  </w:num>
  <w:num w:numId="7">
    <w:abstractNumId w:val="19"/>
  </w:num>
  <w:num w:numId="8">
    <w:abstractNumId w:val="22"/>
  </w:num>
  <w:num w:numId="9">
    <w:abstractNumId w:val="17"/>
  </w:num>
  <w:num w:numId="10">
    <w:abstractNumId w:val="7"/>
  </w:num>
  <w:num w:numId="11">
    <w:abstractNumId w:val="3"/>
  </w:num>
  <w:num w:numId="12">
    <w:abstractNumId w:val="23"/>
  </w:num>
  <w:num w:numId="13">
    <w:abstractNumId w:val="8"/>
  </w:num>
  <w:num w:numId="14">
    <w:abstractNumId w:val="18"/>
  </w:num>
  <w:num w:numId="15">
    <w:abstractNumId w:val="14"/>
  </w:num>
  <w:num w:numId="16">
    <w:abstractNumId w:val="4"/>
  </w:num>
  <w:num w:numId="17">
    <w:abstractNumId w:val="15"/>
  </w:num>
  <w:num w:numId="18">
    <w:abstractNumId w:val="11"/>
  </w:num>
  <w:num w:numId="19">
    <w:abstractNumId w:val="12"/>
  </w:num>
  <w:num w:numId="20">
    <w:abstractNumId w:val="16"/>
  </w:num>
  <w:num w:numId="21">
    <w:abstractNumId w:val="5"/>
  </w:num>
  <w:num w:numId="22">
    <w:abstractNumId w:val="0"/>
  </w:num>
  <w:num w:numId="23">
    <w:abstractNumId w:val="10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3166D"/>
    <w:rsid w:val="00063DA0"/>
    <w:rsid w:val="000E399F"/>
    <w:rsid w:val="00125F6B"/>
    <w:rsid w:val="001432F2"/>
    <w:rsid w:val="001A3004"/>
    <w:rsid w:val="001A4517"/>
    <w:rsid w:val="001B595B"/>
    <w:rsid w:val="002676D9"/>
    <w:rsid w:val="002F2792"/>
    <w:rsid w:val="002F7B09"/>
    <w:rsid w:val="0035050C"/>
    <w:rsid w:val="003739CA"/>
    <w:rsid w:val="003B6DCD"/>
    <w:rsid w:val="003E6D5F"/>
    <w:rsid w:val="004F7D9D"/>
    <w:rsid w:val="00574B41"/>
    <w:rsid w:val="00596A1A"/>
    <w:rsid w:val="005B7399"/>
    <w:rsid w:val="0060179B"/>
    <w:rsid w:val="00621B31"/>
    <w:rsid w:val="00631A36"/>
    <w:rsid w:val="00684C55"/>
    <w:rsid w:val="006A1F26"/>
    <w:rsid w:val="006C192B"/>
    <w:rsid w:val="006C770F"/>
    <w:rsid w:val="007818A8"/>
    <w:rsid w:val="00796A95"/>
    <w:rsid w:val="00797330"/>
    <w:rsid w:val="007B4A34"/>
    <w:rsid w:val="007E1743"/>
    <w:rsid w:val="008C22B5"/>
    <w:rsid w:val="009A7078"/>
    <w:rsid w:val="009F3627"/>
    <w:rsid w:val="00A17E1D"/>
    <w:rsid w:val="00A2721E"/>
    <w:rsid w:val="00A745CB"/>
    <w:rsid w:val="00A82064"/>
    <w:rsid w:val="00AB55F6"/>
    <w:rsid w:val="00AD3A58"/>
    <w:rsid w:val="00B16C04"/>
    <w:rsid w:val="00BC6F33"/>
    <w:rsid w:val="00BE69E6"/>
    <w:rsid w:val="00C16B50"/>
    <w:rsid w:val="00C648FB"/>
    <w:rsid w:val="00C94D3E"/>
    <w:rsid w:val="00D04F42"/>
    <w:rsid w:val="00D55C17"/>
    <w:rsid w:val="00D60379"/>
    <w:rsid w:val="00D71E7E"/>
    <w:rsid w:val="00D86883"/>
    <w:rsid w:val="00D87223"/>
    <w:rsid w:val="00DE1FE7"/>
    <w:rsid w:val="00E029D0"/>
    <w:rsid w:val="00E81109"/>
    <w:rsid w:val="00EE568A"/>
    <w:rsid w:val="00EF1858"/>
    <w:rsid w:val="00F33DFD"/>
    <w:rsid w:val="00F35566"/>
    <w:rsid w:val="00F366D5"/>
    <w:rsid w:val="00F7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D9DE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customStyle="1" w:styleId="Bhead">
    <w:name w:val="B head"/>
    <w:basedOn w:val="Normal"/>
    <w:next w:val="Normal"/>
    <w:link w:val="BheadChar"/>
    <w:autoRedefine/>
    <w:rsid w:val="00D71E7E"/>
    <w:pPr>
      <w:keepNext/>
      <w:suppressAutoHyphens/>
      <w:spacing w:before="240" w:after="120"/>
      <w:ind w:firstLine="0"/>
      <w:jc w:val="left"/>
    </w:pPr>
    <w:rPr>
      <w:rFonts w:ascii="Times New Roman" w:eastAsia="SimSun" w:hAnsi="Times New Roman"/>
      <w:b/>
      <w:sz w:val="24"/>
      <w:szCs w:val="24"/>
      <w:lang w:val="en-GB"/>
    </w:rPr>
  </w:style>
  <w:style w:type="character" w:customStyle="1" w:styleId="BheadChar">
    <w:name w:val="B head Char"/>
    <w:link w:val="Bhead"/>
    <w:rsid w:val="00D71E7E"/>
    <w:rPr>
      <w:rFonts w:ascii="Times New Roman" w:eastAsia="SimSun" w:hAnsi="Times New Roman" w:cs="Times New Roman"/>
      <w:b/>
      <w:sz w:val="24"/>
      <w:szCs w:val="24"/>
      <w:lang w:val="en-GB"/>
    </w:rPr>
  </w:style>
  <w:style w:type="paragraph" w:customStyle="1" w:styleId="Maintext">
    <w:name w:val="Main text"/>
    <w:rsid w:val="00A745CB"/>
    <w:pPr>
      <w:spacing w:after="120" w:line="240" w:lineRule="auto"/>
      <w:ind w:right="425"/>
    </w:pPr>
    <w:rPr>
      <w:rFonts w:ascii="Arial" w:eastAsia="Times New Roman" w:hAnsi="Arial" w:cs="Times New Roman"/>
      <w:szCs w:val="20"/>
      <w:lang w:val="en-GB"/>
    </w:rPr>
  </w:style>
  <w:style w:type="paragraph" w:customStyle="1" w:styleId="Chapterheadtopofpage">
    <w:name w:val="Chapter head top of page"/>
    <w:basedOn w:val="Normal"/>
    <w:next w:val="Normal"/>
    <w:link w:val="ChapterheadtopofpageChar"/>
    <w:autoRedefine/>
    <w:rsid w:val="00A745CB"/>
    <w:pPr>
      <w:keepNext/>
      <w:suppressAutoHyphens/>
      <w:spacing w:after="240"/>
      <w:ind w:firstLine="0"/>
      <w:contextualSpacing/>
      <w:jc w:val="left"/>
    </w:pPr>
    <w:rPr>
      <w:rFonts w:ascii="Times New Roman" w:eastAsia="Times New Roman" w:hAnsi="Times New Roman"/>
      <w:b/>
      <w:kern w:val="28"/>
      <w:sz w:val="24"/>
      <w:szCs w:val="24"/>
    </w:rPr>
  </w:style>
  <w:style w:type="character" w:customStyle="1" w:styleId="ChapterheadtopofpageChar">
    <w:name w:val="Chapter head top of page Char"/>
    <w:link w:val="Chapterheadtopofpage"/>
    <w:rsid w:val="00A745CB"/>
    <w:rPr>
      <w:rFonts w:ascii="Times New Roman" w:eastAsia="Times New Roman" w:hAnsi="Times New Roman" w:cs="Times New Roman"/>
      <w:b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7ABE0-C023-4EB2-9998-9B4B7D865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anila</cp:lastModifiedBy>
  <cp:revision>7</cp:revision>
  <dcterms:created xsi:type="dcterms:W3CDTF">2024-09-01T15:05:00Z</dcterms:created>
  <dcterms:modified xsi:type="dcterms:W3CDTF">2024-09-05T20:49:00Z</dcterms:modified>
</cp:coreProperties>
</file>