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7826B" w14:textId="77777777" w:rsidR="00E029D0" w:rsidRPr="00016177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016177">
        <w:rPr>
          <w:rFonts w:ascii="Times New Roman" w:hAnsi="Times New Roman"/>
          <w:sz w:val="24"/>
          <w:szCs w:val="24"/>
        </w:rPr>
        <w:t>PLAN</w:t>
      </w:r>
      <w:r w:rsidR="00F652D5" w:rsidRPr="00016177">
        <w:rPr>
          <w:rFonts w:ascii="Times New Roman" w:hAnsi="Times New Roman"/>
          <w:sz w:val="24"/>
          <w:szCs w:val="24"/>
        </w:rPr>
        <w:t>IFIKIMI MESIMOR</w:t>
      </w:r>
    </w:p>
    <w:p w14:paraId="641332D0" w14:textId="77777777" w:rsidR="00684C55" w:rsidRPr="00016177" w:rsidRDefault="00631A36" w:rsidP="00F652D5">
      <w:pPr>
        <w:spacing w:line="276" w:lineRule="auto"/>
        <w:ind w:firstLine="720"/>
        <w:jc w:val="left"/>
        <w:rPr>
          <w:rFonts w:ascii="Times New Roman" w:hAnsi="Times New Roman"/>
          <w:sz w:val="24"/>
          <w:szCs w:val="24"/>
        </w:rPr>
      </w:pPr>
      <w:r w:rsidRPr="00016177">
        <w:rPr>
          <w:rFonts w:ascii="Times New Roman" w:hAnsi="Times New Roman"/>
          <w:sz w:val="24"/>
          <w:szCs w:val="24"/>
        </w:rPr>
        <w:t xml:space="preserve">TEMA </w:t>
      </w:r>
      <w:r w:rsidR="009F6C1C" w:rsidRPr="00016177">
        <w:rPr>
          <w:rFonts w:ascii="Times New Roman" w:hAnsi="Times New Roman"/>
          <w:sz w:val="24"/>
          <w:szCs w:val="24"/>
        </w:rPr>
        <w:t xml:space="preserve"> </w:t>
      </w:r>
      <w:r w:rsidR="00F603F8" w:rsidRPr="00016177">
        <w:rPr>
          <w:rFonts w:ascii="Times New Roman" w:hAnsi="Times New Roman"/>
          <w:sz w:val="24"/>
          <w:szCs w:val="24"/>
        </w:rPr>
        <w:t>20</w:t>
      </w:r>
    </w:p>
    <w:tbl>
      <w:tblPr>
        <w:tblStyle w:val="TableGrid"/>
        <w:tblpPr w:leftFromText="180" w:rightFromText="180" w:vertAnchor="page" w:horzAnchor="margin" w:tblpXSpec="center" w:tblpY="1561"/>
        <w:tblW w:w="9513" w:type="dxa"/>
        <w:tblLayout w:type="fixed"/>
        <w:tblLook w:val="04A0" w:firstRow="1" w:lastRow="0" w:firstColumn="1" w:lastColumn="0" w:noHBand="0" w:noVBand="1"/>
      </w:tblPr>
      <w:tblGrid>
        <w:gridCol w:w="2247"/>
        <w:gridCol w:w="2093"/>
        <w:gridCol w:w="18"/>
        <w:gridCol w:w="561"/>
        <w:gridCol w:w="864"/>
        <w:gridCol w:w="3692"/>
        <w:gridCol w:w="26"/>
        <w:gridCol w:w="12"/>
      </w:tblGrid>
      <w:tr w:rsidR="00F652D5" w:rsidRPr="00016177" w14:paraId="33AE4AE6" w14:textId="77777777" w:rsidTr="00F652D5">
        <w:trPr>
          <w:gridAfter w:val="2"/>
          <w:wAfter w:w="38" w:type="dxa"/>
          <w:trHeight w:val="247"/>
        </w:trPr>
        <w:tc>
          <w:tcPr>
            <w:tcW w:w="2247" w:type="dxa"/>
            <w:shd w:val="clear" w:color="auto" w:fill="auto"/>
          </w:tcPr>
          <w:p w14:paraId="4F913DA3" w14:textId="77777777" w:rsidR="00684C55" w:rsidRPr="00016177" w:rsidRDefault="00684C55" w:rsidP="0005228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093" w:type="dxa"/>
            <w:shd w:val="clear" w:color="auto" w:fill="auto"/>
          </w:tcPr>
          <w:p w14:paraId="11F67B85" w14:textId="77777777" w:rsidR="00684C55" w:rsidRPr="00016177" w:rsidRDefault="00684C55" w:rsidP="0005228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1443" w:type="dxa"/>
            <w:gridSpan w:val="3"/>
            <w:shd w:val="clear" w:color="auto" w:fill="auto"/>
          </w:tcPr>
          <w:p w14:paraId="37ED66F9" w14:textId="77777777" w:rsidR="00684C55" w:rsidRPr="00016177" w:rsidRDefault="00684C55" w:rsidP="0005228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92" w:type="dxa"/>
            <w:shd w:val="clear" w:color="auto" w:fill="auto"/>
          </w:tcPr>
          <w:p w14:paraId="29942724" w14:textId="77777777" w:rsidR="00684C55" w:rsidRPr="00016177" w:rsidRDefault="00684C55" w:rsidP="0005228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 xml:space="preserve">IX </w:t>
            </w:r>
          </w:p>
        </w:tc>
      </w:tr>
      <w:tr w:rsidR="00F652D5" w:rsidRPr="00016177" w14:paraId="011A09F1" w14:textId="77777777" w:rsidTr="00F652D5">
        <w:trPr>
          <w:gridAfter w:val="1"/>
          <w:wAfter w:w="12" w:type="dxa"/>
          <w:trHeight w:val="444"/>
        </w:trPr>
        <w:tc>
          <w:tcPr>
            <w:tcW w:w="4358" w:type="dxa"/>
            <w:gridSpan w:val="3"/>
            <w:shd w:val="clear" w:color="auto" w:fill="auto"/>
          </w:tcPr>
          <w:p w14:paraId="407C2396" w14:textId="77777777" w:rsidR="009F6C1C" w:rsidRPr="00016177" w:rsidRDefault="00796A95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9F6C1C" w:rsidRPr="0001617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F6C1C" w:rsidRPr="000161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Rrjeti elektrik</w:t>
            </w:r>
          </w:p>
          <w:p w14:paraId="756DF6A6" w14:textId="77777777" w:rsidR="00796A95" w:rsidRPr="00016177" w:rsidRDefault="00796A95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3" w:type="dxa"/>
            <w:gridSpan w:val="4"/>
            <w:shd w:val="clear" w:color="auto" w:fill="auto"/>
          </w:tcPr>
          <w:p w14:paraId="169C313F" w14:textId="77777777" w:rsidR="00796A95" w:rsidRPr="00016177" w:rsidRDefault="00B2015B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067A74" w:rsidRPr="00016177">
              <w:rPr>
                <w:rFonts w:ascii="Times New Roman" w:hAnsi="Times New Roman"/>
                <w:i/>
                <w:sz w:val="24"/>
                <w:szCs w:val="24"/>
              </w:rPr>
              <w:t>Në shtëpi. Pajisjet elektroshtëpiake, përdorimi i secilës</w:t>
            </w:r>
            <w:r w:rsidR="0002227E" w:rsidRPr="0001617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67A74" w:rsidRPr="00016177">
              <w:rPr>
                <w:rFonts w:ascii="Times New Roman" w:hAnsi="Times New Roman"/>
                <w:i/>
                <w:sz w:val="24"/>
                <w:szCs w:val="24"/>
              </w:rPr>
              <w:t>prej tyre</w:t>
            </w:r>
            <w:r w:rsidR="00C421F3" w:rsidRPr="00016177">
              <w:rPr>
                <w:rFonts w:ascii="Times New Roman" w:hAnsi="Times New Roman"/>
                <w:i/>
                <w:sz w:val="24"/>
                <w:szCs w:val="24"/>
              </w:rPr>
              <w:t>, p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421F3" w:rsidRPr="00016177">
              <w:rPr>
                <w:rFonts w:ascii="Times New Roman" w:hAnsi="Times New Roman"/>
                <w:i/>
                <w:sz w:val="24"/>
                <w:szCs w:val="24"/>
              </w:rPr>
              <w:t>rdorimi i sensor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421F3" w:rsidRPr="00016177">
              <w:rPr>
                <w:rFonts w:ascii="Times New Roman" w:hAnsi="Times New Roman"/>
                <w:i/>
                <w:sz w:val="24"/>
                <w:szCs w:val="24"/>
              </w:rPr>
              <w:t>ve t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421F3" w:rsidRPr="00016177">
              <w:rPr>
                <w:rFonts w:ascii="Times New Roman" w:hAnsi="Times New Roman"/>
                <w:i/>
                <w:sz w:val="24"/>
                <w:szCs w:val="24"/>
              </w:rPr>
              <w:t xml:space="preserve"> siguris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</w:p>
        </w:tc>
      </w:tr>
      <w:tr w:rsidR="00F652D5" w:rsidRPr="00016177" w14:paraId="50C2F43B" w14:textId="77777777" w:rsidTr="00F652D5">
        <w:trPr>
          <w:gridAfter w:val="1"/>
          <w:wAfter w:w="12" w:type="dxa"/>
          <w:trHeight w:val="1621"/>
        </w:trPr>
        <w:tc>
          <w:tcPr>
            <w:tcW w:w="4919" w:type="dxa"/>
            <w:gridSpan w:val="4"/>
            <w:shd w:val="clear" w:color="auto" w:fill="auto"/>
          </w:tcPr>
          <w:p w14:paraId="5EFC2409" w14:textId="77777777" w:rsidR="005B7399" w:rsidRPr="00016177" w:rsidRDefault="005B7399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9FF6409" w14:textId="77777777" w:rsidR="005B7399" w:rsidRPr="00016177" w:rsidRDefault="009F6C1C" w:rsidP="0005228B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eastAsia="MyriadPro-Regular" w:hAnsi="Times New Roman"/>
                <w:b/>
                <w:sz w:val="24"/>
                <w:szCs w:val="24"/>
              </w:rPr>
              <w:t>Nx</w:t>
            </w:r>
            <w:r w:rsidR="0005228B" w:rsidRPr="00016177">
              <w:rPr>
                <w:rFonts w:ascii="Times New Roman" w:eastAsia="MyriadPro-Regular" w:hAnsi="Times New Roman"/>
                <w:b/>
                <w:sz w:val="24"/>
                <w:szCs w:val="24"/>
              </w:rPr>
              <w:t>ë</w:t>
            </w:r>
            <w:r w:rsidRPr="00016177">
              <w:rPr>
                <w:rFonts w:ascii="Times New Roman" w:eastAsia="MyriadPro-Regular" w:hAnsi="Times New Roman"/>
                <w:b/>
                <w:sz w:val="24"/>
                <w:szCs w:val="24"/>
              </w:rPr>
              <w:t>n</w:t>
            </w:r>
            <w:r w:rsidR="0005228B" w:rsidRPr="00016177">
              <w:rPr>
                <w:rFonts w:ascii="Times New Roman" w:eastAsia="MyriadPro-Regular" w:hAnsi="Times New Roman"/>
                <w:b/>
                <w:sz w:val="24"/>
                <w:szCs w:val="24"/>
              </w:rPr>
              <w:t>ë</w:t>
            </w:r>
            <w:r w:rsidRPr="00016177">
              <w:rPr>
                <w:rFonts w:ascii="Times New Roman" w:eastAsia="MyriadPro-Regular" w:hAnsi="Times New Roman"/>
                <w:b/>
                <w:sz w:val="24"/>
                <w:szCs w:val="24"/>
              </w:rPr>
              <w:t>si/ja:</w:t>
            </w:r>
          </w:p>
          <w:p w14:paraId="25AD6864" w14:textId="77777777" w:rsidR="0002227E" w:rsidRPr="00016177" w:rsidRDefault="0002227E" w:rsidP="0005228B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i/>
                <w:sz w:val="24"/>
                <w:szCs w:val="24"/>
              </w:rPr>
            </w:pPr>
            <w:r w:rsidRPr="00016177">
              <w:rPr>
                <w:rFonts w:ascii="Times New Roman" w:hAnsi="Times New Roman"/>
                <w:i/>
                <w:sz w:val="24"/>
                <w:szCs w:val="24"/>
              </w:rPr>
              <w:t>Krahason rrym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016177">
              <w:rPr>
                <w:rFonts w:ascii="Times New Roman" w:hAnsi="Times New Roman"/>
                <w:i/>
                <w:sz w:val="24"/>
                <w:szCs w:val="24"/>
              </w:rPr>
              <w:t xml:space="preserve">n alternative dhe </w:t>
            </w:r>
            <w:r w:rsidR="009F6C1C" w:rsidRPr="00016177">
              <w:rPr>
                <w:rFonts w:ascii="Times New Roman" w:hAnsi="Times New Roman"/>
                <w:i/>
                <w:sz w:val="24"/>
                <w:szCs w:val="24"/>
              </w:rPr>
              <w:t>tensionin alternativ me rrym</w:t>
            </w:r>
            <w:r w:rsidR="0005228B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F6C1C" w:rsidRPr="00016177">
              <w:rPr>
                <w:rFonts w:ascii="Times New Roman" w:hAnsi="Times New Roman"/>
                <w:i/>
                <w:sz w:val="24"/>
                <w:szCs w:val="24"/>
              </w:rPr>
              <w:t>n dhe tensionin e prodhuar</w:t>
            </w:r>
            <w:r w:rsidRPr="00016177">
              <w:rPr>
                <w:rFonts w:ascii="Times New Roman" w:hAnsi="Times New Roman"/>
                <w:i/>
                <w:sz w:val="24"/>
                <w:szCs w:val="24"/>
              </w:rPr>
              <w:t xml:space="preserve"> nga bateria</w:t>
            </w:r>
            <w:r w:rsidR="00F652D5" w:rsidRPr="0001617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088A83DF" w14:textId="77777777" w:rsidR="005B7399" w:rsidRPr="00016177" w:rsidRDefault="009F6C1C" w:rsidP="0005228B">
            <w:pPr>
              <w:pStyle w:val="ListParagraph"/>
              <w:numPr>
                <w:ilvl w:val="0"/>
                <w:numId w:val="20"/>
              </w:numPr>
              <w:spacing w:after="200" w:line="276" w:lineRule="auto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2227E" w:rsidRPr="00016177">
              <w:rPr>
                <w:rFonts w:ascii="Times New Roman" w:hAnsi="Times New Roman"/>
                <w:i/>
                <w:sz w:val="24"/>
                <w:szCs w:val="24"/>
              </w:rPr>
              <w:t>rshkruan disa nga rreziqet e rrym</w:t>
            </w:r>
            <w:r w:rsidR="007E4C64" w:rsidRPr="00016177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02227E" w:rsidRPr="00016177">
              <w:rPr>
                <w:rFonts w:ascii="Times New Roman" w:hAnsi="Times New Roman"/>
                <w:i/>
                <w:sz w:val="24"/>
                <w:szCs w:val="24"/>
              </w:rPr>
              <w:t>s alternative</w:t>
            </w:r>
            <w:r w:rsidR="0005228B" w:rsidRPr="0001617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B2015B" w:rsidRPr="00016177">
              <w:rPr>
                <w:rFonts w:ascii="Times New Roman" w:eastAsia="MyriadPro-Regular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82" w:type="dxa"/>
            <w:gridSpan w:val="3"/>
            <w:shd w:val="clear" w:color="auto" w:fill="auto"/>
          </w:tcPr>
          <w:p w14:paraId="44F1B6B0" w14:textId="77777777" w:rsidR="00B2015B" w:rsidRPr="00016177" w:rsidRDefault="005B7399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7FA4C04" w14:textId="77777777" w:rsidR="00B2015B" w:rsidRPr="00016177" w:rsidRDefault="00B2015B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42F345" w14:textId="77777777" w:rsidR="0002227E" w:rsidRPr="00016177" w:rsidRDefault="0002227E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Rrym</w:t>
            </w:r>
            <w:r w:rsidR="007E4C64" w:rsidRPr="0001617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e drejtuar</w:t>
            </w:r>
            <w:r w:rsidR="00C421F3"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5228B"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(e vazhduar) </w:t>
            </w:r>
            <w:r w:rsidR="00F652D5" w:rsidRPr="000161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421F3"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21F3" w:rsidRPr="00016177">
              <w:rPr>
                <w:rFonts w:ascii="Times New Roman" w:hAnsi="Times New Roman"/>
                <w:sz w:val="24"/>
                <w:szCs w:val="24"/>
              </w:rPr>
              <w:t>rrym</w:t>
            </w:r>
            <w:r w:rsidR="007E4C64" w:rsidRPr="00016177">
              <w:rPr>
                <w:rFonts w:ascii="Times New Roman" w:hAnsi="Times New Roman"/>
                <w:sz w:val="24"/>
                <w:szCs w:val="24"/>
              </w:rPr>
              <w:t>ë</w:t>
            </w:r>
            <w:r w:rsidR="00C421F3" w:rsidRPr="00016177">
              <w:rPr>
                <w:rFonts w:ascii="Times New Roman" w:hAnsi="Times New Roman"/>
                <w:sz w:val="24"/>
                <w:szCs w:val="24"/>
              </w:rPr>
              <w:t xml:space="preserve"> e pandryshueshme</w:t>
            </w:r>
          </w:p>
          <w:p w14:paraId="2B7B724A" w14:textId="77777777" w:rsidR="00536C82" w:rsidRPr="00016177" w:rsidRDefault="00536C82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DC3AA7" w14:textId="77777777" w:rsidR="0002227E" w:rsidRPr="00016177" w:rsidRDefault="0002227E" w:rsidP="00F652D5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Rrym</w:t>
            </w:r>
            <w:r w:rsidR="007E4C64" w:rsidRPr="00016177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alternative</w:t>
            </w:r>
            <w:r w:rsidR="00C421F3"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652D5" w:rsidRPr="0001617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421F3"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21F3" w:rsidRPr="00016177">
              <w:rPr>
                <w:rFonts w:ascii="Times New Roman" w:hAnsi="Times New Roman"/>
                <w:sz w:val="24"/>
                <w:szCs w:val="24"/>
              </w:rPr>
              <w:t>rrym</w:t>
            </w:r>
            <w:r w:rsidR="007E4C64" w:rsidRPr="00016177">
              <w:rPr>
                <w:rFonts w:ascii="Times New Roman" w:hAnsi="Times New Roman"/>
                <w:sz w:val="24"/>
                <w:szCs w:val="24"/>
              </w:rPr>
              <w:t>ë</w:t>
            </w:r>
            <w:r w:rsidR="00C421F3" w:rsidRPr="00016177">
              <w:rPr>
                <w:rFonts w:ascii="Times New Roman" w:hAnsi="Times New Roman"/>
                <w:sz w:val="24"/>
                <w:szCs w:val="24"/>
              </w:rPr>
              <w:t xml:space="preserve"> e ndryshueshme</w:t>
            </w:r>
          </w:p>
        </w:tc>
      </w:tr>
      <w:tr w:rsidR="00F652D5" w:rsidRPr="00016177" w14:paraId="2379F25B" w14:textId="77777777" w:rsidTr="00F652D5">
        <w:trPr>
          <w:gridAfter w:val="1"/>
          <w:wAfter w:w="12" w:type="dxa"/>
          <w:trHeight w:val="470"/>
        </w:trPr>
        <w:tc>
          <w:tcPr>
            <w:tcW w:w="4919" w:type="dxa"/>
            <w:gridSpan w:val="4"/>
            <w:shd w:val="clear" w:color="auto" w:fill="auto"/>
          </w:tcPr>
          <w:p w14:paraId="622053EC" w14:textId="77777777" w:rsidR="002576E8" w:rsidRPr="00016177" w:rsidRDefault="002576E8" w:rsidP="0005228B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  <w:r w:rsidR="0005228B" w:rsidRPr="00016177">
              <w:rPr>
                <w:rFonts w:ascii="Times New Roman" w:hAnsi="Times New Roman"/>
                <w:sz w:val="24"/>
                <w:szCs w:val="24"/>
              </w:rPr>
              <w:t>interneti</w:t>
            </w:r>
          </w:p>
          <w:p w14:paraId="0D40726F" w14:textId="77777777" w:rsidR="00796A95" w:rsidRPr="00016177" w:rsidRDefault="002576E8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469C" w:rsidRPr="00016177">
              <w:rPr>
                <w:rFonts w:ascii="Times New Roman" w:hAnsi="Times New Roman"/>
                <w:sz w:val="24"/>
                <w:szCs w:val="24"/>
              </w:rPr>
              <w:t>qarqe elektrike</w:t>
            </w:r>
            <w:r w:rsidR="0005228B" w:rsidRPr="00016177">
              <w:rPr>
                <w:rFonts w:ascii="Times New Roman" w:hAnsi="Times New Roman"/>
                <w:sz w:val="24"/>
                <w:szCs w:val="24"/>
              </w:rPr>
              <w:t>, oshiloskop, pila</w:t>
            </w:r>
          </w:p>
        </w:tc>
        <w:tc>
          <w:tcPr>
            <w:tcW w:w="4582" w:type="dxa"/>
            <w:gridSpan w:val="3"/>
            <w:shd w:val="clear" w:color="auto" w:fill="auto"/>
          </w:tcPr>
          <w:p w14:paraId="7C72BCCD" w14:textId="77777777" w:rsidR="00514E3F" w:rsidRPr="00016177" w:rsidRDefault="00796A95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0161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016177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8C1F251" w14:textId="77777777" w:rsidR="00796A95" w:rsidRPr="00016177" w:rsidRDefault="0005228B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sz w:val="24"/>
                <w:szCs w:val="24"/>
              </w:rPr>
              <w:t>Art pamor, matematikë,</w:t>
            </w:r>
            <w:r w:rsidR="00AF4A6F" w:rsidRPr="00016177">
              <w:rPr>
                <w:rFonts w:ascii="Times New Roman" w:hAnsi="Times New Roman"/>
                <w:sz w:val="24"/>
                <w:szCs w:val="24"/>
              </w:rPr>
              <w:t xml:space="preserve"> gjuh</w:t>
            </w:r>
            <w:r w:rsidR="00067A74" w:rsidRPr="00016177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016177">
              <w:rPr>
                <w:rFonts w:ascii="Times New Roman" w:hAnsi="Times New Roman"/>
                <w:sz w:val="24"/>
                <w:szCs w:val="24"/>
              </w:rPr>
              <w:t>t dhe komunikimi</w:t>
            </w:r>
          </w:p>
        </w:tc>
      </w:tr>
      <w:tr w:rsidR="005B7399" w:rsidRPr="00016177" w14:paraId="79663DEF" w14:textId="77777777" w:rsidTr="00F652D5">
        <w:trPr>
          <w:trHeight w:val="58"/>
        </w:trPr>
        <w:tc>
          <w:tcPr>
            <w:tcW w:w="9513" w:type="dxa"/>
            <w:gridSpan w:val="8"/>
            <w:shd w:val="clear" w:color="auto" w:fill="auto"/>
          </w:tcPr>
          <w:p w14:paraId="18535A3D" w14:textId="77777777" w:rsidR="00796A95" w:rsidRPr="00016177" w:rsidRDefault="00796A95" w:rsidP="0005228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0B98D15" w14:textId="77777777" w:rsidR="005B7399" w:rsidRPr="00016177" w:rsidRDefault="00E80360" w:rsidP="0005228B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sz w:val="24"/>
                <w:szCs w:val="24"/>
              </w:rPr>
              <w:t>Të nxënët në bashkëpunim, shpjegim, v</w:t>
            </w:r>
            <w:r w:rsidR="002576E8" w:rsidRPr="00016177">
              <w:rPr>
                <w:rFonts w:ascii="Times New Roman" w:hAnsi="Times New Roman"/>
                <w:sz w:val="24"/>
                <w:szCs w:val="24"/>
              </w:rPr>
              <w:t>eprimtari praktike,  pun</w:t>
            </w:r>
            <w:r w:rsidR="00067A74" w:rsidRPr="00016177">
              <w:rPr>
                <w:rFonts w:ascii="Times New Roman" w:hAnsi="Times New Roman"/>
                <w:sz w:val="24"/>
                <w:szCs w:val="24"/>
              </w:rPr>
              <w:t>ë</w:t>
            </w:r>
            <w:r w:rsidR="002576E8" w:rsidRPr="00016177">
              <w:rPr>
                <w:rFonts w:ascii="Times New Roman" w:hAnsi="Times New Roman"/>
                <w:sz w:val="24"/>
                <w:szCs w:val="24"/>
              </w:rPr>
              <w:t xml:space="preserve"> individuale, diskutim</w:t>
            </w:r>
          </w:p>
        </w:tc>
      </w:tr>
      <w:tr w:rsidR="005B7399" w:rsidRPr="00016177" w14:paraId="7E9E698A" w14:textId="77777777" w:rsidTr="00F652D5">
        <w:trPr>
          <w:trHeight w:val="216"/>
        </w:trPr>
        <w:tc>
          <w:tcPr>
            <w:tcW w:w="9513" w:type="dxa"/>
            <w:gridSpan w:val="8"/>
            <w:shd w:val="clear" w:color="auto" w:fill="auto"/>
          </w:tcPr>
          <w:p w14:paraId="6262FBD3" w14:textId="77777777" w:rsidR="007E4C64" w:rsidRPr="00016177" w:rsidRDefault="007E4C64" w:rsidP="0005228B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Veprimtari praktike: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 xml:space="preserve"> Demonstrim i rrymës alternative dhe rrymës së vazhduar</w:t>
            </w:r>
            <w:r w:rsidR="0005228B" w:rsidRPr="00016177">
              <w:rPr>
                <w:rFonts w:ascii="Times New Roman" w:hAnsi="Times New Roman"/>
                <w:sz w:val="24"/>
                <w:szCs w:val="24"/>
              </w:rPr>
              <w:t>* të nxënët në bashkëpunim</w:t>
            </w:r>
          </w:p>
          <w:p w14:paraId="0A63AD31" w14:textId="77777777" w:rsidR="0005228B" w:rsidRPr="00016177" w:rsidRDefault="009F6C1C" w:rsidP="0005228B">
            <w:pPr>
              <w:pStyle w:val="Chead"/>
              <w:spacing w:line="276" w:lineRule="auto"/>
              <w:rPr>
                <w:lang w:val="sq-AL"/>
              </w:rPr>
            </w:pPr>
            <w:r w:rsidRPr="00016177">
              <w:rPr>
                <w:lang w:val="sq-AL"/>
              </w:rPr>
              <w:t xml:space="preserve">Vendos një qark të thjeshtë të rrymës së vazhduar dhe ju </w:t>
            </w:r>
            <w:r w:rsidRPr="00016177">
              <w:rPr>
                <w:b/>
                <w:lang w:val="sq-AL"/>
              </w:rPr>
              <w:t>shpjegoj</w:t>
            </w:r>
            <w:r w:rsidRPr="00016177">
              <w:rPr>
                <w:lang w:val="sq-AL"/>
              </w:rPr>
              <w:t xml:space="preserve"> nxënësve se si </w:t>
            </w:r>
            <w:r w:rsidRPr="00016177">
              <w:rPr>
                <w:b/>
                <w:lang w:val="sq-AL"/>
              </w:rPr>
              <w:t>të identifikojnë</w:t>
            </w:r>
            <w:r w:rsidRPr="00016177">
              <w:rPr>
                <w:lang w:val="sq-AL"/>
              </w:rPr>
              <w:t xml:space="preserve"> drejtimin e rrymës. Ju kujtoj nxënësve se rryma e prodhuar nga një pilë lëviz gjithmonë në të njëjtën mënyrë rreth një qarku dhe vetëm në një drejtim. </w:t>
            </w:r>
          </w:p>
          <w:p w14:paraId="2CF7D49E" w14:textId="77777777" w:rsidR="009F6C1C" w:rsidRPr="00016177" w:rsidRDefault="009F6C1C" w:rsidP="001F422B">
            <w:pPr>
              <w:pStyle w:val="Chead"/>
              <w:spacing w:line="276" w:lineRule="auto"/>
              <w:rPr>
                <w:lang w:val="sq-AL"/>
              </w:rPr>
            </w:pPr>
            <w:r w:rsidRPr="00016177">
              <w:rPr>
                <w:lang w:val="sq-AL"/>
              </w:rPr>
              <w:t xml:space="preserve">Ju </w:t>
            </w:r>
            <w:r w:rsidRPr="00016177">
              <w:rPr>
                <w:b/>
                <w:lang w:val="sq-AL"/>
              </w:rPr>
              <w:t>shpjegoj</w:t>
            </w:r>
            <w:r w:rsidRPr="00016177">
              <w:rPr>
                <w:lang w:val="sq-AL"/>
              </w:rPr>
              <w:t xml:space="preserve"> nxënësve se energjia elektrike në rrjet është e ndryshueshme dhe se drejtimi i rrymës ndryshon.</w:t>
            </w:r>
          </w:p>
          <w:p w14:paraId="3AA4847F" w14:textId="77777777" w:rsidR="0005228B" w:rsidRPr="00016177" w:rsidRDefault="009F6C1C" w:rsidP="001F422B">
            <w:pPr>
              <w:pStyle w:val="Maintext"/>
              <w:spacing w:line="276" w:lineRule="auto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 të treguar gjurmën e rrymës alternative të prodhuar nga gjeneratori përdor sinjalin e një gjeneratori të lidhur me një oshiloskop. Nëse është e mundur, vendos disa qarqe rreth klasës dhe lejoj nxënësit 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hetojnë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efektin e ndryshimit të frekuencës dhe amplitudës. Nëse oshiloskopi ka dy kanale, lidhim një pilë me kanalin tjetër për t'i lejuar nxënësit të krahasojnë drejtpërdrejt 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dy format valore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Në ekranin e oshiloskopit dallohen gjurmët e valës për sinjalin alternativ dhe sinjalit të rrymës së vazhduar </w:t>
            </w:r>
            <w:r w:rsidR="00F652D5" w:rsidRPr="00016177">
              <w:rPr>
                <w:rFonts w:ascii="Times New Roman" w:hAnsi="Times New Roman"/>
                <w:sz w:val="24"/>
                <w:szCs w:val="24"/>
                <w:lang w:val="sq-AL"/>
              </w:rPr>
              <w:t>n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>ga pila.</w:t>
            </w:r>
          </w:p>
          <w:p w14:paraId="547BC078" w14:textId="77777777" w:rsidR="009F6C1C" w:rsidRPr="00016177" w:rsidRDefault="009F6C1C" w:rsidP="0005228B">
            <w:pPr>
              <w:pStyle w:val="Maintext"/>
              <w:spacing w:line="276" w:lineRule="auto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Ju kërkoj nxënësve 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provojnë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pyetjet përmbledhëse (libri i nxënësve faqe 35). Për pyetjen e parë, nxënësit mund të 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shkruajnë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atë që kanë vërejtur në veprimtarinë praktike për të përshkruar ndryshimet midis rrymës alternative dhe rrymës së drejtuar. Për t'iu përgjigjur pyetjes së fundit, sugjeroj </w:t>
            </w:r>
            <w:r w:rsidR="00F652D5"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që 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nxënësit 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përdorin internetin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 të hetuar </w:t>
            </w:r>
            <w:r w:rsidR="00F652D5" w:rsidRPr="00016177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se, 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>pse energjia elektrike është e rrezikshme.</w:t>
            </w:r>
          </w:p>
          <w:p w14:paraId="2A93AE9C" w14:textId="77777777" w:rsidR="007E4C64" w:rsidRPr="00016177" w:rsidRDefault="007E4C64" w:rsidP="00F652D5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 xml:space="preserve">Diskutohet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 xml:space="preserve">për frekuencat dhe dp e ndryshme në shtete të ndryshme të botë dhe nxënësit </w:t>
            </w:r>
            <w:r w:rsidR="00F652D5" w:rsidRPr="00016177">
              <w:rPr>
                <w:rFonts w:ascii="Times New Roman" w:hAnsi="Times New Roman"/>
                <w:sz w:val="24"/>
                <w:szCs w:val="24"/>
              </w:rPr>
              <w:t xml:space="preserve"> njihen </w:t>
            </w:r>
            <w:r w:rsidRPr="00016177">
              <w:rPr>
                <w:rFonts w:ascii="Times New Roman" w:hAnsi="Times New Roman"/>
                <w:sz w:val="24"/>
                <w:szCs w:val="24"/>
              </w:rPr>
              <w:t>me rreziqet e rrymës alternative</w:t>
            </w:r>
            <w:r w:rsidR="00F652D5" w:rsidRPr="000161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B7399" w:rsidRPr="00016177" w14:paraId="6CDC7E0A" w14:textId="77777777" w:rsidTr="00F652D5">
        <w:trPr>
          <w:trHeight w:val="295"/>
        </w:trPr>
        <w:tc>
          <w:tcPr>
            <w:tcW w:w="9513" w:type="dxa"/>
            <w:gridSpan w:val="8"/>
          </w:tcPr>
          <w:p w14:paraId="1E43CF4B" w14:textId="77777777" w:rsidR="005B7399" w:rsidRPr="00016177" w:rsidRDefault="005B7399" w:rsidP="0005228B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0161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2A7422F9" w14:textId="77777777" w:rsidR="009F6C1C" w:rsidRPr="00016177" w:rsidRDefault="009F6C1C" w:rsidP="0005228B">
            <w:pPr>
              <w:pStyle w:val="Bhead"/>
              <w:spacing w:line="276" w:lineRule="auto"/>
              <w:contextualSpacing/>
              <w:rPr>
                <w:b w:val="0"/>
                <w:lang w:val="sq-AL"/>
              </w:rPr>
            </w:pPr>
            <w:r w:rsidRPr="00016177">
              <w:rPr>
                <w:i/>
                <w:lang w:val="sq-AL"/>
              </w:rPr>
              <w:t>N2:</w:t>
            </w:r>
            <w:r w:rsidRPr="00016177">
              <w:rPr>
                <w:b w:val="0"/>
                <w:lang w:val="sq-AL"/>
              </w:rPr>
              <w:t xml:space="preserve">  p</w:t>
            </w:r>
            <w:r w:rsidR="0005228B" w:rsidRPr="00016177">
              <w:rPr>
                <w:b w:val="0"/>
                <w:lang w:val="sq-AL"/>
              </w:rPr>
              <w:t>ë</w:t>
            </w:r>
            <w:r w:rsidRPr="00016177">
              <w:rPr>
                <w:b w:val="0"/>
                <w:lang w:val="sq-AL"/>
              </w:rPr>
              <w:t>rshkruajn</w:t>
            </w:r>
            <w:r w:rsidR="0005228B" w:rsidRPr="00016177">
              <w:rPr>
                <w:b w:val="0"/>
                <w:lang w:val="sq-AL"/>
              </w:rPr>
              <w:t>ë</w:t>
            </w:r>
            <w:r w:rsidRPr="00016177">
              <w:rPr>
                <w:b w:val="0"/>
                <w:lang w:val="sq-AL"/>
              </w:rPr>
              <w:t xml:space="preserve"> se pilat (baterit</w:t>
            </w:r>
            <w:r w:rsidR="0005228B" w:rsidRPr="00016177">
              <w:rPr>
                <w:b w:val="0"/>
                <w:lang w:val="sq-AL"/>
              </w:rPr>
              <w:t>ë</w:t>
            </w:r>
            <w:r w:rsidRPr="00016177">
              <w:rPr>
                <w:b w:val="0"/>
                <w:lang w:val="sq-AL"/>
              </w:rPr>
              <w:t xml:space="preserve">) prodhojnë tension dhe rrymë të vazhdueshme dhe se </w:t>
            </w:r>
            <w:r w:rsidRPr="00016177">
              <w:rPr>
                <w:b w:val="0"/>
                <w:lang w:val="sq-AL"/>
              </w:rPr>
              <w:lastRenderedPageBreak/>
              <w:t>energjia elektrike nga rrjeti siguron tension dhe rrymë alternative.</w:t>
            </w:r>
          </w:p>
          <w:p w14:paraId="446E832C" w14:textId="77777777" w:rsidR="009F6C1C" w:rsidRPr="00016177" w:rsidRDefault="009F6C1C" w:rsidP="0005228B">
            <w:pPr>
              <w:pStyle w:val="Bhead"/>
              <w:spacing w:line="276" w:lineRule="auto"/>
              <w:contextualSpacing/>
              <w:rPr>
                <w:b w:val="0"/>
                <w:lang w:val="sq-AL"/>
              </w:rPr>
            </w:pPr>
            <w:r w:rsidRPr="00016177">
              <w:rPr>
                <w:i/>
                <w:lang w:val="sq-AL"/>
              </w:rPr>
              <w:t>N3:</w:t>
            </w:r>
            <w:r w:rsidRPr="00016177">
              <w:rPr>
                <w:b w:val="0"/>
                <w:lang w:val="sq-AL"/>
              </w:rPr>
              <w:t xml:space="preserve"> shpjegojnë ndryshimin e tensionit dhe rrymës së vazhduar me tensionin dhe rrymën alternative.</w:t>
            </w:r>
          </w:p>
          <w:p w14:paraId="5EAB0B38" w14:textId="0BB228F2" w:rsidR="009F6C1C" w:rsidRPr="00016177" w:rsidRDefault="009F6C1C" w:rsidP="0005228B">
            <w:pPr>
              <w:pStyle w:val="Bhead"/>
              <w:spacing w:line="276" w:lineRule="auto"/>
              <w:contextualSpacing/>
              <w:rPr>
                <w:b w:val="0"/>
                <w:lang w:val="sq-AL"/>
              </w:rPr>
            </w:pPr>
            <w:r w:rsidRPr="00016177">
              <w:rPr>
                <w:i/>
                <w:lang w:val="sq-AL"/>
              </w:rPr>
              <w:t>N4:</w:t>
            </w:r>
            <w:r w:rsidRPr="00016177">
              <w:rPr>
                <w:b w:val="0"/>
                <w:lang w:val="sq-AL"/>
              </w:rPr>
              <w:t xml:space="preserve"> shpjegojnë pse rryma elektrike nga rrjeti ele</w:t>
            </w:r>
            <w:r w:rsidR="00016177">
              <w:rPr>
                <w:b w:val="0"/>
                <w:lang w:val="sq-AL"/>
              </w:rPr>
              <w:t>k</w:t>
            </w:r>
            <w:bookmarkStart w:id="0" w:name="_GoBack"/>
            <w:bookmarkEnd w:id="0"/>
            <w:r w:rsidRPr="00016177">
              <w:rPr>
                <w:b w:val="0"/>
                <w:lang w:val="sq-AL"/>
              </w:rPr>
              <w:t>trik është e rrezikshme.</w:t>
            </w:r>
          </w:p>
          <w:p w14:paraId="62DA542F" w14:textId="77777777" w:rsidR="005B7399" w:rsidRPr="00016177" w:rsidRDefault="009F6C1C" w:rsidP="0005228B">
            <w:pPr>
              <w:pStyle w:val="Maintext"/>
              <w:spacing w:line="276" w:lineRule="auto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Detyr</w:t>
            </w:r>
            <w:r w:rsidR="0005228B"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sht</w:t>
            </w:r>
            <w:r w:rsidR="0005228B"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016177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pie</w:t>
            </w:r>
            <w:r w:rsidRPr="00016177">
              <w:rPr>
                <w:rFonts w:ascii="Times New Roman" w:hAnsi="Times New Roman"/>
                <w:sz w:val="24"/>
                <w:szCs w:val="24"/>
                <w:lang w:val="sq-AL"/>
              </w:rPr>
              <w:t>: Ushtrimet 2, 3: Rrjeti elektrik, (fletore pune faqe 17). Këto ushtrime do të kontrollojnë të kuptuarit e nxënësve për rrymën elektrike alternative dhe se si ajo ndryshon nga rryma elektrike që vjen nga një bateri.</w:t>
            </w:r>
          </w:p>
        </w:tc>
      </w:tr>
    </w:tbl>
    <w:p w14:paraId="61DC4635" w14:textId="77777777" w:rsidR="00F33040" w:rsidRPr="00016177" w:rsidRDefault="00F33040" w:rsidP="0005228B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F33040" w:rsidRPr="00016177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0834E8"/>
    <w:multiLevelType w:val="hybridMultilevel"/>
    <w:tmpl w:val="B1A8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27344E"/>
    <w:multiLevelType w:val="hybridMultilevel"/>
    <w:tmpl w:val="C4046D38"/>
    <w:lvl w:ilvl="0" w:tplc="2EACC504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706537"/>
    <w:multiLevelType w:val="hybridMultilevel"/>
    <w:tmpl w:val="632632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3"/>
  </w:num>
  <w:num w:numId="4">
    <w:abstractNumId w:val="1"/>
  </w:num>
  <w:num w:numId="5">
    <w:abstractNumId w:val="0"/>
  </w:num>
  <w:num w:numId="6">
    <w:abstractNumId w:val="4"/>
  </w:num>
  <w:num w:numId="7">
    <w:abstractNumId w:val="19"/>
  </w:num>
  <w:num w:numId="8">
    <w:abstractNumId w:val="21"/>
  </w:num>
  <w:num w:numId="9">
    <w:abstractNumId w:val="17"/>
  </w:num>
  <w:num w:numId="10">
    <w:abstractNumId w:val="7"/>
  </w:num>
  <w:num w:numId="11">
    <w:abstractNumId w:val="2"/>
  </w:num>
  <w:num w:numId="12">
    <w:abstractNumId w:val="23"/>
  </w:num>
  <w:num w:numId="13">
    <w:abstractNumId w:val="10"/>
  </w:num>
  <w:num w:numId="14">
    <w:abstractNumId w:val="18"/>
  </w:num>
  <w:num w:numId="15">
    <w:abstractNumId w:val="15"/>
  </w:num>
  <w:num w:numId="16">
    <w:abstractNumId w:val="3"/>
  </w:num>
  <w:num w:numId="17">
    <w:abstractNumId w:val="16"/>
  </w:num>
  <w:num w:numId="18">
    <w:abstractNumId w:val="12"/>
  </w:num>
  <w:num w:numId="19">
    <w:abstractNumId w:val="6"/>
  </w:num>
  <w:num w:numId="20">
    <w:abstractNumId w:val="14"/>
  </w:num>
  <w:num w:numId="21">
    <w:abstractNumId w:val="5"/>
  </w:num>
  <w:num w:numId="22">
    <w:abstractNumId w:val="22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6177"/>
    <w:rsid w:val="0002227E"/>
    <w:rsid w:val="0003166D"/>
    <w:rsid w:val="0005228B"/>
    <w:rsid w:val="000528AB"/>
    <w:rsid w:val="00063DA0"/>
    <w:rsid w:val="00067A74"/>
    <w:rsid w:val="000E399F"/>
    <w:rsid w:val="00125F6B"/>
    <w:rsid w:val="001432F2"/>
    <w:rsid w:val="00162DC3"/>
    <w:rsid w:val="0019682D"/>
    <w:rsid w:val="001A3004"/>
    <w:rsid w:val="001A4517"/>
    <w:rsid w:val="001F422B"/>
    <w:rsid w:val="002576E8"/>
    <w:rsid w:val="002676D9"/>
    <w:rsid w:val="002E58E3"/>
    <w:rsid w:val="0035050C"/>
    <w:rsid w:val="003D72B6"/>
    <w:rsid w:val="003E6D5F"/>
    <w:rsid w:val="00446F3E"/>
    <w:rsid w:val="004C573C"/>
    <w:rsid w:val="004F1102"/>
    <w:rsid w:val="00514E3F"/>
    <w:rsid w:val="00536C82"/>
    <w:rsid w:val="00574B41"/>
    <w:rsid w:val="00594F80"/>
    <w:rsid w:val="00596A1A"/>
    <w:rsid w:val="005B7399"/>
    <w:rsid w:val="0060179B"/>
    <w:rsid w:val="00631A36"/>
    <w:rsid w:val="00684C55"/>
    <w:rsid w:val="006A1F26"/>
    <w:rsid w:val="006C192B"/>
    <w:rsid w:val="006C469C"/>
    <w:rsid w:val="006C770F"/>
    <w:rsid w:val="007305C0"/>
    <w:rsid w:val="0073110B"/>
    <w:rsid w:val="0075443B"/>
    <w:rsid w:val="007818A8"/>
    <w:rsid w:val="00796A95"/>
    <w:rsid w:val="00797330"/>
    <w:rsid w:val="007C48B8"/>
    <w:rsid w:val="007E4C64"/>
    <w:rsid w:val="008414A3"/>
    <w:rsid w:val="008A3589"/>
    <w:rsid w:val="008C22B5"/>
    <w:rsid w:val="009A7078"/>
    <w:rsid w:val="009D40CE"/>
    <w:rsid w:val="009F3627"/>
    <w:rsid w:val="009F6C1C"/>
    <w:rsid w:val="00A82064"/>
    <w:rsid w:val="00A934DE"/>
    <w:rsid w:val="00AB55F6"/>
    <w:rsid w:val="00AD3A58"/>
    <w:rsid w:val="00AF4A6F"/>
    <w:rsid w:val="00B16C04"/>
    <w:rsid w:val="00B2015B"/>
    <w:rsid w:val="00BD239D"/>
    <w:rsid w:val="00BE69E6"/>
    <w:rsid w:val="00C32CFC"/>
    <w:rsid w:val="00C421F3"/>
    <w:rsid w:val="00C94D3E"/>
    <w:rsid w:val="00D60379"/>
    <w:rsid w:val="00D86883"/>
    <w:rsid w:val="00DB0A7E"/>
    <w:rsid w:val="00DE1FE7"/>
    <w:rsid w:val="00E029D0"/>
    <w:rsid w:val="00E80360"/>
    <w:rsid w:val="00EE568A"/>
    <w:rsid w:val="00EF1858"/>
    <w:rsid w:val="00F00BE4"/>
    <w:rsid w:val="00F33040"/>
    <w:rsid w:val="00F33DFD"/>
    <w:rsid w:val="00F366D5"/>
    <w:rsid w:val="00F603F8"/>
    <w:rsid w:val="00F652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9B0A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9F6C1C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9F6C1C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Maintext">
    <w:name w:val="Main text"/>
    <w:rsid w:val="009F6C1C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Chead">
    <w:name w:val="C head"/>
    <w:basedOn w:val="Normal"/>
    <w:next w:val="Maintext"/>
    <w:autoRedefine/>
    <w:rsid w:val="009F6C1C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7</cp:revision>
  <dcterms:created xsi:type="dcterms:W3CDTF">2024-09-03T16:15:00Z</dcterms:created>
  <dcterms:modified xsi:type="dcterms:W3CDTF">2024-09-05T21:00:00Z</dcterms:modified>
</cp:coreProperties>
</file>