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738"/>
        <w:tblW w:w="10728" w:type="dxa"/>
        <w:tblLayout w:type="fixed"/>
        <w:tblLook w:val="04A0" w:firstRow="1" w:lastRow="0" w:firstColumn="1" w:lastColumn="0" w:noHBand="0" w:noVBand="1"/>
      </w:tblPr>
      <w:tblGrid>
        <w:gridCol w:w="3258"/>
        <w:gridCol w:w="4320"/>
        <w:gridCol w:w="630"/>
        <w:gridCol w:w="1080"/>
        <w:gridCol w:w="1440"/>
      </w:tblGrid>
      <w:tr w:rsidR="00C27886" w:rsidRPr="00844F64" w14:paraId="6746830D" w14:textId="77777777" w:rsidTr="00844F64">
        <w:tc>
          <w:tcPr>
            <w:tcW w:w="3258" w:type="dxa"/>
            <w:shd w:val="clear" w:color="auto" w:fill="auto"/>
          </w:tcPr>
          <w:p w14:paraId="48E72AD9" w14:textId="77777777" w:rsidR="00C27886" w:rsidRPr="00844F64" w:rsidRDefault="00C27886" w:rsidP="00E219FD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44F64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844F64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4320" w:type="dxa"/>
            <w:shd w:val="clear" w:color="auto" w:fill="auto"/>
          </w:tcPr>
          <w:p w14:paraId="67639654" w14:textId="77777777" w:rsidR="00C27886" w:rsidRPr="00844F64" w:rsidRDefault="00C27886" w:rsidP="00E219FD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44F64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1710" w:type="dxa"/>
            <w:gridSpan w:val="2"/>
            <w:shd w:val="clear" w:color="auto" w:fill="auto"/>
          </w:tcPr>
          <w:p w14:paraId="728B0A00" w14:textId="77777777" w:rsidR="00C27886" w:rsidRPr="00844F64" w:rsidRDefault="00C27886" w:rsidP="00E219FD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44F64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1440" w:type="dxa"/>
            <w:shd w:val="clear" w:color="auto" w:fill="auto"/>
          </w:tcPr>
          <w:p w14:paraId="5B0B9B02" w14:textId="77777777" w:rsidR="00C27886" w:rsidRPr="00844F64" w:rsidRDefault="00C27886" w:rsidP="00E219FD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44F64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C27886" w:rsidRPr="00844F64" w14:paraId="05DF0F80" w14:textId="77777777" w:rsidTr="00844F64">
        <w:trPr>
          <w:trHeight w:val="530"/>
        </w:trPr>
        <w:tc>
          <w:tcPr>
            <w:tcW w:w="7578" w:type="dxa"/>
            <w:gridSpan w:val="2"/>
            <w:shd w:val="clear" w:color="auto" w:fill="auto"/>
          </w:tcPr>
          <w:p w14:paraId="171E7612" w14:textId="77777777" w:rsidR="00C27886" w:rsidRPr="00844F64" w:rsidRDefault="00C27886" w:rsidP="00E219F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44F64">
              <w:rPr>
                <w:rFonts w:ascii="Times New Roman" w:hAnsi="Times New Roman"/>
                <w:b/>
                <w:sz w:val="24"/>
                <w:szCs w:val="24"/>
              </w:rPr>
              <w:t>Tema 41.</w:t>
            </w:r>
            <w:r w:rsidRPr="00844F64">
              <w:rPr>
                <w:rFonts w:ascii="Times New Roman" w:hAnsi="Times New Roman"/>
                <w:sz w:val="24"/>
                <w:szCs w:val="24"/>
              </w:rPr>
              <w:t xml:space="preserve"> Dendësia e lëngjeve dhe gazeve.</w:t>
            </w:r>
          </w:p>
          <w:p w14:paraId="06A45D0B" w14:textId="77777777" w:rsidR="00C27886" w:rsidRPr="00844F64" w:rsidRDefault="00C27886" w:rsidP="00E219F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44F64">
              <w:rPr>
                <w:rFonts w:ascii="Times New Roman" w:hAnsi="Times New Roman"/>
                <w:b/>
                <w:sz w:val="24"/>
                <w:szCs w:val="24"/>
              </w:rPr>
              <w:t>Tema 42</w:t>
            </w:r>
            <w:r w:rsidRPr="00844F64">
              <w:rPr>
                <w:rFonts w:ascii="Times New Roman" w:hAnsi="Times New Roman"/>
                <w:sz w:val="24"/>
                <w:szCs w:val="24"/>
              </w:rPr>
              <w:t xml:space="preserve">. Veprimtari praktike: </w:t>
            </w:r>
            <w:r w:rsidR="00844F64">
              <w:rPr>
                <w:rFonts w:ascii="Times New Roman" w:hAnsi="Times New Roman"/>
                <w:sz w:val="24"/>
                <w:szCs w:val="24"/>
              </w:rPr>
              <w:t>S</w:t>
            </w:r>
            <w:r w:rsidRPr="00844F64">
              <w:rPr>
                <w:rFonts w:ascii="Times New Roman" w:hAnsi="Times New Roman"/>
                <w:sz w:val="24"/>
                <w:szCs w:val="24"/>
              </w:rPr>
              <w:t xml:space="preserve">tudimi i dendësisë se një trupi të ngurtë </w:t>
            </w:r>
            <w:r w:rsidRPr="00844F64">
              <w:rPr>
                <w:rFonts w:ascii="Times New Roman" w:hAnsi="Times New Roman"/>
                <w:sz w:val="24"/>
                <w:szCs w:val="24"/>
              </w:rPr>
              <w:br/>
              <w:t xml:space="preserve">dhe të lëngët.  </w:t>
            </w:r>
          </w:p>
        </w:tc>
        <w:tc>
          <w:tcPr>
            <w:tcW w:w="3150" w:type="dxa"/>
            <w:gridSpan w:val="3"/>
            <w:shd w:val="clear" w:color="auto" w:fill="auto"/>
          </w:tcPr>
          <w:p w14:paraId="6A9233EE" w14:textId="77777777" w:rsidR="00C27886" w:rsidRPr="00844F64" w:rsidRDefault="00C27886" w:rsidP="00E219F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44F64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844F6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Në natyrë 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>A është plumbi më i rëndë se uji? Shpjego.</w:t>
            </w:r>
          </w:p>
        </w:tc>
      </w:tr>
      <w:tr w:rsidR="00C27886" w:rsidRPr="00844F64" w14:paraId="16C1CC8D" w14:textId="77777777" w:rsidTr="00E219FD">
        <w:trPr>
          <w:trHeight w:val="1922"/>
        </w:trPr>
        <w:tc>
          <w:tcPr>
            <w:tcW w:w="8208" w:type="dxa"/>
            <w:gridSpan w:val="3"/>
            <w:shd w:val="clear" w:color="auto" w:fill="auto"/>
          </w:tcPr>
          <w:p w14:paraId="59625367" w14:textId="77777777" w:rsidR="00C27886" w:rsidRDefault="00C27886" w:rsidP="00E219FD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44F64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2C266F36" w14:textId="77777777" w:rsidR="00A62699" w:rsidRPr="00844F64" w:rsidRDefault="00A62699" w:rsidP="00E219FD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Nx</w:t>
            </w:r>
            <w:r w:rsidR="002F3CB2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F3CB2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si/ja:</w:t>
            </w:r>
          </w:p>
          <w:p w14:paraId="59852775" w14:textId="77777777" w:rsidR="00C27886" w:rsidRPr="00844F64" w:rsidRDefault="00C27886" w:rsidP="00E219FD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44F64">
              <w:rPr>
                <w:rFonts w:ascii="Times New Roman" w:hAnsi="Times New Roman"/>
                <w:b/>
                <w:sz w:val="24"/>
                <w:szCs w:val="24"/>
              </w:rPr>
              <w:t xml:space="preserve">Tema 41. </w:t>
            </w:r>
          </w:p>
          <w:p w14:paraId="6447A039" w14:textId="77777777" w:rsidR="00C27886" w:rsidRPr="00844F64" w:rsidRDefault="00C27886" w:rsidP="00E219FD">
            <w:pPr>
              <w:pStyle w:val="ListParagraph"/>
              <w:numPr>
                <w:ilvl w:val="0"/>
                <w:numId w:val="4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44F64">
              <w:rPr>
                <w:rFonts w:ascii="Times New Roman" w:hAnsi="Times New Roman"/>
                <w:sz w:val="24"/>
                <w:szCs w:val="24"/>
              </w:rPr>
              <w:t>p</w:t>
            </w:r>
            <w:r w:rsidR="00A62699">
              <w:rPr>
                <w:rFonts w:ascii="Times New Roman" w:hAnsi="Times New Roman"/>
                <w:sz w:val="24"/>
                <w:szCs w:val="24"/>
              </w:rPr>
              <w:t>ërkufizon konceptin e dendësisë,</w:t>
            </w:r>
          </w:p>
          <w:p w14:paraId="2ADA9A0D" w14:textId="77777777" w:rsidR="00C27886" w:rsidRPr="00844F64" w:rsidRDefault="00C27886" w:rsidP="00E219FD">
            <w:pPr>
              <w:pStyle w:val="ListParagraph"/>
              <w:numPr>
                <w:ilvl w:val="0"/>
                <w:numId w:val="4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44F64">
              <w:rPr>
                <w:rFonts w:ascii="Times New Roman" w:hAnsi="Times New Roman"/>
                <w:sz w:val="24"/>
                <w:szCs w:val="24"/>
              </w:rPr>
              <w:t>përcakton lidhjen ndërmje</w:t>
            </w:r>
            <w:r w:rsidR="00A62699">
              <w:rPr>
                <w:rFonts w:ascii="Times New Roman" w:hAnsi="Times New Roman"/>
                <w:sz w:val="24"/>
                <w:szCs w:val="24"/>
              </w:rPr>
              <w:t>t masës, vëllimit dhe dendësisë,</w:t>
            </w:r>
          </w:p>
          <w:p w14:paraId="1F54BB6B" w14:textId="77777777" w:rsidR="00C27886" w:rsidRPr="00844F64" w:rsidRDefault="00C27886" w:rsidP="00E219FD">
            <w:pPr>
              <w:pStyle w:val="ListParagraph"/>
              <w:numPr>
                <w:ilvl w:val="0"/>
                <w:numId w:val="4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44F64">
              <w:rPr>
                <w:rFonts w:ascii="Times New Roman" w:hAnsi="Times New Roman"/>
                <w:sz w:val="24"/>
                <w:szCs w:val="24"/>
              </w:rPr>
              <w:t>njehson dendësinë në situata të dhëna</w:t>
            </w:r>
            <w:r w:rsidR="00A6269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10A6B16B" w14:textId="77777777" w:rsidR="00C27886" w:rsidRPr="00844F64" w:rsidRDefault="00C27886" w:rsidP="00E219FD">
            <w:pPr>
              <w:pStyle w:val="ListParagraph"/>
              <w:numPr>
                <w:ilvl w:val="0"/>
                <w:numId w:val="44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44F64">
              <w:rPr>
                <w:rFonts w:ascii="Times New Roman" w:hAnsi="Times New Roman"/>
                <w:sz w:val="24"/>
                <w:szCs w:val="24"/>
              </w:rPr>
              <w:t>shpjegon pse trupat e ngurtë kanë dendësi më të madhe se lëngjet dhe gazet</w:t>
            </w:r>
            <w:r w:rsidR="00A6269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65F11C87" w14:textId="77777777" w:rsidR="00C27886" w:rsidRPr="00844F64" w:rsidRDefault="00C27886" w:rsidP="00E219FD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44F64">
              <w:rPr>
                <w:rFonts w:ascii="Times New Roman" w:hAnsi="Times New Roman"/>
                <w:b/>
                <w:sz w:val="24"/>
                <w:szCs w:val="24"/>
              </w:rPr>
              <w:t xml:space="preserve">Tema 42. </w:t>
            </w:r>
          </w:p>
          <w:p w14:paraId="6DE04BE5" w14:textId="77777777" w:rsidR="00C27886" w:rsidRPr="00844F64" w:rsidRDefault="00C27886" w:rsidP="00E219FD">
            <w:pPr>
              <w:pStyle w:val="ListParagraph"/>
              <w:numPr>
                <w:ilvl w:val="0"/>
                <w:numId w:val="45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44F64">
              <w:rPr>
                <w:rFonts w:ascii="Times New Roman" w:hAnsi="Times New Roman"/>
                <w:sz w:val="24"/>
                <w:szCs w:val="24"/>
              </w:rPr>
              <w:t>mat dendësinë në lëngje</w:t>
            </w:r>
            <w:r w:rsidR="00A6269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50CC7CC3" w14:textId="77777777" w:rsidR="00C27886" w:rsidRPr="00844F64" w:rsidRDefault="00C27886" w:rsidP="00E219FD">
            <w:pPr>
              <w:pStyle w:val="ListParagraph"/>
              <w:numPr>
                <w:ilvl w:val="0"/>
                <w:numId w:val="45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44F64">
              <w:rPr>
                <w:rFonts w:ascii="Times New Roman" w:hAnsi="Times New Roman"/>
                <w:sz w:val="24"/>
                <w:szCs w:val="24"/>
              </w:rPr>
              <w:t>mat dendësinë e një trupi të ngurtë në kushte të laboratorit</w:t>
            </w:r>
            <w:r w:rsidR="00A626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20" w:type="dxa"/>
            <w:gridSpan w:val="2"/>
            <w:shd w:val="clear" w:color="auto" w:fill="auto"/>
          </w:tcPr>
          <w:p w14:paraId="4FDB2652" w14:textId="77777777" w:rsidR="00C27886" w:rsidRPr="00844F64" w:rsidRDefault="00C27886" w:rsidP="00E219FD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44F64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2559FDB2" w14:textId="77777777" w:rsidR="00C27886" w:rsidRPr="00844F64" w:rsidRDefault="00C27886" w:rsidP="00E219FD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8664A58" w14:textId="77777777" w:rsidR="00C27886" w:rsidRPr="00844F64" w:rsidRDefault="00C27886" w:rsidP="00E219F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44F64">
              <w:rPr>
                <w:rFonts w:ascii="Times New Roman" w:hAnsi="Times New Roman"/>
                <w:b/>
                <w:sz w:val="24"/>
                <w:szCs w:val="24"/>
              </w:rPr>
              <w:t xml:space="preserve">Dendësi </w:t>
            </w:r>
            <w:r w:rsidRPr="00844F64">
              <w:rPr>
                <w:rFonts w:ascii="Times New Roman" w:hAnsi="Times New Roman"/>
                <w:sz w:val="24"/>
                <w:szCs w:val="24"/>
              </w:rPr>
              <w:t>= masë /vëllim</w:t>
            </w:r>
          </w:p>
          <w:p w14:paraId="573EB9AE" w14:textId="77777777" w:rsidR="00C27886" w:rsidRPr="00844F64" w:rsidRDefault="00C27886" w:rsidP="00E219FD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C662C64" w14:textId="77777777" w:rsidR="00C27886" w:rsidRPr="00844F64" w:rsidRDefault="00C27886" w:rsidP="00E219F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44F64">
              <w:rPr>
                <w:rFonts w:ascii="Times New Roman" w:hAnsi="Times New Roman"/>
                <w:b/>
                <w:sz w:val="24"/>
                <w:szCs w:val="24"/>
              </w:rPr>
              <w:t>g/cm</w:t>
            </w:r>
            <w:r w:rsidRPr="00844F64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  <w:r w:rsidRPr="00844F64">
              <w:rPr>
                <w:rFonts w:ascii="Times New Roman" w:hAnsi="Times New Roman"/>
                <w:sz w:val="24"/>
                <w:szCs w:val="24"/>
              </w:rPr>
              <w:t>=njësi matëse e dendësisë</w:t>
            </w:r>
          </w:p>
        </w:tc>
      </w:tr>
      <w:tr w:rsidR="00C27886" w:rsidRPr="00844F64" w14:paraId="536780D4" w14:textId="77777777" w:rsidTr="00844F64">
        <w:trPr>
          <w:trHeight w:val="557"/>
        </w:trPr>
        <w:tc>
          <w:tcPr>
            <w:tcW w:w="7578" w:type="dxa"/>
            <w:gridSpan w:val="2"/>
            <w:shd w:val="clear" w:color="auto" w:fill="auto"/>
          </w:tcPr>
          <w:p w14:paraId="23D0F6FF" w14:textId="77777777" w:rsidR="00C27886" w:rsidRPr="00844F64" w:rsidRDefault="00C27886" w:rsidP="00E219F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44F64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44F64">
              <w:rPr>
                <w:rFonts w:ascii="Times New Roman" w:hAnsi="Times New Roman"/>
                <w:sz w:val="24"/>
                <w:szCs w:val="24"/>
              </w:rPr>
              <w:t xml:space="preserve">teksti Fizika klasa 9, </w:t>
            </w:r>
          </w:p>
          <w:p w14:paraId="22A049D7" w14:textId="77777777" w:rsidR="00C27886" w:rsidRPr="00844F64" w:rsidRDefault="00C27886" w:rsidP="00E219F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44F64">
              <w:rPr>
                <w:rFonts w:ascii="Times New Roman" w:hAnsi="Times New Roman"/>
                <w:b/>
                <w:sz w:val="24"/>
                <w:szCs w:val="24"/>
              </w:rPr>
              <w:t xml:space="preserve">Mjetet: </w:t>
            </w:r>
            <w:r w:rsidRPr="00844F64">
              <w:rPr>
                <w:rFonts w:ascii="Times New Roman" w:hAnsi="Times New Roman"/>
                <w:sz w:val="24"/>
                <w:szCs w:val="24"/>
              </w:rPr>
              <w:t>fletore, enë e shkallëzur, peshore, mostra lëngjesh të ndryshme, tabela mësimore.</w:t>
            </w:r>
          </w:p>
        </w:tc>
        <w:tc>
          <w:tcPr>
            <w:tcW w:w="3150" w:type="dxa"/>
            <w:gridSpan w:val="3"/>
            <w:shd w:val="clear" w:color="auto" w:fill="auto"/>
          </w:tcPr>
          <w:p w14:paraId="7A3D6F3B" w14:textId="77777777" w:rsidR="00C27886" w:rsidRPr="00844F64" w:rsidRDefault="00C27886" w:rsidP="00E219FD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44F64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 kurrikulare</w:t>
            </w:r>
            <w:r w:rsidRPr="00844F64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21E11821" w14:textId="77777777" w:rsidR="00C27886" w:rsidRPr="00844F64" w:rsidRDefault="00C27886" w:rsidP="00E219F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44F64">
              <w:rPr>
                <w:rFonts w:ascii="Times New Roman" w:hAnsi="Times New Roman"/>
                <w:sz w:val="24"/>
                <w:szCs w:val="24"/>
              </w:rPr>
              <w:t>Kimi, matematikë</w:t>
            </w:r>
          </w:p>
        </w:tc>
      </w:tr>
      <w:tr w:rsidR="00C27886" w:rsidRPr="00844F64" w14:paraId="69FFE6A1" w14:textId="77777777" w:rsidTr="00C27886">
        <w:trPr>
          <w:trHeight w:val="70"/>
        </w:trPr>
        <w:tc>
          <w:tcPr>
            <w:tcW w:w="10728" w:type="dxa"/>
            <w:gridSpan w:val="5"/>
            <w:shd w:val="clear" w:color="auto" w:fill="auto"/>
          </w:tcPr>
          <w:p w14:paraId="44C632DC" w14:textId="77777777" w:rsidR="00C27886" w:rsidRPr="00844F64" w:rsidRDefault="00C27886" w:rsidP="00E219F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F64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029A06B4" w14:textId="77777777" w:rsidR="00C27886" w:rsidRPr="00844F64" w:rsidRDefault="00C27886" w:rsidP="00E219FD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F64">
              <w:rPr>
                <w:rFonts w:ascii="Times New Roman" w:hAnsi="Times New Roman"/>
                <w:sz w:val="24"/>
                <w:szCs w:val="24"/>
              </w:rPr>
              <w:t>Pyetje-përgjigje, punë individuale, demonstrim, veprimtari praktike, punë në grup</w:t>
            </w:r>
          </w:p>
        </w:tc>
      </w:tr>
      <w:tr w:rsidR="00C27886" w:rsidRPr="00844F64" w14:paraId="2B6182AF" w14:textId="77777777" w:rsidTr="00C27886">
        <w:trPr>
          <w:trHeight w:val="260"/>
        </w:trPr>
        <w:tc>
          <w:tcPr>
            <w:tcW w:w="10728" w:type="dxa"/>
            <w:gridSpan w:val="5"/>
            <w:shd w:val="clear" w:color="auto" w:fill="auto"/>
          </w:tcPr>
          <w:p w14:paraId="193F9405" w14:textId="77777777" w:rsidR="00C27886" w:rsidRPr="00844F64" w:rsidRDefault="00C27886" w:rsidP="00E219FD">
            <w:pPr>
              <w:pStyle w:val="Default"/>
              <w:rPr>
                <w:rFonts w:ascii="Times New Roman" w:eastAsia="BatangChe" w:hAnsi="Times New Roman" w:cs="Times New Roman"/>
                <w:b/>
                <w:color w:val="auto"/>
                <w:lang w:val="en-US"/>
              </w:rPr>
            </w:pP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Mësimi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fillon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r w:rsidRPr="00844F64">
              <w:rPr>
                <w:rFonts w:ascii="Times New Roman" w:eastAsia="BatangChe" w:hAnsi="Times New Roman" w:cs="Times New Roman"/>
                <w:b/>
                <w:color w:val="auto"/>
                <w:lang w:val="en-US"/>
              </w:rPr>
              <w:t xml:space="preserve">me </w:t>
            </w:r>
            <w:proofErr w:type="spellStart"/>
            <w:r w:rsidRPr="00844F64">
              <w:rPr>
                <w:rFonts w:ascii="Times New Roman" w:eastAsia="BatangChe" w:hAnsi="Times New Roman" w:cs="Times New Roman"/>
                <w:b/>
                <w:color w:val="auto"/>
                <w:lang w:val="en-US"/>
              </w:rPr>
              <w:t>pyetje-përgjigje</w:t>
            </w:r>
            <w:proofErr w:type="spellEnd"/>
            <w:r w:rsidRPr="00844F64">
              <w:rPr>
                <w:rFonts w:ascii="Times New Roman" w:eastAsia="BatangChe" w:hAnsi="Times New Roman" w:cs="Times New Roman"/>
                <w:b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dhe</w:t>
            </w:r>
            <w:proofErr w:type="spellEnd"/>
            <w:r w:rsidRPr="00844F64">
              <w:rPr>
                <w:rFonts w:ascii="Times New Roman" w:eastAsia="BatangChe" w:hAnsi="Times New Roman" w:cs="Times New Roman"/>
                <w:b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b/>
                <w:color w:val="auto"/>
                <w:lang w:val="en-US"/>
              </w:rPr>
              <w:t>punë</w:t>
            </w:r>
            <w:proofErr w:type="spellEnd"/>
            <w:r w:rsidRPr="00844F64">
              <w:rPr>
                <w:rFonts w:ascii="Times New Roman" w:eastAsia="BatangChe" w:hAnsi="Times New Roman" w:cs="Times New Roman"/>
                <w:b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b/>
                <w:color w:val="auto"/>
                <w:lang w:val="en-US"/>
              </w:rPr>
              <w:t>individuale</w:t>
            </w:r>
            <w:proofErr w:type="spellEnd"/>
            <w:r w:rsidRPr="00844F64">
              <w:rPr>
                <w:rFonts w:ascii="Times New Roman" w:eastAsia="BatangChe" w:hAnsi="Times New Roman" w:cs="Times New Roman"/>
                <w:b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në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fletore</w:t>
            </w:r>
            <w:proofErr w:type="spellEnd"/>
            <w:r w:rsidRPr="00844F64">
              <w:rPr>
                <w:rFonts w:ascii="Times New Roman" w:eastAsia="BatangChe" w:hAnsi="Times New Roman" w:cs="Times New Roman"/>
                <w:b/>
                <w:color w:val="auto"/>
                <w:lang w:val="en-US"/>
              </w:rPr>
              <w:t>.</w:t>
            </w:r>
          </w:p>
          <w:p w14:paraId="371E5304" w14:textId="77777777" w:rsidR="00C27886" w:rsidRPr="00844F64" w:rsidRDefault="00C27886" w:rsidP="00E219FD">
            <w:pPr>
              <w:pStyle w:val="Default"/>
              <w:rPr>
                <w:rFonts w:ascii="Times New Roman" w:eastAsia="BatangChe" w:hAnsi="Times New Roman" w:cs="Times New Roman"/>
                <w:color w:val="auto"/>
                <w:lang w:val="en-US"/>
              </w:rPr>
            </w:pP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Paraqes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para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nxënësve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tre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foto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të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së</w:t>
            </w:r>
            <w:proofErr w:type="spellEnd"/>
            <w:r w:rsid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njëjtës</w:t>
            </w:r>
            <w:proofErr w:type="spellEnd"/>
            <w:r w:rsid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lëndë</w:t>
            </w:r>
            <w:proofErr w:type="spellEnd"/>
            <w:r w:rsid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në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tr</w:t>
            </w:r>
            <w:r w:rsid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i </w:t>
            </w:r>
            <w:proofErr w:type="spellStart"/>
            <w:r w:rsid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gjendje</w:t>
            </w:r>
            <w:proofErr w:type="spellEnd"/>
            <w:r w:rsid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të</w:t>
            </w:r>
            <w:proofErr w:type="spellEnd"/>
            <w:r w:rsid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saj</w:t>
            </w:r>
            <w:proofErr w:type="spellEnd"/>
            <w:r w:rsid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,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pyetja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është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:</w:t>
            </w:r>
          </w:p>
          <w:p w14:paraId="21639A12" w14:textId="77777777" w:rsidR="00C27886" w:rsidRPr="00844F64" w:rsidRDefault="00C27886" w:rsidP="00E219FD">
            <w:pPr>
              <w:pStyle w:val="Default"/>
              <w:numPr>
                <w:ilvl w:val="0"/>
                <w:numId w:val="46"/>
              </w:numPr>
              <w:rPr>
                <w:rFonts w:ascii="Times New Roman" w:eastAsia="BatangChe" w:hAnsi="Times New Roman" w:cs="Times New Roman"/>
                <w:color w:val="auto"/>
                <w:lang w:val="en-US"/>
              </w:rPr>
            </w:pP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Cila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foto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tregon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gjendjen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e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ngurtë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,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cila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të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lëngët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dhe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cila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të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gaztë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?</w:t>
            </w:r>
          </w:p>
          <w:p w14:paraId="051A614F" w14:textId="77777777" w:rsidR="00C27886" w:rsidRPr="00844F64" w:rsidRDefault="00C27886" w:rsidP="00E219FD">
            <w:pPr>
              <w:pStyle w:val="Default"/>
              <w:numPr>
                <w:ilvl w:val="0"/>
                <w:numId w:val="46"/>
              </w:numPr>
              <w:rPr>
                <w:rFonts w:ascii="Times New Roman" w:eastAsia="BatangChe" w:hAnsi="Times New Roman" w:cs="Times New Roman"/>
                <w:color w:val="auto"/>
                <w:lang w:val="en-US"/>
              </w:rPr>
            </w:pPr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Ku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mbështeteni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në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përgjigjen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tuaj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?</w:t>
            </w:r>
          </w:p>
          <w:p w14:paraId="6013D316" w14:textId="77777777" w:rsidR="00C27886" w:rsidRPr="00844F64" w:rsidRDefault="00C27886" w:rsidP="00E219FD">
            <w:pPr>
              <w:pStyle w:val="Default"/>
              <w:rPr>
                <w:rFonts w:ascii="Times New Roman" w:eastAsia="BatangChe" w:hAnsi="Times New Roman" w:cs="Times New Roman"/>
                <w:color w:val="auto"/>
                <w:lang w:val="en-US"/>
              </w:rPr>
            </w:pPr>
            <w:proofErr w:type="spellStart"/>
            <w:r w:rsidRPr="00844F64">
              <w:rPr>
                <w:rFonts w:ascii="Times New Roman" w:eastAsia="BatangChe" w:hAnsi="Times New Roman" w:cs="Times New Roman"/>
                <w:b/>
                <w:color w:val="auto"/>
                <w:lang w:val="en-US"/>
              </w:rPr>
              <w:t>Shpjegoj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konceptin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e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dendësisë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dhe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lidhjen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ndërmjet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saj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,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masës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dhe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vëllimit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të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lëndës.dendësi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=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masë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/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vëllim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,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njësia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matëse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g/cm</w:t>
            </w:r>
            <w:r w:rsidRPr="00844F64">
              <w:rPr>
                <w:rFonts w:ascii="Times New Roman" w:eastAsia="BatangChe" w:hAnsi="Times New Roman" w:cs="Times New Roman"/>
                <w:color w:val="auto"/>
                <w:vertAlign w:val="superscript"/>
                <w:lang w:val="en-US"/>
              </w:rPr>
              <w:t>3</w:t>
            </w:r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ose</w:t>
            </w:r>
            <w:proofErr w:type="spellEnd"/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 xml:space="preserve"> kg/m</w:t>
            </w:r>
            <w:r w:rsidRPr="00844F64">
              <w:rPr>
                <w:rFonts w:ascii="Times New Roman" w:eastAsia="BatangChe" w:hAnsi="Times New Roman" w:cs="Times New Roman"/>
                <w:color w:val="auto"/>
                <w:vertAlign w:val="superscript"/>
                <w:lang w:val="en-US"/>
              </w:rPr>
              <w:t>3</w:t>
            </w:r>
            <w:r w:rsidRPr="00844F64">
              <w:rPr>
                <w:rFonts w:ascii="Times New Roman" w:eastAsia="BatangChe" w:hAnsi="Times New Roman" w:cs="Times New Roman"/>
                <w:color w:val="auto"/>
                <w:lang w:val="en-US"/>
              </w:rPr>
              <w:t>.</w:t>
            </w:r>
          </w:p>
          <w:p w14:paraId="7395E674" w14:textId="77777777" w:rsidR="00C27886" w:rsidRPr="00844F64" w:rsidRDefault="00C27886" w:rsidP="00E219FD">
            <w:pPr>
              <w:pStyle w:val="Default"/>
              <w:rPr>
                <w:rFonts w:ascii="Times New Roman" w:eastAsia="BatangChe" w:hAnsi="Times New Roman" w:cs="Times New Roman"/>
                <w:b/>
                <w:color w:val="auto"/>
                <w:lang w:val="en-US"/>
              </w:rPr>
            </w:pPr>
            <w:proofErr w:type="spellStart"/>
            <w:r w:rsidRPr="00844F64">
              <w:rPr>
                <w:rFonts w:ascii="Times New Roman" w:eastAsia="BatangChe" w:hAnsi="Times New Roman" w:cs="Times New Roman"/>
                <w:b/>
                <w:color w:val="auto"/>
                <w:lang w:val="en-US"/>
              </w:rPr>
              <w:t>Punë</w:t>
            </w:r>
            <w:proofErr w:type="spellEnd"/>
            <w:r w:rsidRPr="00844F64">
              <w:rPr>
                <w:rFonts w:ascii="Times New Roman" w:eastAsia="BatangChe" w:hAnsi="Times New Roman" w:cs="Times New Roman"/>
                <w:b/>
                <w:color w:val="auto"/>
                <w:lang w:val="en-US"/>
              </w:rPr>
              <w:t xml:space="preserve"> e </w:t>
            </w:r>
            <w:proofErr w:type="spellStart"/>
            <w:r w:rsidRPr="00844F64">
              <w:rPr>
                <w:rFonts w:ascii="Times New Roman" w:eastAsia="BatangChe" w:hAnsi="Times New Roman" w:cs="Times New Roman"/>
                <w:b/>
                <w:color w:val="auto"/>
                <w:lang w:val="en-US"/>
              </w:rPr>
              <w:t>pavarur</w:t>
            </w:r>
            <w:proofErr w:type="spellEnd"/>
            <w:r w:rsidRPr="00844F64">
              <w:rPr>
                <w:rFonts w:ascii="Times New Roman" w:eastAsia="BatangChe" w:hAnsi="Times New Roman" w:cs="Times New Roman"/>
                <w:b/>
                <w:color w:val="auto"/>
                <w:lang w:val="en-US"/>
              </w:rPr>
              <w:t>:</w:t>
            </w:r>
            <w:bookmarkStart w:id="0" w:name="_GoBack"/>
            <w:bookmarkEnd w:id="0"/>
          </w:p>
          <w:p w14:paraId="58B6ECD2" w14:textId="77777777" w:rsidR="00C27886" w:rsidRPr="00844F64" w:rsidRDefault="00C27886" w:rsidP="00E219FD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44F64">
              <w:rPr>
                <w:rFonts w:ascii="Times New Roman" w:hAnsi="Times New Roman"/>
                <w:sz w:val="24"/>
                <w:szCs w:val="24"/>
              </w:rPr>
              <w:t>Sa cm</w:t>
            </w:r>
            <w:r w:rsidRPr="00844F6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844F64">
              <w:rPr>
                <w:rFonts w:ascii="Times New Roman" w:hAnsi="Times New Roman"/>
                <w:sz w:val="24"/>
                <w:szCs w:val="24"/>
              </w:rPr>
              <w:t xml:space="preserve"> janë në 1 m</w:t>
            </w:r>
            <w:r w:rsidRPr="00844F6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844F64"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7CA817B7" w14:textId="77777777" w:rsidR="00C27886" w:rsidRPr="00844F64" w:rsidRDefault="00C27886" w:rsidP="00E219FD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44F64">
              <w:rPr>
                <w:rFonts w:ascii="Times New Roman" w:hAnsi="Times New Roman"/>
                <w:sz w:val="24"/>
                <w:szCs w:val="24"/>
              </w:rPr>
              <w:t>Sa cm</w:t>
            </w:r>
            <w:r w:rsidRPr="00844F6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844F64">
              <w:rPr>
                <w:rFonts w:ascii="Times New Roman" w:hAnsi="Times New Roman"/>
                <w:sz w:val="24"/>
                <w:szCs w:val="24"/>
              </w:rPr>
              <w:t xml:space="preserve"> janë në 1 litër?</w:t>
            </w:r>
          </w:p>
          <w:p w14:paraId="57A2C91B" w14:textId="77777777" w:rsidR="00C27886" w:rsidRPr="00844F64" w:rsidRDefault="00C27886" w:rsidP="00E219FD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44F64">
              <w:rPr>
                <w:rFonts w:ascii="Times New Roman" w:hAnsi="Times New Roman"/>
                <w:sz w:val="24"/>
                <w:szCs w:val="24"/>
              </w:rPr>
              <w:t>Sa ml janë në 1 m</w:t>
            </w:r>
            <w:r w:rsidRPr="00844F6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844F64"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1B09F3F1" w14:textId="77777777" w:rsidR="00C27886" w:rsidRPr="00844F64" w:rsidRDefault="00C27886" w:rsidP="00E219FD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44F64">
              <w:rPr>
                <w:rFonts w:ascii="Times New Roman" w:hAnsi="Times New Roman"/>
                <w:sz w:val="24"/>
                <w:szCs w:val="24"/>
              </w:rPr>
              <w:t>Një enë me lëng e ka vëllimin 0.2 m</w:t>
            </w:r>
            <w:r w:rsidRPr="00844F6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844F64">
              <w:rPr>
                <w:rFonts w:ascii="Times New Roman" w:hAnsi="Times New Roman"/>
                <w:sz w:val="24"/>
                <w:szCs w:val="24"/>
              </w:rPr>
              <w:t>. Sa është vëllimi në: a) litra, b) m</w:t>
            </w:r>
            <w:r w:rsidRPr="00844F6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844F64">
              <w:rPr>
                <w:rFonts w:ascii="Times New Roman" w:hAnsi="Times New Roman"/>
                <w:sz w:val="24"/>
                <w:szCs w:val="24"/>
              </w:rPr>
              <w:t>, c) ml?</w:t>
            </w:r>
          </w:p>
          <w:p w14:paraId="67E023F0" w14:textId="77777777" w:rsidR="00C27886" w:rsidRPr="00844F64" w:rsidRDefault="00C27886" w:rsidP="00E219FD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44F64">
              <w:rPr>
                <w:rFonts w:ascii="Times New Roman" w:hAnsi="Times New Roman"/>
                <w:sz w:val="24"/>
                <w:szCs w:val="24"/>
              </w:rPr>
              <w:t>Alumini ka dendësi 2700 kg/m</w:t>
            </w:r>
            <w:r w:rsidRPr="00844F6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844F6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CCFA1A8" w14:textId="77777777" w:rsidR="00C27886" w:rsidRPr="00844F64" w:rsidRDefault="00C27886" w:rsidP="00E219FD">
            <w:pPr>
              <w:autoSpaceDE w:val="0"/>
              <w:autoSpaceDN w:val="0"/>
              <w:adjustRightInd w:val="0"/>
              <w:ind w:left="288"/>
              <w:rPr>
                <w:rFonts w:ascii="Times New Roman" w:hAnsi="Times New Roman"/>
                <w:sz w:val="24"/>
                <w:szCs w:val="24"/>
              </w:rPr>
            </w:pPr>
            <w:r w:rsidRPr="00844F64">
              <w:rPr>
                <w:rFonts w:ascii="Times New Roman" w:hAnsi="Times New Roman"/>
                <w:sz w:val="24"/>
                <w:szCs w:val="24"/>
              </w:rPr>
              <w:t>a. Sa është dendësia e tij në g/cm</w:t>
            </w:r>
            <w:r w:rsidRPr="00844F6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844F64"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647959FC" w14:textId="77777777" w:rsidR="00C27886" w:rsidRPr="00844F64" w:rsidRDefault="00C27886" w:rsidP="00E219FD">
            <w:pPr>
              <w:autoSpaceDE w:val="0"/>
              <w:autoSpaceDN w:val="0"/>
              <w:adjustRightInd w:val="0"/>
              <w:ind w:left="288"/>
              <w:rPr>
                <w:rFonts w:ascii="Times New Roman" w:hAnsi="Times New Roman"/>
                <w:sz w:val="24"/>
                <w:szCs w:val="24"/>
              </w:rPr>
            </w:pPr>
            <w:r w:rsidRPr="00844F64">
              <w:rPr>
                <w:rFonts w:ascii="Times New Roman" w:hAnsi="Times New Roman"/>
                <w:sz w:val="24"/>
                <w:szCs w:val="24"/>
              </w:rPr>
              <w:t>b. Cila është masa e 20 cm</w:t>
            </w:r>
            <w:r w:rsidRPr="00844F6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844F64">
              <w:rPr>
                <w:rFonts w:ascii="Times New Roman" w:hAnsi="Times New Roman"/>
                <w:sz w:val="24"/>
                <w:szCs w:val="24"/>
              </w:rPr>
              <w:t xml:space="preserve"> alumin?</w:t>
            </w:r>
          </w:p>
          <w:p w14:paraId="1E7DFBFB" w14:textId="77777777" w:rsidR="00C27886" w:rsidRPr="00844F64" w:rsidRDefault="00C27886" w:rsidP="00E219FD">
            <w:pPr>
              <w:autoSpaceDE w:val="0"/>
              <w:autoSpaceDN w:val="0"/>
              <w:adjustRightInd w:val="0"/>
              <w:ind w:left="288"/>
              <w:rPr>
                <w:rFonts w:ascii="Times New Roman" w:hAnsi="Times New Roman"/>
                <w:sz w:val="24"/>
                <w:szCs w:val="24"/>
              </w:rPr>
            </w:pPr>
            <w:r w:rsidRPr="00844F64">
              <w:rPr>
                <w:rFonts w:ascii="Times New Roman" w:hAnsi="Times New Roman"/>
                <w:sz w:val="24"/>
                <w:szCs w:val="24"/>
              </w:rPr>
              <w:t>c. Cili është vëllimi i 27 g alumin?</w:t>
            </w:r>
          </w:p>
          <w:p w14:paraId="62388115" w14:textId="77777777" w:rsidR="00C27886" w:rsidRPr="00844F64" w:rsidRDefault="00C27886" w:rsidP="00E219FD">
            <w:pPr>
              <w:pStyle w:val="ListParagraph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44F64">
              <w:rPr>
                <w:rFonts w:ascii="Times New Roman" w:hAnsi="Times New Roman"/>
                <w:sz w:val="24"/>
                <w:szCs w:val="24"/>
              </w:rPr>
              <w:t>Një qese plastike e mbushur me ajër ka një vëllim prej 0.008 m3. Kur ajri në qese ngjishet brenda një kontejneri të fiksuar, masa e kontejnerit (me ajër) rritet nga 0.02 kg ne 0.03 kg. Duke përdorur formulën</w:t>
            </w:r>
          </w:p>
          <w:p w14:paraId="2CBCE59C" w14:textId="77777777" w:rsidR="00C27886" w:rsidRPr="00844F64" w:rsidRDefault="00C27886" w:rsidP="00E219FD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44F64">
              <w:rPr>
                <w:rFonts w:ascii="Times New Roman" w:hAnsi="Times New Roman"/>
                <w:sz w:val="24"/>
                <w:szCs w:val="24"/>
              </w:rPr>
              <w:t xml:space="preserve">dendësia </w:t>
            </w:r>
            <w:r w:rsidRPr="00844F64">
              <w:rPr>
                <w:rFonts w:ascii="Times New Roman" w:eastAsia="MingLiU_HKSCS" w:hAnsi="Times New Roman"/>
                <w:sz w:val="24"/>
                <w:szCs w:val="24"/>
              </w:rPr>
              <w:t>=</w:t>
            </w:r>
            <w:r w:rsidRPr="00844F64">
              <w:rPr>
                <w:rFonts w:ascii="Times New Roman" w:hAnsi="Times New Roman"/>
                <w:sz w:val="24"/>
                <w:szCs w:val="24"/>
              </w:rPr>
              <w:t>masë/vëllim, llogaritni dendësine e ajrit që ndodhet brenda në qese.</w:t>
            </w:r>
          </w:p>
          <w:p w14:paraId="65C1697C" w14:textId="77777777" w:rsidR="00C27886" w:rsidRPr="00844F64" w:rsidRDefault="00C27886" w:rsidP="00E219FD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44F64">
              <w:rPr>
                <w:rFonts w:ascii="Times New Roman" w:hAnsi="Times New Roman"/>
                <w:b/>
                <w:sz w:val="24"/>
                <w:szCs w:val="24"/>
              </w:rPr>
              <w:t>Veprimtari praktike</w:t>
            </w:r>
            <w:r w:rsidRPr="00844F64">
              <w:rPr>
                <w:rFonts w:ascii="Times New Roman" w:hAnsi="Times New Roman"/>
                <w:sz w:val="24"/>
                <w:szCs w:val="24"/>
              </w:rPr>
              <w:t>: Matja e dendësisë në lëngje.</w:t>
            </w:r>
          </w:p>
          <w:p w14:paraId="47F8B5C1" w14:textId="77777777" w:rsidR="00C27886" w:rsidRPr="00844F64" w:rsidRDefault="00C27886" w:rsidP="00E219FD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44F64">
              <w:rPr>
                <w:rFonts w:ascii="Times New Roman" w:hAnsi="Times New Roman"/>
                <w:b/>
                <w:sz w:val="24"/>
                <w:szCs w:val="24"/>
              </w:rPr>
              <w:t>Punë e pavarur:</w:t>
            </w:r>
            <w:r w:rsidRPr="00844F64">
              <w:rPr>
                <w:rFonts w:ascii="Times New Roman" w:hAnsi="Times New Roman"/>
                <w:sz w:val="24"/>
                <w:szCs w:val="24"/>
              </w:rPr>
              <w:t xml:space="preserve"> punim i ushtrimeve në faqen18 dhe 19 fletore e punës së nxënësit.</w:t>
            </w:r>
          </w:p>
        </w:tc>
      </w:tr>
      <w:tr w:rsidR="00C27886" w:rsidRPr="00844F64" w14:paraId="4B24AD45" w14:textId="77777777" w:rsidTr="00C27886">
        <w:trPr>
          <w:trHeight w:val="350"/>
        </w:trPr>
        <w:tc>
          <w:tcPr>
            <w:tcW w:w="10728" w:type="dxa"/>
            <w:gridSpan w:val="5"/>
          </w:tcPr>
          <w:p w14:paraId="56DF37AF" w14:textId="77777777" w:rsidR="00C27886" w:rsidRPr="00844F64" w:rsidRDefault="00C27886" w:rsidP="00E219FD">
            <w:pPr>
              <w:ind w:firstLine="0"/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</w:pPr>
            <w:r w:rsidRPr="00844F64">
              <w:rPr>
                <w:rFonts w:ascii="Times New Roman" w:hAnsi="Times New Roman"/>
                <w:b/>
                <w:sz w:val="24"/>
                <w:szCs w:val="24"/>
              </w:rPr>
              <w:t>Vlerësimi :</w:t>
            </w:r>
            <w:proofErr w:type="spellStart"/>
            <w:r w:rsidRPr="00844F64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>Vlerësimi</w:t>
            </w:r>
            <w:proofErr w:type="spellEnd"/>
            <w:r w:rsidRPr="00844F64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>i</w:t>
            </w:r>
            <w:proofErr w:type="spellEnd"/>
            <w:r w:rsidRPr="00844F64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>nxënësve</w:t>
            </w:r>
            <w:proofErr w:type="spellEnd"/>
            <w:r w:rsidRPr="00844F64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>për</w:t>
            </w:r>
            <w:proofErr w:type="spellEnd"/>
            <w:r w:rsidRPr="00844F64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>komunikimin</w:t>
            </w:r>
            <w:proofErr w:type="spellEnd"/>
            <w:r w:rsidRPr="00844F64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>në</w:t>
            </w:r>
            <w:proofErr w:type="spellEnd"/>
            <w:r w:rsidRPr="00844F64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>terminologjinë</w:t>
            </w:r>
            <w:proofErr w:type="spellEnd"/>
            <w:r w:rsidRPr="00844F64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4F64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>shkencore</w:t>
            </w:r>
            <w:proofErr w:type="spellEnd"/>
          </w:p>
          <w:p w14:paraId="4C6812AF" w14:textId="77777777" w:rsidR="00844F64" w:rsidRPr="00844F64" w:rsidRDefault="00844F64" w:rsidP="00E219FD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44F64">
              <w:rPr>
                <w:rFonts w:ascii="Times New Roman" w:hAnsi="Times New Roman"/>
                <w:b/>
                <w:i/>
                <w:sz w:val="24"/>
                <w:szCs w:val="24"/>
              </w:rPr>
              <w:t>N 2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>: 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>rkufizon konceptin e dend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>sis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>, shkruan formul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>n q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 xml:space="preserve"> njehson dend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>sin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>, mat v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>llimin e nj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 xml:space="preserve"> trupi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 xml:space="preserve"> ngurt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 xml:space="preserve"> duke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>rdorur en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>n e shkall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 xml:space="preserve">zuar, </w:t>
            </w:r>
          </w:p>
          <w:p w14:paraId="4FA1A2CF" w14:textId="77777777" w:rsidR="00844F64" w:rsidRPr="00844F64" w:rsidRDefault="00844F64" w:rsidP="00E219FD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44F6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 3: 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>rcakton lidhjen nd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>rmjet dend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>sis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 xml:space="preserve"> –v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>llimit dhe mas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>s, llogarit dend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>sin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 xml:space="preserve"> duke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>rdorur formul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>n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>rkat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>se, analizon se pse dend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>sia e e trupit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 xml:space="preserve"> ngurt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>sht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 xml:space="preserve"> m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 xml:space="preserve"> e madhe se e lengut dhe gazit, kryen matje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 xml:space="preserve"> dend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>sis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 xml:space="preserve"> duke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>rdorur mjetet e laboratorit.</w:t>
            </w:r>
          </w:p>
          <w:p w14:paraId="06EFB3DF" w14:textId="77777777" w:rsidR="00844F64" w:rsidRPr="00844F64" w:rsidRDefault="00844F64" w:rsidP="00E219F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44F6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 4: 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 xml:space="preserve"> shpjegon var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>sin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 xml:space="preserve"> e dend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>sis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 xml:space="preserve"> nga v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>llimi dhe masa, shpjegon se pse trupi i ngurt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 xml:space="preserve"> ka dend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>si m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 xml:space="preserve">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 xml:space="preserve"> madhe se 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>ngu dhe gazi, kryen matje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 xml:space="preserve"> sakta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 xml:space="preserve"> dend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>sis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 xml:space="preserve"> kushte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44F64">
              <w:rPr>
                <w:rFonts w:ascii="Times New Roman" w:hAnsi="Times New Roman"/>
                <w:i/>
                <w:sz w:val="24"/>
                <w:szCs w:val="24"/>
              </w:rPr>
              <w:t xml:space="preserve"> laboratorit.</w:t>
            </w:r>
          </w:p>
          <w:p w14:paraId="34D42F3B" w14:textId="77777777" w:rsidR="00C27886" w:rsidRPr="00844F64" w:rsidRDefault="00C27886" w:rsidP="00E219FD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44F64">
              <w:rPr>
                <w:rFonts w:ascii="Times New Roman" w:hAnsi="Times New Roman"/>
                <w:sz w:val="24"/>
                <w:szCs w:val="24"/>
              </w:rPr>
              <w:t>Detyrë shtëpie: Projekto një provë ku të tregosh se është më lehtë të rrisim dendësinë e gazit sesa të lëngut.</w:t>
            </w:r>
          </w:p>
        </w:tc>
      </w:tr>
    </w:tbl>
    <w:p w14:paraId="59180ACE" w14:textId="77777777" w:rsidR="00684C55" w:rsidRPr="00844F64" w:rsidRDefault="00684C55" w:rsidP="00844F64">
      <w:pPr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</w:p>
    <w:p w14:paraId="0A635968" w14:textId="77777777" w:rsidR="00684C55" w:rsidRPr="00844F64" w:rsidRDefault="00684C55" w:rsidP="00DB0A7E">
      <w:pPr>
        <w:spacing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</w:p>
    <w:sectPr w:rsidR="00684C55" w:rsidRPr="00844F64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Frutiger LT Std">
    <w:altName w:val="Frutiger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MingLiU_HKSCS">
    <w:charset w:val="88"/>
    <w:family w:val="roman"/>
    <w:pitch w:val="variable"/>
    <w:sig w:usb0="A00002FF" w:usb1="3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358F1"/>
    <w:multiLevelType w:val="hybridMultilevel"/>
    <w:tmpl w:val="20748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4206E"/>
    <w:multiLevelType w:val="hybridMultilevel"/>
    <w:tmpl w:val="A4889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4F14F4"/>
    <w:multiLevelType w:val="hybridMultilevel"/>
    <w:tmpl w:val="2BB8A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9E1DCA"/>
    <w:multiLevelType w:val="hybridMultilevel"/>
    <w:tmpl w:val="5B22C4A2"/>
    <w:lvl w:ilvl="0" w:tplc="AFBC335A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E1340"/>
    <w:multiLevelType w:val="hybridMultilevel"/>
    <w:tmpl w:val="86502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0675F8"/>
    <w:multiLevelType w:val="hybridMultilevel"/>
    <w:tmpl w:val="E2EAE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1F0BAE"/>
    <w:multiLevelType w:val="hybridMultilevel"/>
    <w:tmpl w:val="AAF61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BD6A6A"/>
    <w:multiLevelType w:val="hybridMultilevel"/>
    <w:tmpl w:val="7DFC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26031A"/>
    <w:multiLevelType w:val="hybridMultilevel"/>
    <w:tmpl w:val="79900E0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2096D93"/>
    <w:multiLevelType w:val="hybridMultilevel"/>
    <w:tmpl w:val="BE9611A4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26110349"/>
    <w:multiLevelType w:val="hybridMultilevel"/>
    <w:tmpl w:val="A844CC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2B31F4"/>
    <w:multiLevelType w:val="hybridMultilevel"/>
    <w:tmpl w:val="31529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EA5532"/>
    <w:multiLevelType w:val="hybridMultilevel"/>
    <w:tmpl w:val="2C72A0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5101F7"/>
    <w:multiLevelType w:val="hybridMultilevel"/>
    <w:tmpl w:val="3D429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BC70A5"/>
    <w:multiLevelType w:val="hybridMultilevel"/>
    <w:tmpl w:val="7A381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C76F10"/>
    <w:multiLevelType w:val="hybridMultilevel"/>
    <w:tmpl w:val="2C122A56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5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3F3E59"/>
    <w:multiLevelType w:val="hybridMultilevel"/>
    <w:tmpl w:val="C15A47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682411"/>
    <w:multiLevelType w:val="hybridMultilevel"/>
    <w:tmpl w:val="4CCE0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36B1E46"/>
    <w:multiLevelType w:val="hybridMultilevel"/>
    <w:tmpl w:val="29E8F9C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06080B"/>
    <w:multiLevelType w:val="hybridMultilevel"/>
    <w:tmpl w:val="7214E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C52F0F"/>
    <w:multiLevelType w:val="hybridMultilevel"/>
    <w:tmpl w:val="0B286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EA453A"/>
    <w:multiLevelType w:val="hybridMultilevel"/>
    <w:tmpl w:val="0C8CC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9364273"/>
    <w:multiLevelType w:val="hybridMultilevel"/>
    <w:tmpl w:val="08E225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7D40D6"/>
    <w:multiLevelType w:val="hybridMultilevel"/>
    <w:tmpl w:val="43D6C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EB351E4"/>
    <w:multiLevelType w:val="hybridMultilevel"/>
    <w:tmpl w:val="D14E1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024564"/>
    <w:multiLevelType w:val="hybridMultilevel"/>
    <w:tmpl w:val="E5D01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D9C3604"/>
    <w:multiLevelType w:val="hybridMultilevel"/>
    <w:tmpl w:val="C896E12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E324C52"/>
    <w:multiLevelType w:val="hybridMultilevel"/>
    <w:tmpl w:val="B93E1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0F8382A"/>
    <w:multiLevelType w:val="hybridMultilevel"/>
    <w:tmpl w:val="C12E9B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864ECE"/>
    <w:multiLevelType w:val="hybridMultilevel"/>
    <w:tmpl w:val="5AE220F6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0"/>
  </w:num>
  <w:num w:numId="3">
    <w:abstractNumId w:val="25"/>
  </w:num>
  <w:num w:numId="4">
    <w:abstractNumId w:val="3"/>
  </w:num>
  <w:num w:numId="5">
    <w:abstractNumId w:val="2"/>
  </w:num>
  <w:num w:numId="6">
    <w:abstractNumId w:val="9"/>
  </w:num>
  <w:num w:numId="7">
    <w:abstractNumId w:val="38"/>
  </w:num>
  <w:num w:numId="8">
    <w:abstractNumId w:val="45"/>
  </w:num>
  <w:num w:numId="9">
    <w:abstractNumId w:val="35"/>
  </w:num>
  <w:num w:numId="10">
    <w:abstractNumId w:val="18"/>
  </w:num>
  <w:num w:numId="11">
    <w:abstractNumId w:val="4"/>
  </w:num>
  <w:num w:numId="12">
    <w:abstractNumId w:val="47"/>
  </w:num>
  <w:num w:numId="13">
    <w:abstractNumId w:val="19"/>
  </w:num>
  <w:num w:numId="14">
    <w:abstractNumId w:val="37"/>
  </w:num>
  <w:num w:numId="15">
    <w:abstractNumId w:val="29"/>
  </w:num>
  <w:num w:numId="16">
    <w:abstractNumId w:val="6"/>
  </w:num>
  <w:num w:numId="17">
    <w:abstractNumId w:val="30"/>
  </w:num>
  <w:num w:numId="18">
    <w:abstractNumId w:val="22"/>
  </w:num>
  <w:num w:numId="19">
    <w:abstractNumId w:val="12"/>
  </w:num>
  <w:num w:numId="20">
    <w:abstractNumId w:val="27"/>
  </w:num>
  <w:num w:numId="21">
    <w:abstractNumId w:val="10"/>
  </w:num>
  <w:num w:numId="22">
    <w:abstractNumId w:val="33"/>
  </w:num>
  <w:num w:numId="23">
    <w:abstractNumId w:val="17"/>
  </w:num>
  <w:num w:numId="24">
    <w:abstractNumId w:val="43"/>
  </w:num>
  <w:num w:numId="25">
    <w:abstractNumId w:val="34"/>
  </w:num>
  <w:num w:numId="26">
    <w:abstractNumId w:val="46"/>
  </w:num>
  <w:num w:numId="27">
    <w:abstractNumId w:val="1"/>
  </w:num>
  <w:num w:numId="28">
    <w:abstractNumId w:val="39"/>
  </w:num>
  <w:num w:numId="29">
    <w:abstractNumId w:val="21"/>
  </w:num>
  <w:num w:numId="30">
    <w:abstractNumId w:val="23"/>
  </w:num>
  <w:num w:numId="31">
    <w:abstractNumId w:val="40"/>
  </w:num>
  <w:num w:numId="32">
    <w:abstractNumId w:val="31"/>
  </w:num>
  <w:num w:numId="33">
    <w:abstractNumId w:val="11"/>
  </w:num>
  <w:num w:numId="34">
    <w:abstractNumId w:val="14"/>
  </w:num>
  <w:num w:numId="35">
    <w:abstractNumId w:val="5"/>
  </w:num>
  <w:num w:numId="36">
    <w:abstractNumId w:val="36"/>
  </w:num>
  <w:num w:numId="37">
    <w:abstractNumId w:val="15"/>
  </w:num>
  <w:num w:numId="38">
    <w:abstractNumId w:val="8"/>
  </w:num>
  <w:num w:numId="39">
    <w:abstractNumId w:val="0"/>
  </w:num>
  <w:num w:numId="40">
    <w:abstractNumId w:val="26"/>
  </w:num>
  <w:num w:numId="41">
    <w:abstractNumId w:val="7"/>
  </w:num>
  <w:num w:numId="42">
    <w:abstractNumId w:val="32"/>
  </w:num>
  <w:num w:numId="43">
    <w:abstractNumId w:val="16"/>
  </w:num>
  <w:num w:numId="44">
    <w:abstractNumId w:val="13"/>
  </w:num>
  <w:num w:numId="45">
    <w:abstractNumId w:val="28"/>
  </w:num>
  <w:num w:numId="46">
    <w:abstractNumId w:val="42"/>
  </w:num>
  <w:num w:numId="47">
    <w:abstractNumId w:val="44"/>
  </w:num>
  <w:num w:numId="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13484"/>
    <w:rsid w:val="00026E32"/>
    <w:rsid w:val="0003166D"/>
    <w:rsid w:val="00063DA0"/>
    <w:rsid w:val="00067A74"/>
    <w:rsid w:val="00090727"/>
    <w:rsid w:val="000A301E"/>
    <w:rsid w:val="000B6806"/>
    <w:rsid w:val="000E399F"/>
    <w:rsid w:val="00123783"/>
    <w:rsid w:val="00125F6B"/>
    <w:rsid w:val="00130F8B"/>
    <w:rsid w:val="001432F2"/>
    <w:rsid w:val="00151972"/>
    <w:rsid w:val="00154015"/>
    <w:rsid w:val="00161BC6"/>
    <w:rsid w:val="00162DC3"/>
    <w:rsid w:val="00195F9B"/>
    <w:rsid w:val="0019682D"/>
    <w:rsid w:val="001A3004"/>
    <w:rsid w:val="001A4517"/>
    <w:rsid w:val="001D0EDE"/>
    <w:rsid w:val="001F2476"/>
    <w:rsid w:val="001F54B6"/>
    <w:rsid w:val="00213627"/>
    <w:rsid w:val="0021752E"/>
    <w:rsid w:val="0022497C"/>
    <w:rsid w:val="002454CB"/>
    <w:rsid w:val="00255A95"/>
    <w:rsid w:val="002576E8"/>
    <w:rsid w:val="00263DC5"/>
    <w:rsid w:val="00265470"/>
    <w:rsid w:val="002676D9"/>
    <w:rsid w:val="002843A6"/>
    <w:rsid w:val="002955D5"/>
    <w:rsid w:val="002A7DDC"/>
    <w:rsid w:val="002B19FA"/>
    <w:rsid w:val="002B4AA3"/>
    <w:rsid w:val="002D1467"/>
    <w:rsid w:val="002E58E3"/>
    <w:rsid w:val="002F3CB2"/>
    <w:rsid w:val="0031377A"/>
    <w:rsid w:val="00327901"/>
    <w:rsid w:val="0033059F"/>
    <w:rsid w:val="003329F3"/>
    <w:rsid w:val="0035050C"/>
    <w:rsid w:val="00371051"/>
    <w:rsid w:val="00386920"/>
    <w:rsid w:val="0039158A"/>
    <w:rsid w:val="003C2AC1"/>
    <w:rsid w:val="003D02F4"/>
    <w:rsid w:val="003E6D5F"/>
    <w:rsid w:val="003F131D"/>
    <w:rsid w:val="003F4A51"/>
    <w:rsid w:val="00400D57"/>
    <w:rsid w:val="00422023"/>
    <w:rsid w:val="00436026"/>
    <w:rsid w:val="00446F3E"/>
    <w:rsid w:val="00483C16"/>
    <w:rsid w:val="004C377E"/>
    <w:rsid w:val="004C573C"/>
    <w:rsid w:val="004F1102"/>
    <w:rsid w:val="00510668"/>
    <w:rsid w:val="00514E3F"/>
    <w:rsid w:val="00523855"/>
    <w:rsid w:val="0053616C"/>
    <w:rsid w:val="00566EA8"/>
    <w:rsid w:val="00574B41"/>
    <w:rsid w:val="005900C1"/>
    <w:rsid w:val="00596A1A"/>
    <w:rsid w:val="005B7399"/>
    <w:rsid w:val="005C3FBD"/>
    <w:rsid w:val="005F47DB"/>
    <w:rsid w:val="0060179B"/>
    <w:rsid w:val="00606A15"/>
    <w:rsid w:val="0062335F"/>
    <w:rsid w:val="00631A36"/>
    <w:rsid w:val="00655F84"/>
    <w:rsid w:val="00672A32"/>
    <w:rsid w:val="00675013"/>
    <w:rsid w:val="00683345"/>
    <w:rsid w:val="00684917"/>
    <w:rsid w:val="00684C55"/>
    <w:rsid w:val="006924CE"/>
    <w:rsid w:val="006A1F26"/>
    <w:rsid w:val="006C0D90"/>
    <w:rsid w:val="006C192B"/>
    <w:rsid w:val="006C770F"/>
    <w:rsid w:val="006E57B6"/>
    <w:rsid w:val="007134E0"/>
    <w:rsid w:val="007305C0"/>
    <w:rsid w:val="00731E4D"/>
    <w:rsid w:val="0075443B"/>
    <w:rsid w:val="00771935"/>
    <w:rsid w:val="007818A8"/>
    <w:rsid w:val="0079254A"/>
    <w:rsid w:val="00796A95"/>
    <w:rsid w:val="00797330"/>
    <w:rsid w:val="007B3670"/>
    <w:rsid w:val="008414A3"/>
    <w:rsid w:val="00844F64"/>
    <w:rsid w:val="00861095"/>
    <w:rsid w:val="00881588"/>
    <w:rsid w:val="008A3589"/>
    <w:rsid w:val="008C22B5"/>
    <w:rsid w:val="008D0FC0"/>
    <w:rsid w:val="008D6503"/>
    <w:rsid w:val="008E6755"/>
    <w:rsid w:val="00906CC9"/>
    <w:rsid w:val="009975BA"/>
    <w:rsid w:val="009A6A9C"/>
    <w:rsid w:val="009A6B8A"/>
    <w:rsid w:val="009A7078"/>
    <w:rsid w:val="009B64DE"/>
    <w:rsid w:val="009D40CE"/>
    <w:rsid w:val="009F3627"/>
    <w:rsid w:val="00A441CA"/>
    <w:rsid w:val="00A5149E"/>
    <w:rsid w:val="00A62699"/>
    <w:rsid w:val="00A82064"/>
    <w:rsid w:val="00A87F6E"/>
    <w:rsid w:val="00AB55F6"/>
    <w:rsid w:val="00AD3A58"/>
    <w:rsid w:val="00AE260D"/>
    <w:rsid w:val="00AF4A6F"/>
    <w:rsid w:val="00B00F4A"/>
    <w:rsid w:val="00B16C04"/>
    <w:rsid w:val="00B2015B"/>
    <w:rsid w:val="00B24024"/>
    <w:rsid w:val="00BC1981"/>
    <w:rsid w:val="00BD239D"/>
    <w:rsid w:val="00BE69E6"/>
    <w:rsid w:val="00C01C87"/>
    <w:rsid w:val="00C25175"/>
    <w:rsid w:val="00C27886"/>
    <w:rsid w:val="00C32CFC"/>
    <w:rsid w:val="00C7451C"/>
    <w:rsid w:val="00C76965"/>
    <w:rsid w:val="00C94D3E"/>
    <w:rsid w:val="00CB7E25"/>
    <w:rsid w:val="00D06445"/>
    <w:rsid w:val="00D17270"/>
    <w:rsid w:val="00D30FFE"/>
    <w:rsid w:val="00D3561D"/>
    <w:rsid w:val="00D4073F"/>
    <w:rsid w:val="00D54551"/>
    <w:rsid w:val="00D55539"/>
    <w:rsid w:val="00D60379"/>
    <w:rsid w:val="00D647E8"/>
    <w:rsid w:val="00D86883"/>
    <w:rsid w:val="00DB0A7E"/>
    <w:rsid w:val="00DB40B0"/>
    <w:rsid w:val="00DE1B5C"/>
    <w:rsid w:val="00DE1FE7"/>
    <w:rsid w:val="00DF0003"/>
    <w:rsid w:val="00E029D0"/>
    <w:rsid w:val="00E03ADE"/>
    <w:rsid w:val="00E219FD"/>
    <w:rsid w:val="00E80D62"/>
    <w:rsid w:val="00EA0DD2"/>
    <w:rsid w:val="00EE14FC"/>
    <w:rsid w:val="00EE568A"/>
    <w:rsid w:val="00EF1858"/>
    <w:rsid w:val="00EF7B9A"/>
    <w:rsid w:val="00F04E15"/>
    <w:rsid w:val="00F10682"/>
    <w:rsid w:val="00F14EF6"/>
    <w:rsid w:val="00F22253"/>
    <w:rsid w:val="00F33DFD"/>
    <w:rsid w:val="00F366D5"/>
    <w:rsid w:val="00F71E22"/>
    <w:rsid w:val="00FD4026"/>
    <w:rsid w:val="00FE72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D2E6F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customStyle="1" w:styleId="Default">
    <w:name w:val="Default"/>
    <w:rsid w:val="00D54551"/>
    <w:pPr>
      <w:autoSpaceDE w:val="0"/>
      <w:autoSpaceDN w:val="0"/>
      <w:adjustRightInd w:val="0"/>
      <w:spacing w:after="0" w:line="240" w:lineRule="auto"/>
    </w:pPr>
    <w:rPr>
      <w:rFonts w:ascii="Frutiger LT Std" w:hAnsi="Frutiger LT Std" w:cs="Frutiger LT Std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440</Words>
  <Characters>2514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Elda Pineti</cp:lastModifiedBy>
  <cp:revision>5</cp:revision>
  <dcterms:created xsi:type="dcterms:W3CDTF">2019-08-31T13:53:00Z</dcterms:created>
  <dcterms:modified xsi:type="dcterms:W3CDTF">2019-09-02T10:21:00Z</dcterms:modified>
</cp:coreProperties>
</file>