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1121F" w14:textId="77777777" w:rsidR="00614140" w:rsidRPr="00CF56AE" w:rsidRDefault="00684C55" w:rsidP="00614140">
      <w:pPr>
        <w:spacing w:line="276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F56AE">
        <w:rPr>
          <w:rFonts w:ascii="Times New Roman" w:hAnsi="Times New Roman"/>
          <w:b/>
          <w:sz w:val="24"/>
          <w:szCs w:val="24"/>
        </w:rPr>
        <w:t>PLAN</w:t>
      </w:r>
      <w:r w:rsidR="00614140" w:rsidRPr="00CF56AE">
        <w:rPr>
          <w:rFonts w:ascii="Times New Roman" w:hAnsi="Times New Roman"/>
          <w:b/>
          <w:sz w:val="24"/>
          <w:szCs w:val="24"/>
        </w:rPr>
        <w:t>IFIKIMI LENDOR</w:t>
      </w:r>
    </w:p>
    <w:p w14:paraId="44620314" w14:textId="2BB124C0" w:rsidR="00684C55" w:rsidRPr="00CF56AE" w:rsidRDefault="005B7399" w:rsidP="00614140">
      <w:pPr>
        <w:spacing w:line="276" w:lineRule="auto"/>
        <w:ind w:firstLine="0"/>
        <w:outlineLvl w:val="0"/>
        <w:rPr>
          <w:rFonts w:ascii="Times New Roman" w:hAnsi="Times New Roman"/>
          <w:sz w:val="24"/>
          <w:szCs w:val="24"/>
        </w:rPr>
      </w:pPr>
      <w:r w:rsidRPr="00CF56AE">
        <w:rPr>
          <w:rFonts w:ascii="Times New Roman" w:hAnsi="Times New Roman"/>
          <w:b/>
          <w:sz w:val="24"/>
          <w:szCs w:val="24"/>
        </w:rPr>
        <w:t xml:space="preserve">TEMA </w:t>
      </w:r>
      <w:r w:rsidR="0052473E" w:rsidRPr="00CF56AE">
        <w:rPr>
          <w:rFonts w:ascii="Times New Roman" w:hAnsi="Times New Roman"/>
          <w:b/>
          <w:sz w:val="24"/>
          <w:szCs w:val="24"/>
        </w:rPr>
        <w:t>16</w:t>
      </w:r>
    </w:p>
    <w:tbl>
      <w:tblPr>
        <w:tblStyle w:val="TableGrid"/>
        <w:tblpPr w:leftFromText="180" w:rightFromText="180" w:vertAnchor="page" w:horzAnchor="margin" w:tblpXSpec="center" w:tblpY="2086"/>
        <w:tblW w:w="10728" w:type="dxa"/>
        <w:tblLayout w:type="fixed"/>
        <w:tblLook w:val="04A0" w:firstRow="1" w:lastRow="0" w:firstColumn="1" w:lastColumn="0" w:noHBand="0" w:noVBand="1"/>
      </w:tblPr>
      <w:tblGrid>
        <w:gridCol w:w="2484"/>
        <w:gridCol w:w="1636"/>
        <w:gridCol w:w="14"/>
        <w:gridCol w:w="2374"/>
        <w:gridCol w:w="430"/>
        <w:gridCol w:w="3772"/>
        <w:gridCol w:w="18"/>
      </w:tblGrid>
      <w:tr w:rsidR="00614140" w:rsidRPr="00CF56AE" w14:paraId="37890D34" w14:textId="77777777" w:rsidTr="00614140">
        <w:trPr>
          <w:gridAfter w:val="1"/>
          <w:wAfter w:w="18" w:type="dxa"/>
          <w:trHeight w:val="98"/>
        </w:trPr>
        <w:tc>
          <w:tcPr>
            <w:tcW w:w="2484" w:type="dxa"/>
            <w:shd w:val="clear" w:color="auto" w:fill="auto"/>
          </w:tcPr>
          <w:p w14:paraId="7F1CE948" w14:textId="77777777" w:rsidR="00684C55" w:rsidRPr="00CF56AE" w:rsidRDefault="00684C55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636" w:type="dxa"/>
            <w:shd w:val="clear" w:color="auto" w:fill="auto"/>
          </w:tcPr>
          <w:p w14:paraId="132E7941" w14:textId="77777777" w:rsidR="00684C55" w:rsidRPr="00CF56AE" w:rsidRDefault="00684C55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388" w:type="dxa"/>
            <w:gridSpan w:val="2"/>
            <w:shd w:val="clear" w:color="auto" w:fill="auto"/>
          </w:tcPr>
          <w:p w14:paraId="78EE5D18" w14:textId="77777777" w:rsidR="00684C55" w:rsidRPr="00CF56AE" w:rsidRDefault="00684C55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202" w:type="dxa"/>
            <w:gridSpan w:val="2"/>
            <w:shd w:val="clear" w:color="auto" w:fill="auto"/>
          </w:tcPr>
          <w:p w14:paraId="6B76618B" w14:textId="38FEEB8A" w:rsidR="00684C55" w:rsidRPr="00CF56AE" w:rsidRDefault="00684C55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614140" w:rsidRPr="00CF56AE" w14:paraId="7996D492" w14:textId="77777777" w:rsidTr="00614140">
        <w:trPr>
          <w:trHeight w:val="84"/>
        </w:trPr>
        <w:tc>
          <w:tcPr>
            <w:tcW w:w="4134" w:type="dxa"/>
            <w:gridSpan w:val="3"/>
            <w:shd w:val="clear" w:color="auto" w:fill="auto"/>
          </w:tcPr>
          <w:p w14:paraId="68D48EA9" w14:textId="39A555C4" w:rsidR="0052473E" w:rsidRPr="00CF56AE" w:rsidRDefault="0052473E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Tema: Projekt</w:t>
            </w:r>
          </w:p>
          <w:p w14:paraId="7D93A7D8" w14:textId="7A21DD68" w:rsidR="005B7399" w:rsidRPr="00CF56AE" w:rsidRDefault="0052473E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CF56A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Nëntema</w:t>
            </w:r>
            <w:proofErr w:type="spellEnd"/>
            <w:r w:rsidRPr="00CF56A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1</w:t>
            </w:r>
            <w:r w:rsidRPr="00CF56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Mënyrat e prodhimit të energjisë elektrike në botë dhe Shqipëri, burimet e energjisë</w:t>
            </w:r>
            <w:r w:rsidR="00964E32" w:rsidRPr="00CF56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591" w:type="dxa"/>
            <w:gridSpan w:val="4"/>
            <w:shd w:val="clear" w:color="auto" w:fill="auto"/>
          </w:tcPr>
          <w:p w14:paraId="79DD334F" w14:textId="77777777" w:rsidR="00614140" w:rsidRPr="00CF56AE" w:rsidRDefault="00FE6F1B" w:rsidP="00614140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</w:p>
          <w:p w14:paraId="6AD49CF8" w14:textId="360668EB" w:rsidR="003D5C25" w:rsidRPr="00CF56AE" w:rsidRDefault="00FE6F1B" w:rsidP="00614140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i/>
                <w:sz w:val="24"/>
                <w:szCs w:val="24"/>
              </w:rPr>
              <w:t xml:space="preserve">Në </w:t>
            </w:r>
            <w:r w:rsidR="008618F9" w:rsidRPr="00CF56AE">
              <w:rPr>
                <w:rFonts w:ascii="Times New Roman" w:hAnsi="Times New Roman"/>
                <w:i/>
                <w:sz w:val="24"/>
                <w:szCs w:val="24"/>
              </w:rPr>
              <w:t>natyr</w:t>
            </w:r>
            <w:r w:rsidR="00614140" w:rsidRPr="00CF56A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8618F9" w:rsidRPr="00CF56AE">
              <w:rPr>
                <w:rFonts w:ascii="Times New Roman" w:hAnsi="Times New Roman"/>
                <w:i/>
                <w:sz w:val="24"/>
                <w:szCs w:val="24"/>
              </w:rPr>
              <w:t>. Burimet e ener</w:t>
            </w:r>
            <w:r w:rsidR="00614140" w:rsidRPr="00CF56AE">
              <w:rPr>
                <w:rFonts w:ascii="Times New Roman" w:hAnsi="Times New Roman"/>
                <w:i/>
                <w:sz w:val="24"/>
                <w:szCs w:val="24"/>
              </w:rPr>
              <w:t>g</w:t>
            </w:r>
            <w:r w:rsidR="008618F9" w:rsidRPr="00CF56AE">
              <w:rPr>
                <w:rFonts w:ascii="Times New Roman" w:hAnsi="Times New Roman"/>
                <w:i/>
                <w:sz w:val="24"/>
                <w:szCs w:val="24"/>
              </w:rPr>
              <w:t>jis</w:t>
            </w:r>
            <w:r w:rsidR="00614140" w:rsidRPr="00CF56A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</w:p>
        </w:tc>
      </w:tr>
      <w:tr w:rsidR="00614140" w:rsidRPr="00CF56AE" w14:paraId="7CCC63D6" w14:textId="77777777" w:rsidTr="00614140">
        <w:trPr>
          <w:trHeight w:val="305"/>
        </w:trPr>
        <w:tc>
          <w:tcPr>
            <w:tcW w:w="6938" w:type="dxa"/>
            <w:gridSpan w:val="5"/>
            <w:shd w:val="clear" w:color="auto" w:fill="auto"/>
          </w:tcPr>
          <w:p w14:paraId="2A65D642" w14:textId="77777777" w:rsidR="00FE6F1B" w:rsidRPr="00CF56AE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1FD96723" w14:textId="77777777" w:rsidR="00FE6F1B" w:rsidRPr="00CF56AE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12838D59" w14:textId="292F497B" w:rsidR="00FE6F1B" w:rsidRPr="00CF56AE" w:rsidRDefault="00FE6F1B" w:rsidP="005738EF">
            <w:pPr>
              <w:pStyle w:val="ListParagraph"/>
              <w:numPr>
                <w:ilvl w:val="0"/>
                <w:numId w:val="19"/>
              </w:numPr>
              <w:spacing w:line="276" w:lineRule="auto"/>
              <w:contextualSpacing w:val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Tregon disa burime kryesore të prodhimit të energjisë;</w:t>
            </w:r>
          </w:p>
          <w:p w14:paraId="2F117193" w14:textId="5B53D723" w:rsidR="005B7399" w:rsidRPr="00CF56AE" w:rsidRDefault="008618F9" w:rsidP="00802214">
            <w:pPr>
              <w:pStyle w:val="ListParagraph"/>
              <w:numPr>
                <w:ilvl w:val="0"/>
                <w:numId w:val="19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Diskuton rreth m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nyr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p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rdorimit t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energjis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p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r t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prodhuar energjin</w:t>
            </w:r>
            <w:r w:rsidR="00614140"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elektrike.</w:t>
            </w:r>
          </w:p>
        </w:tc>
        <w:tc>
          <w:tcPr>
            <w:tcW w:w="3789" w:type="dxa"/>
            <w:gridSpan w:val="2"/>
            <w:shd w:val="clear" w:color="auto" w:fill="auto"/>
          </w:tcPr>
          <w:p w14:paraId="4B3EEDF1" w14:textId="77777777" w:rsidR="00463E87" w:rsidRPr="00CF56AE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</w:p>
          <w:p w14:paraId="2C1047B4" w14:textId="2471B926" w:rsidR="005B7399" w:rsidRPr="00CF56AE" w:rsidRDefault="00FE6F1B" w:rsidP="00964E3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burime energj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>e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tike, </w:t>
            </w:r>
          </w:p>
          <w:p w14:paraId="30711200" w14:textId="2D88F9DC" w:rsidR="005738EF" w:rsidRPr="00CF56AE" w:rsidRDefault="008618F9" w:rsidP="00964E3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prodhim energjie elektrike</w:t>
            </w:r>
          </w:p>
        </w:tc>
      </w:tr>
      <w:tr w:rsidR="00614140" w:rsidRPr="00CF56AE" w14:paraId="2CDC26FB" w14:textId="77777777" w:rsidTr="00614140">
        <w:trPr>
          <w:trHeight w:val="86"/>
        </w:trPr>
        <w:tc>
          <w:tcPr>
            <w:tcW w:w="6938" w:type="dxa"/>
            <w:gridSpan w:val="5"/>
            <w:shd w:val="clear" w:color="auto" w:fill="auto"/>
          </w:tcPr>
          <w:p w14:paraId="481F00C7" w14:textId="77777777" w:rsidR="00FE6F1B" w:rsidRPr="00CF56AE" w:rsidRDefault="00FE6F1B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5265E68A" w14:textId="77777777" w:rsidR="00FE6F1B" w:rsidRPr="00CF56AE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3342" w:rsidRPr="00CF56AE">
              <w:rPr>
                <w:rFonts w:ascii="Times New Roman" w:hAnsi="Times New Roman"/>
                <w:sz w:val="24"/>
                <w:szCs w:val="24"/>
              </w:rPr>
              <w:t>tabela mësimore</w:t>
            </w:r>
          </w:p>
        </w:tc>
        <w:tc>
          <w:tcPr>
            <w:tcW w:w="3789" w:type="dxa"/>
            <w:gridSpan w:val="2"/>
            <w:shd w:val="clear" w:color="auto" w:fill="auto"/>
          </w:tcPr>
          <w:p w14:paraId="2A4A2602" w14:textId="77777777" w:rsidR="00FE6F1B" w:rsidRPr="00CF56AE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fushat </w:t>
            </w:r>
            <w:proofErr w:type="spellStart"/>
            <w:r w:rsidRPr="00CF56AE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9A0E773" w14:textId="2994B041" w:rsidR="00FE6F1B" w:rsidRPr="00CF56AE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Matematikë, gjuhët dhe komunikimi, </w:t>
            </w:r>
            <w:proofErr w:type="spellStart"/>
            <w:r w:rsidR="0052473E" w:rsidRPr="00CF56AE">
              <w:rPr>
                <w:rFonts w:ascii="Times New Roman" w:hAnsi="Times New Roman"/>
                <w:sz w:val="24"/>
                <w:szCs w:val="24"/>
              </w:rPr>
              <w:t>Tik</w:t>
            </w:r>
            <w:proofErr w:type="spellEnd"/>
          </w:p>
        </w:tc>
      </w:tr>
      <w:tr w:rsidR="00FE6F1B" w:rsidRPr="00CF56AE" w14:paraId="08158066" w14:textId="77777777" w:rsidTr="00614140">
        <w:trPr>
          <w:trHeight w:val="10"/>
        </w:trPr>
        <w:tc>
          <w:tcPr>
            <w:tcW w:w="10728" w:type="dxa"/>
            <w:gridSpan w:val="7"/>
            <w:shd w:val="clear" w:color="auto" w:fill="auto"/>
          </w:tcPr>
          <w:p w14:paraId="14D03CEF" w14:textId="77777777" w:rsidR="00FE6F1B" w:rsidRPr="00CF56AE" w:rsidRDefault="00FE6F1B" w:rsidP="00463E8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13BE56D2" w14:textId="09EA6764" w:rsidR="00FE6F1B" w:rsidRPr="00CF56AE" w:rsidRDefault="00FE6F1B" w:rsidP="00463E87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punë në grup, diskutim, kërkim informacioni,  </w:t>
            </w:r>
          </w:p>
        </w:tc>
      </w:tr>
      <w:tr w:rsidR="00FE6F1B" w:rsidRPr="00CF56AE" w14:paraId="6458B58C" w14:textId="77777777" w:rsidTr="00614140">
        <w:trPr>
          <w:trHeight w:val="40"/>
        </w:trPr>
        <w:tc>
          <w:tcPr>
            <w:tcW w:w="10728" w:type="dxa"/>
            <w:gridSpan w:val="7"/>
            <w:shd w:val="clear" w:color="auto" w:fill="auto"/>
          </w:tcPr>
          <w:p w14:paraId="2A0E54AD" w14:textId="6ADBDBCB" w:rsidR="00D03342" w:rsidRPr="00CF56AE" w:rsidRDefault="0052473E" w:rsidP="00463E87">
            <w:pPr>
              <w:spacing w:line="276" w:lineRule="auto"/>
              <w:ind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>Ora e par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/>
                <w:sz w:val="24"/>
                <w:szCs w:val="24"/>
              </w:rPr>
              <w:t xml:space="preserve"> e projektit: 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>Diskutim, orientim dhe mb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>shtetje p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>r nx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>sit p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 xml:space="preserve">r zhvillimin e projektit i cili 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>sht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 xml:space="preserve"> planifikuar p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>r 6 or</w:t>
            </w:r>
            <w:r w:rsidR="00802214" w:rsidRPr="00CF56AE">
              <w:rPr>
                <w:rFonts w:ascii="Times New Roman" w:hAnsi="Times New Roman"/>
                <w:bCs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2D33915" w14:textId="77777777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Nxënësit në bashkëpunim kanë zgjedhur temën e projektit. </w:t>
            </w:r>
          </w:p>
          <w:p w14:paraId="7C4191FF" w14:textId="68D90714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Në kët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orë diskutohet rreth njohurive që kanë nxënësit për disa mënyra të prodhimit të energjisë elektrike si p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>.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sh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>.,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: nga hidrocent</w:t>
            </w:r>
            <w:r w:rsidR="00CF56AE">
              <w:rPr>
                <w:rFonts w:ascii="Times New Roman" w:hAnsi="Times New Roman"/>
                <w:sz w:val="24"/>
                <w:szCs w:val="24"/>
              </w:rPr>
              <w:t>ralet, termocentralet, turbinat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e erës etj.</w:t>
            </w:r>
          </w:p>
          <w:p w14:paraId="7A8AECC1" w14:textId="782FFB5C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Klasa është ndarë më parë në grupe dhe janë përcaktuar detyrat e secilit grup sipas tematikës përkatëse, caktohen përgjegjësit e grupit.</w:t>
            </w:r>
          </w:p>
          <w:p w14:paraId="3EA9A877" w14:textId="0D0F5F9D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Grupi 1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dhe 2: Prodhimi i energjisë elektrike në vendin tonë 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>-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informacion i zgjeruar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- metoda e përdorur: kërkim informacioni në internet dhe intervistë me punonjës të operatorit të shpërndarjes së energjisë elektrike.</w:t>
            </w:r>
          </w:p>
          <w:p w14:paraId="0DB0BCEB" w14:textId="38BF52B1" w:rsidR="00FE6F1B" w:rsidRPr="00CF56AE" w:rsidRDefault="00614140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Grupi 3 dhe 4:</w:t>
            </w:r>
            <w:r w:rsidR="00FE6F1B" w:rsidRPr="00CF56AE">
              <w:rPr>
                <w:rFonts w:ascii="Times New Roman" w:hAnsi="Times New Roman"/>
                <w:sz w:val="24"/>
                <w:szCs w:val="24"/>
              </w:rPr>
              <w:t xml:space="preserve"> mbledhje të dhënash nga konsumi i energjisë elektrike në shtëpitë e tyre për një muaj. Metoda matje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je</w:t>
            </w:r>
            <w:r w:rsidR="00FE6F1B" w:rsidRPr="00CF56AE">
              <w:rPr>
                <w:rFonts w:ascii="Times New Roman" w:hAnsi="Times New Roman"/>
                <w:sz w:val="24"/>
                <w:szCs w:val="24"/>
              </w:rPr>
              <w:t>, plotësim tabele, llogaritje me formulë për njehsimin e fuqisë së rrymës për pajisjet që kanë fuqia = rrymë x tension, llogaritje e energjisë elektrike të harxhuar për një muaj: Energjia = fuqi e rrymës x kohën punës për pajisjen elektrike. Llogaritje e shpenzimit në lekë për energjin</w:t>
            </w:r>
            <w:r w:rsidR="00CF56AE">
              <w:rPr>
                <w:rFonts w:ascii="Times New Roman" w:hAnsi="Times New Roman"/>
                <w:sz w:val="24"/>
                <w:szCs w:val="24"/>
              </w:rPr>
              <w:t>ë e harxhuar: energjia x lekë/</w:t>
            </w:r>
            <w:proofErr w:type="spellStart"/>
            <w:r w:rsidR="00CF56AE">
              <w:rPr>
                <w:rFonts w:ascii="Times New Roman" w:hAnsi="Times New Roman"/>
                <w:sz w:val="24"/>
                <w:szCs w:val="24"/>
              </w:rPr>
              <w:t>kw</w:t>
            </w:r>
            <w:r w:rsidR="00FE6F1B" w:rsidRPr="00CF56AE">
              <w:rPr>
                <w:rFonts w:ascii="Times New Roman" w:hAnsi="Times New Roman"/>
                <w:sz w:val="24"/>
                <w:szCs w:val="24"/>
              </w:rPr>
              <w:t>h</w:t>
            </w:r>
            <w:proofErr w:type="spellEnd"/>
            <w:r w:rsidR="00CF56A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04C351F" w14:textId="77777777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Grupi 5 dhe 6: përgatitja e këshillave dhe sugjerimeve për kursimin e energjisë elektrike duke vlerësuar rëndësinë e kursimit, përgatitja përfundimtare e fletëpalosjeve. Metoda përdorim program reviste në kompjuter.</w:t>
            </w:r>
          </w:p>
          <w:p w14:paraId="169ED77B" w14:textId="78625B38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Grupet hartojnë planin e punës 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>b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renda grupit dhe afatet përkatëse.</w:t>
            </w:r>
          </w:p>
          <w:p w14:paraId="66BD4EC4" w14:textId="77777777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Njihen nxënësit me rezultatet e pritshme nga realizmi i projektit;</w:t>
            </w:r>
          </w:p>
          <w:p w14:paraId="0783A12E" w14:textId="77777777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Informohen nxënësit me kriteret e vlerësimit të projektit; </w:t>
            </w:r>
          </w:p>
          <w:p w14:paraId="5FCB0B5F" w14:textId="77777777" w:rsidR="00FE6F1B" w:rsidRPr="00CF56AE" w:rsidRDefault="00FE6F1B" w:rsidP="00463E87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Udhëzohen nxënësit për burimet e informacionit dhe periudhën e realizimit të projektit, si dhe orët e planifikuara për realizimin e tij.</w:t>
            </w:r>
          </w:p>
          <w:p w14:paraId="64351AF9" w14:textId="660D4765" w:rsidR="00FE6F1B" w:rsidRPr="00CF56AE" w:rsidRDefault="0052473E" w:rsidP="00964E32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lastRenderedPageBreak/>
              <w:t>Diskutohet rreth njohurive q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kan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n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sit p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r burimet e energjis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dhe p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r p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rdorimin e tyre p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r prodhimin e energjis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elektrike.</w:t>
            </w:r>
          </w:p>
        </w:tc>
      </w:tr>
      <w:tr w:rsidR="00FE6F1B" w:rsidRPr="00CF56AE" w14:paraId="261CB449" w14:textId="77777777" w:rsidTr="00614140">
        <w:trPr>
          <w:trHeight w:val="341"/>
        </w:trPr>
        <w:tc>
          <w:tcPr>
            <w:tcW w:w="10728" w:type="dxa"/>
            <w:gridSpan w:val="7"/>
          </w:tcPr>
          <w:p w14:paraId="3A3995B3" w14:textId="3C539FD2" w:rsidR="00463E87" w:rsidRPr="00CF56AE" w:rsidRDefault="00463E87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176246324"/>
            <w:r w:rsidRPr="00CF56A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Vlerësimi: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 xml:space="preserve"> mbahen sh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>nime p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>r t’i p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>rdorur n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 xml:space="preserve"> vler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>simin final t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 xml:space="preserve"> projektit p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>r secilin nx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802214" w:rsidRPr="00CF56AE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b/>
                <w:sz w:val="24"/>
                <w:szCs w:val="24"/>
              </w:rPr>
              <w:t>s.</w:t>
            </w:r>
          </w:p>
          <w:p w14:paraId="62AD3F48" w14:textId="5E791452" w:rsidR="00FE6F1B" w:rsidRPr="00CF56AE" w:rsidRDefault="00614140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FE6F1B" w:rsidRPr="00CF56AE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="00FE6F1B" w:rsidRPr="00CF56A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FE6F1B" w:rsidRPr="00CF56AE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="00FE6F1B" w:rsidRPr="00CF56A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="00FE6F1B" w:rsidRPr="00CF56AE">
              <w:rPr>
                <w:rFonts w:ascii="Times New Roman" w:hAnsi="Times New Roman"/>
                <w:sz w:val="24"/>
                <w:szCs w:val="24"/>
              </w:rPr>
              <w:t xml:space="preserve">i i 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or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s s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6F1B" w:rsidRPr="00CF56AE">
              <w:rPr>
                <w:rFonts w:ascii="Times New Roman" w:hAnsi="Times New Roman"/>
                <w:spacing w:val="-1"/>
                <w:sz w:val="24"/>
                <w:szCs w:val="24"/>
              </w:rPr>
              <w:t>projektit</w:t>
            </w:r>
            <w:r w:rsidRPr="00CF56AE">
              <w:rPr>
                <w:rFonts w:ascii="Times New Roman" w:hAnsi="Times New Roman"/>
                <w:spacing w:val="-1"/>
                <w:sz w:val="24"/>
                <w:szCs w:val="24"/>
              </w:rPr>
              <w:t>,</w:t>
            </w:r>
            <w:r w:rsidR="00FE6F1B" w:rsidRPr="00CF56A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duke u mbështetur në kriter</w:t>
            </w:r>
            <w:r w:rsidRPr="00CF56A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FE6F1B" w:rsidRPr="00CF56A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t e </w:t>
            </w:r>
            <w:r w:rsidRPr="00CF56A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mëposhtme të </w:t>
            </w:r>
            <w:r w:rsidR="00FE6F1B" w:rsidRPr="00CF56AE">
              <w:rPr>
                <w:rFonts w:ascii="Times New Roman" w:hAnsi="Times New Roman"/>
                <w:spacing w:val="-1"/>
                <w:sz w:val="24"/>
                <w:szCs w:val="24"/>
              </w:rPr>
              <w:t>vlerësimit</w:t>
            </w:r>
            <w:r w:rsidR="00964E32" w:rsidRPr="00CF56AE">
              <w:rPr>
                <w:rFonts w:ascii="Times New Roman" w:hAnsi="Times New Roman"/>
                <w:spacing w:val="-1"/>
                <w:sz w:val="24"/>
                <w:szCs w:val="24"/>
              </w:rPr>
              <w:t>:</w:t>
            </w:r>
          </w:p>
          <w:p w14:paraId="2B61A80A" w14:textId="77777777" w:rsidR="00FE6F1B" w:rsidRPr="00CF56AE" w:rsidRDefault="00FE6F1B" w:rsidP="00463E8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A është fokusuar përmbajtja te problemi që shqyrtohet?</w:t>
            </w:r>
          </w:p>
          <w:p w14:paraId="5C785D46" w14:textId="2EA5F69F" w:rsidR="00FE6F1B" w:rsidRPr="00CF56AE" w:rsidRDefault="00FE6F1B" w:rsidP="00463E8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Saktësia dhe cilësia e </w:t>
            </w:r>
            <w:r w:rsidR="0052473E" w:rsidRPr="00CF56AE">
              <w:rPr>
                <w:rFonts w:ascii="Times New Roman" w:hAnsi="Times New Roman"/>
                <w:sz w:val="24"/>
                <w:szCs w:val="24"/>
              </w:rPr>
              <w:t>p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sz w:val="24"/>
                <w:szCs w:val="24"/>
              </w:rPr>
              <w:t>rmb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>a</w:t>
            </w:r>
            <w:r w:rsidR="0052473E" w:rsidRPr="00CF56AE">
              <w:rPr>
                <w:rFonts w:ascii="Times New Roman" w:hAnsi="Times New Roman"/>
                <w:sz w:val="24"/>
                <w:szCs w:val="24"/>
              </w:rPr>
              <w:t>jtjes gjat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52473E" w:rsidRPr="00CF56AE">
              <w:rPr>
                <w:rFonts w:ascii="Times New Roman" w:hAnsi="Times New Roman"/>
                <w:sz w:val="24"/>
                <w:szCs w:val="24"/>
              </w:rPr>
              <w:t xml:space="preserve"> diskutimeve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109F37E0" w14:textId="0C371140" w:rsidR="00FE6F1B" w:rsidRPr="00CF56AE" w:rsidRDefault="00FE6F1B" w:rsidP="00463E8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A lidhe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n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p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rgjigjet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me rezultatet e të nxënit? </w:t>
            </w:r>
          </w:p>
          <w:p w14:paraId="7AB71F9B" w14:textId="78D77757" w:rsidR="00FE6F1B" w:rsidRPr="00CF56AE" w:rsidRDefault="00FE6F1B" w:rsidP="00463E8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p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rdorin nx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n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sit gjat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 xml:space="preserve"> diskutimeve t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 xml:space="preserve"> tyre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 konceptet e marra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r energjin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 xml:space="preserve"> dhe rrym</w:t>
            </w:r>
            <w:r w:rsidR="00802214" w:rsidRPr="00CF56AE">
              <w:rPr>
                <w:rFonts w:ascii="Times New Roman" w:hAnsi="Times New Roman"/>
                <w:sz w:val="24"/>
                <w:szCs w:val="24"/>
              </w:rPr>
              <w:t>ë</w:t>
            </w:r>
            <w:r w:rsidR="00964E32" w:rsidRPr="00CF56AE">
              <w:rPr>
                <w:rFonts w:ascii="Times New Roman" w:hAnsi="Times New Roman"/>
                <w:sz w:val="24"/>
                <w:szCs w:val="24"/>
              </w:rPr>
              <w:t>n</w:t>
            </w:r>
            <w:r w:rsidRPr="00CF56AE">
              <w:rPr>
                <w:rFonts w:ascii="Times New Roman" w:hAnsi="Times New Roman"/>
                <w:sz w:val="24"/>
                <w:szCs w:val="24"/>
              </w:rPr>
              <w:t xml:space="preserve">? </w:t>
            </w:r>
          </w:p>
          <w:p w14:paraId="5E4474D1" w14:textId="77777777" w:rsidR="00FE6F1B" w:rsidRPr="00CF56AE" w:rsidRDefault="00FE6F1B" w:rsidP="00463E8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 xml:space="preserve">Aktivizimi në punën e grupit. </w:t>
            </w:r>
          </w:p>
          <w:p w14:paraId="03426B58" w14:textId="5A5B64D6" w:rsidR="00FE6F1B" w:rsidRPr="00CF56AE" w:rsidRDefault="00FE6F1B" w:rsidP="00463E87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F56AE">
              <w:rPr>
                <w:rFonts w:ascii="Times New Roman" w:hAnsi="Times New Roman"/>
                <w:sz w:val="24"/>
                <w:szCs w:val="24"/>
              </w:rPr>
              <w:t>Aftësia treguese, shpjeguese, komunikuese dhe analizuese</w:t>
            </w:r>
            <w:r w:rsidR="00614140" w:rsidRPr="00CF56A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63D1988" w14:textId="77777777" w:rsidR="00684C55" w:rsidRPr="00CF56AE" w:rsidRDefault="00684C55" w:rsidP="00FE6F1B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1" w:name="_GoBack"/>
      <w:bookmarkEnd w:id="0"/>
      <w:bookmarkEnd w:id="1"/>
    </w:p>
    <w:sectPr w:rsidR="00684C55" w:rsidRPr="00CF56AE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56353"/>
    <w:multiLevelType w:val="hybridMultilevel"/>
    <w:tmpl w:val="00B8F5B4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0700F"/>
    <w:multiLevelType w:val="hybridMultilevel"/>
    <w:tmpl w:val="325E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4B60DD"/>
    <w:multiLevelType w:val="hybridMultilevel"/>
    <w:tmpl w:val="A6C8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F627BB"/>
    <w:multiLevelType w:val="hybridMultilevel"/>
    <w:tmpl w:val="B2E0F02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23A76"/>
    <w:multiLevelType w:val="hybridMultilevel"/>
    <w:tmpl w:val="F26CB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E73301"/>
    <w:multiLevelType w:val="hybridMultilevel"/>
    <w:tmpl w:val="CA825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2"/>
  </w:num>
  <w:num w:numId="5">
    <w:abstractNumId w:val="1"/>
  </w:num>
  <w:num w:numId="6">
    <w:abstractNumId w:val="4"/>
  </w:num>
  <w:num w:numId="7">
    <w:abstractNumId w:val="20"/>
  </w:num>
  <w:num w:numId="8">
    <w:abstractNumId w:val="22"/>
  </w:num>
  <w:num w:numId="9">
    <w:abstractNumId w:val="18"/>
  </w:num>
  <w:num w:numId="10">
    <w:abstractNumId w:val="8"/>
  </w:num>
  <w:num w:numId="11">
    <w:abstractNumId w:val="3"/>
  </w:num>
  <w:num w:numId="12">
    <w:abstractNumId w:val="23"/>
  </w:num>
  <w:num w:numId="13">
    <w:abstractNumId w:val="9"/>
  </w:num>
  <w:num w:numId="14">
    <w:abstractNumId w:val="19"/>
  </w:num>
  <w:num w:numId="15">
    <w:abstractNumId w:val="15"/>
  </w:num>
  <w:num w:numId="16">
    <w:abstractNumId w:val="0"/>
  </w:num>
  <w:num w:numId="17">
    <w:abstractNumId w:val="13"/>
  </w:num>
  <w:num w:numId="18">
    <w:abstractNumId w:val="6"/>
  </w:num>
  <w:num w:numId="19">
    <w:abstractNumId w:val="5"/>
  </w:num>
  <w:num w:numId="20">
    <w:abstractNumId w:val="10"/>
  </w:num>
  <w:num w:numId="21">
    <w:abstractNumId w:val="17"/>
  </w:num>
  <w:num w:numId="22">
    <w:abstractNumId w:val="16"/>
  </w:num>
  <w:num w:numId="23">
    <w:abstractNumId w:val="1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9D0"/>
    <w:rsid w:val="0003166D"/>
    <w:rsid w:val="00114A9B"/>
    <w:rsid w:val="00125F6B"/>
    <w:rsid w:val="001432F2"/>
    <w:rsid w:val="001A3004"/>
    <w:rsid w:val="001A4517"/>
    <w:rsid w:val="002676D9"/>
    <w:rsid w:val="002D01D3"/>
    <w:rsid w:val="002D6E49"/>
    <w:rsid w:val="003D5C25"/>
    <w:rsid w:val="00447768"/>
    <w:rsid w:val="00463E87"/>
    <w:rsid w:val="004D478B"/>
    <w:rsid w:val="0052473E"/>
    <w:rsid w:val="005738EF"/>
    <w:rsid w:val="00574B41"/>
    <w:rsid w:val="00596A1A"/>
    <w:rsid w:val="005B7399"/>
    <w:rsid w:val="00606D39"/>
    <w:rsid w:val="00614140"/>
    <w:rsid w:val="00684C55"/>
    <w:rsid w:val="006A1F26"/>
    <w:rsid w:val="006C192B"/>
    <w:rsid w:val="0076776C"/>
    <w:rsid w:val="007818A8"/>
    <w:rsid w:val="00797330"/>
    <w:rsid w:val="00802214"/>
    <w:rsid w:val="00802B6C"/>
    <w:rsid w:val="008618F9"/>
    <w:rsid w:val="00964E32"/>
    <w:rsid w:val="00A51BBF"/>
    <w:rsid w:val="00A82064"/>
    <w:rsid w:val="00AD602C"/>
    <w:rsid w:val="00B16C04"/>
    <w:rsid w:val="00BA72F4"/>
    <w:rsid w:val="00BE69E6"/>
    <w:rsid w:val="00C31B8C"/>
    <w:rsid w:val="00CF56AE"/>
    <w:rsid w:val="00D03342"/>
    <w:rsid w:val="00D60379"/>
    <w:rsid w:val="00D86883"/>
    <w:rsid w:val="00DA1DFF"/>
    <w:rsid w:val="00DB3AB0"/>
    <w:rsid w:val="00E029D0"/>
    <w:rsid w:val="00EE568A"/>
    <w:rsid w:val="00F63FFE"/>
    <w:rsid w:val="00F71E22"/>
    <w:rsid w:val="00FA584E"/>
    <w:rsid w:val="00FE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759CD"/>
  <w15:docId w15:val="{F057FD63-9136-4B79-A0D7-22914833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6</cp:revision>
  <dcterms:created xsi:type="dcterms:W3CDTF">2024-09-03T06:19:00Z</dcterms:created>
  <dcterms:modified xsi:type="dcterms:W3CDTF">2024-09-05T20:57:00Z</dcterms:modified>
</cp:coreProperties>
</file>