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990"/>
        <w:gridCol w:w="2880"/>
        <w:gridCol w:w="1440"/>
        <w:gridCol w:w="2340"/>
      </w:tblGrid>
      <w:tr w:rsidR="00EA66AB" w:rsidRPr="00DE359A" w14:paraId="2FAA7202" w14:textId="77777777" w:rsidTr="002612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9C855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B20DEA" w:rsidRPr="00DE359A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74F46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92DF0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40D2D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EA66AB" w:rsidRPr="00DE359A" w14:paraId="1155F43E" w14:textId="77777777" w:rsidTr="0026127A">
        <w:tc>
          <w:tcPr>
            <w:tcW w:w="6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4778A" w14:textId="4A726E0F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3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61B91" w14:textId="77777777" w:rsid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0EAE82E7" w14:textId="77777777" w:rsidR="00215DCD" w:rsidRDefault="005936B3" w:rsidP="00DE359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krahaso çiftet e numrave</w:t>
            </w:r>
          </w:p>
          <w:p w14:paraId="326A6190" w14:textId="77777777" w:rsidR="00215DCD" w:rsidRDefault="005936B3" w:rsidP="00DE359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t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m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Pr="00DE359A">
              <w:rPr>
                <w:rFonts w:ascii="Arial" w:eastAsia="Times New Roman" w:hAnsi="Arial" w:cs="Arial"/>
                <w:lang w:val="sq-AL"/>
              </w:rPr>
              <w:t>posht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Pr="00DE359A">
              <w:rPr>
                <w:rFonts w:ascii="Arial" w:eastAsia="Times New Roman" w:hAnsi="Arial" w:cs="Arial"/>
                <w:lang w:val="sq-AL"/>
              </w:rPr>
              <w:t>m</w:t>
            </w:r>
            <w:r w:rsidR="0044318B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2FCAC78B" w14:textId="362D9559" w:rsidR="0044318B" w:rsidRPr="00DE359A" w:rsidRDefault="0044318B" w:rsidP="00DE359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3….2; -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4….1; -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8….-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10</w:t>
            </w:r>
          </w:p>
        </w:tc>
      </w:tr>
      <w:tr w:rsidR="00EA66AB" w:rsidRPr="00DE359A" w14:paraId="20592BFD" w14:textId="77777777" w:rsidTr="0026127A">
        <w:trPr>
          <w:trHeight w:val="911"/>
        </w:trPr>
        <w:tc>
          <w:tcPr>
            <w:tcW w:w="6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7B2B6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55DFAED5" w14:textId="77777777" w:rsidR="0044318B" w:rsidRPr="00DE359A" w:rsidRDefault="0044318B" w:rsidP="00EA66AB">
            <w:pPr>
              <w:numPr>
                <w:ilvl w:val="0"/>
                <w:numId w:val="3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 xml:space="preserve">Paraqitja e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 në boshtin numerik.</w:t>
            </w:r>
          </w:p>
          <w:p w14:paraId="0142FC7F" w14:textId="6A05099D" w:rsidR="0044318B" w:rsidRPr="00DE359A" w:rsidRDefault="0044318B" w:rsidP="000627BA">
            <w:pPr>
              <w:spacing w:after="0"/>
              <w:ind w:left="36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3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D42D2" w14:textId="77777777" w:rsidR="0044318B" w:rsidRPr="00DE359A" w:rsidRDefault="0044318B" w:rsidP="00EA66AB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EA66AB" w:rsidRPr="00DE359A" w14:paraId="58A5A66E" w14:textId="77777777" w:rsidTr="0026127A">
        <w:tc>
          <w:tcPr>
            <w:tcW w:w="6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942A5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507E61D6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1B7C1F2E" w14:textId="77777777" w:rsidR="0044318B" w:rsidRPr="00DE359A" w:rsidRDefault="00B12D3A" w:rsidP="00EA66AB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Kupton dhe p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rdor simbolet e mosbarazimeve </w:t>
            </w:r>
            <w:r w:rsidR="0044318B" w:rsidRPr="00DE359A">
              <w:rPr>
                <w:rFonts w:ascii="Arial" w:eastAsia="Times New Roman" w:hAnsi="Arial" w:cs="Arial"/>
                <w:lang w:val="sq-AL"/>
              </w:rPr>
              <w:t xml:space="preserve"> &gt;; &lt;; ≤; ≥.</w:t>
            </w:r>
          </w:p>
          <w:p w14:paraId="03C4EDFF" w14:textId="77777777" w:rsidR="0044318B" w:rsidRPr="00DE359A" w:rsidRDefault="0044318B" w:rsidP="00EA66AB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 xml:space="preserve">Paraqet dhe lexon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inekuacionet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 në boshtin numerik.</w:t>
            </w:r>
          </w:p>
          <w:p w14:paraId="34EB11A6" w14:textId="5E4EAE7D" w:rsidR="0044318B" w:rsidRPr="00DE359A" w:rsidRDefault="0044318B" w:rsidP="000627BA">
            <w:pPr>
              <w:spacing w:after="0"/>
              <w:ind w:left="36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0E81E" w14:textId="77777777" w:rsidR="0044318B" w:rsidRPr="00DE359A" w:rsidRDefault="0044318B" w:rsidP="00EA66AB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mosbarazim,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inekuacion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, bashkësi e numrave real, interval,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gjysmëinterval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, segment,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gjysmësegment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>, bosht numerik.</w:t>
            </w:r>
          </w:p>
        </w:tc>
      </w:tr>
      <w:tr w:rsidR="00EA66AB" w:rsidRPr="00DE359A" w14:paraId="496BD6B4" w14:textId="77777777" w:rsidTr="00EA66AB">
        <w:trPr>
          <w:trHeight w:val="575"/>
        </w:trPr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EBA80" w14:textId="77777777" w:rsidR="0044318B" w:rsidRPr="00DE359A" w:rsidRDefault="0044318B" w:rsidP="00EA66AB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5B9F6" w14:textId="77777777" w:rsidR="0044318B" w:rsidRPr="00DE359A" w:rsidRDefault="0044318B" w:rsidP="00EA66AB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DE359A">
              <w:rPr>
                <w:rFonts w:ascii="Arial" w:eastAsia="Times New Roman" w:hAnsi="Arial" w:cs="Arial"/>
                <w:lang w:val="sq-AL"/>
              </w:rPr>
              <w:t>Gjuha dhe komunikimi, Shkencat e Natyrës, Shoqëria dhe Mjedisi.</w:t>
            </w:r>
          </w:p>
        </w:tc>
      </w:tr>
      <w:tr w:rsidR="00EA66AB" w:rsidRPr="00DE359A" w14:paraId="4C8E6CDE" w14:textId="77777777" w:rsidTr="00EA66AB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8840B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EA66AB" w:rsidRPr="00DE359A" w14:paraId="126A5E9E" w14:textId="77777777" w:rsidTr="00EA66AB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98466" w14:textId="77777777" w:rsidR="00215DCD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</w:p>
          <w:p w14:paraId="0EF35672" w14:textId="4D79291A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6E1D8BEC" w14:textId="650C4ED5" w:rsidR="00EA66A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DE359A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7E8DBD17" w14:textId="557427DE" w:rsidR="0044318B" w:rsidRPr="00DE359A" w:rsidRDefault="00DE359A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44318B" w:rsidRPr="00DE35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 w:rsidR="00B12D3A" w:rsidRPr="00DE35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44318B" w:rsidRPr="00DE35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63842998" w14:textId="488658DF" w:rsidR="00EA66AB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Trego tre mënyra që tregojnë kushtin: x≥2; a&lt;4</w:t>
            </w:r>
          </w:p>
          <w:p w14:paraId="0DC74E7A" w14:textId="77777777" w:rsidR="00215DCD" w:rsidRPr="00DE359A" w:rsidRDefault="00215DCD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bookmarkStart w:id="0" w:name="_GoBack"/>
            <w:bookmarkEnd w:id="0"/>
          </w:p>
          <w:p w14:paraId="603C99C3" w14:textId="6A24469B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(vëzhgo-analizo-diskuto)</w:t>
            </w:r>
          </w:p>
          <w:p w14:paraId="2EDAAAE6" w14:textId="1DCCBB2D" w:rsidR="00B12D3A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 xml:space="preserve">Mësuesi kontrollon dhe diskuton zgjidhjet e detyrës së shtëpisë. Kërkon që nxënësit nga diskutimi 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i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situatës së të nxënit të krahasojnë numrat duke përdorur shenjat e mosbarazimit, më pas përdor boshtin 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numerik </w:t>
            </w:r>
            <w:r w:rsidRPr="00DE359A">
              <w:rPr>
                <w:rFonts w:ascii="Arial" w:eastAsia="Times New Roman" w:hAnsi="Arial" w:cs="Arial"/>
                <w:lang w:val="sq-AL"/>
              </w:rPr>
              <w:t>për paraqitjen e numrave në boshtin numeri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k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të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. </w:t>
            </w:r>
          </w:p>
          <w:p w14:paraId="15DAF739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a) x&lt;2 ……………………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b) x≥-3………………… c) -2&lt;x≤3…………………………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3617D149" w14:textId="243929D5" w:rsidR="00EA66AB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 xml:space="preserve">Në vazhdim mësuesi këmbëngul për përdorim e simbolikës….., dhe lidhjen me shenjën e mosbarazimeve. Në punën e pavarur nxënësit punojnë 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u</w:t>
            </w:r>
            <w:r w:rsidRPr="00DE359A">
              <w:rPr>
                <w:rFonts w:ascii="Arial" w:eastAsia="Times New Roman" w:hAnsi="Arial" w:cs="Arial"/>
                <w:lang w:val="sq-AL"/>
              </w:rPr>
              <w:t>shtrimet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1, 2, 4.</w:t>
            </w:r>
          </w:p>
          <w:p w14:paraId="321A5B50" w14:textId="77777777" w:rsidR="00215DCD" w:rsidRPr="00DE359A" w:rsidRDefault="00215DCD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16F8C330" w14:textId="0374D193" w:rsidR="0044318B" w:rsidRPr="00DE359A" w:rsidRDefault="00DE359A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44318B"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 w:rsidR="00B12D3A"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44318B" w:rsidRPr="00DE359A">
              <w:rPr>
                <w:rFonts w:ascii="Arial" w:eastAsia="Times New Roman" w:hAnsi="Arial" w:cs="Arial"/>
                <w:b/>
                <w:bCs/>
                <w:lang w:val="sq-AL"/>
              </w:rPr>
              <w:t>(punë në grupe, në  dyshe, praktikë e pavarur.</w:t>
            </w:r>
          </w:p>
          <w:p w14:paraId="6064B46B" w14:textId="77777777" w:rsidR="0044318B" w:rsidRPr="00DE359A" w:rsidRDefault="0044318B" w:rsidP="00EA66AB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Në tabelë nxënësit prezantojnë punën e pavarur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dhe shpjegojn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se si kane vepruar p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r t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b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r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paraqitjen e bashk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sive q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u k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rkohen.</w:t>
            </w:r>
          </w:p>
        </w:tc>
      </w:tr>
      <w:tr w:rsidR="00EA66AB" w:rsidRPr="00DE359A" w14:paraId="7B0262E4" w14:textId="77777777" w:rsidTr="00EA66AB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C7C89" w14:textId="04F9B70F" w:rsidR="0044318B" w:rsidRPr="00DE359A" w:rsidRDefault="00DE359A" w:rsidP="000627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44318B" w:rsidRPr="00DE359A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44318B" w:rsidRPr="00DE359A">
              <w:rPr>
                <w:rFonts w:ascii="Arial" w:eastAsia="Times New Roman" w:hAnsi="Arial" w:cs="Arial"/>
                <w:lang w:val="sq-AL"/>
              </w:rPr>
              <w:t xml:space="preserve"> Mësuesi vlerëson paraqitjen e </w:t>
            </w:r>
            <w:proofErr w:type="spellStart"/>
            <w:r w:rsidR="0044318B" w:rsidRPr="00DE359A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="0044318B" w:rsidRPr="00DE359A">
              <w:rPr>
                <w:rFonts w:ascii="Arial" w:eastAsia="Times New Roman" w:hAnsi="Arial" w:cs="Arial"/>
                <w:lang w:val="sq-AL"/>
              </w:rPr>
              <w:t xml:space="preserve"> në boshtin numerik duke dh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44318B" w:rsidRPr="00DE359A">
              <w:rPr>
                <w:rFonts w:ascii="Arial" w:eastAsia="Times New Roman" w:hAnsi="Arial" w:cs="Arial"/>
                <w:lang w:val="sq-AL"/>
              </w:rPr>
              <w:t>n</w:t>
            </w:r>
            <w:r w:rsidR="00060F11" w:rsidRPr="00DE359A">
              <w:rPr>
                <w:rFonts w:ascii="Arial" w:eastAsia="Times New Roman" w:hAnsi="Arial" w:cs="Arial"/>
                <w:lang w:val="sq-AL"/>
              </w:rPr>
              <w:t>ë</w:t>
            </w:r>
            <w:r w:rsidR="0044318B" w:rsidRPr="00DE359A">
              <w:rPr>
                <w:rFonts w:ascii="Arial" w:eastAsia="Times New Roman" w:hAnsi="Arial" w:cs="Arial"/>
                <w:lang w:val="sq-AL"/>
              </w:rPr>
              <w:t xml:space="preserve"> orientime gjatë gjithë orës. </w:t>
            </w:r>
          </w:p>
        </w:tc>
      </w:tr>
      <w:tr w:rsidR="00EA66AB" w:rsidRPr="00DE359A" w14:paraId="6FB7A211" w14:textId="77777777" w:rsidTr="00EA66AB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8BDD7" w14:textId="2805021C" w:rsidR="0044318B" w:rsidRPr="00DE359A" w:rsidRDefault="0044318B" w:rsidP="00215DCD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215DCD">
              <w:rPr>
                <w:rFonts w:ascii="Arial" w:eastAsia="Times New Roman" w:hAnsi="Arial" w:cs="Arial"/>
                <w:lang w:val="sq-AL"/>
              </w:rPr>
              <w:t>F</w:t>
            </w:r>
            <w:r w:rsidRPr="00DE359A">
              <w:rPr>
                <w:rFonts w:ascii="Arial" w:eastAsia="Times New Roman" w:hAnsi="Arial" w:cs="Arial"/>
                <w:lang w:val="sq-AL"/>
              </w:rPr>
              <w:t>leta e punës përkatëse e temës mësimore</w:t>
            </w:r>
            <w:r w:rsidR="000627BA" w:rsidRPr="00DE359A">
              <w:rPr>
                <w:rFonts w:ascii="Arial" w:eastAsia="Times New Roman" w:hAnsi="Arial" w:cs="Arial"/>
                <w:lang w:val="sq-AL"/>
              </w:rPr>
              <w:t xml:space="preserve"> 9.1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. 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u</w:t>
            </w:r>
            <w:r w:rsidRPr="00DE359A">
              <w:rPr>
                <w:rFonts w:ascii="Arial" w:eastAsia="Times New Roman" w:hAnsi="Arial" w:cs="Arial"/>
                <w:lang w:val="sq-AL"/>
              </w:rPr>
              <w:t>shtrimi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2; 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u</w:t>
            </w:r>
            <w:r w:rsidRPr="00DE359A">
              <w:rPr>
                <w:rFonts w:ascii="Arial" w:eastAsia="Times New Roman" w:hAnsi="Arial" w:cs="Arial"/>
                <w:lang w:val="sq-AL"/>
              </w:rPr>
              <w:t>shtrimi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6</w:t>
            </w:r>
            <w:r w:rsidR="000627BA" w:rsidRPr="00DE359A">
              <w:rPr>
                <w:rFonts w:ascii="Arial" w:eastAsia="Times New Roman" w:hAnsi="Arial" w:cs="Arial"/>
                <w:lang w:val="sq-AL"/>
              </w:rPr>
              <w:t xml:space="preserve"> ; 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>u</w:t>
            </w:r>
            <w:r w:rsidRPr="00DE359A">
              <w:rPr>
                <w:rFonts w:ascii="Arial" w:eastAsia="Times New Roman" w:hAnsi="Arial" w:cs="Arial"/>
                <w:lang w:val="sq-AL"/>
              </w:rPr>
              <w:t>shtrimi</w:t>
            </w:r>
            <w:r w:rsidR="00B12D3A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0627BA" w:rsidRPr="00DE359A">
              <w:rPr>
                <w:rFonts w:ascii="Arial" w:eastAsia="Times New Roman" w:hAnsi="Arial" w:cs="Arial"/>
                <w:lang w:val="sq-AL"/>
              </w:rPr>
              <w:t>7 fq.115</w:t>
            </w:r>
            <w:r w:rsidR="00215DCD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</w:tbl>
    <w:p w14:paraId="72D15285" w14:textId="77777777" w:rsidR="0039598B" w:rsidRPr="00DE359A" w:rsidRDefault="0039598B" w:rsidP="00EA66AB">
      <w:pPr>
        <w:spacing w:after="0"/>
        <w:contextualSpacing/>
        <w:rPr>
          <w:lang w:val="sq-AL"/>
        </w:rPr>
      </w:pPr>
    </w:p>
    <w:p w14:paraId="5235804B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p w14:paraId="69879A01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p w14:paraId="122C13A0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p w14:paraId="3FF98CE2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p w14:paraId="639E96F0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p w14:paraId="5611510C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p w14:paraId="715F2DB8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p w14:paraId="61F930D4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p w14:paraId="773454D9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tbl>
      <w:tblPr>
        <w:tblW w:w="99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990"/>
        <w:gridCol w:w="2880"/>
        <w:gridCol w:w="1440"/>
        <w:gridCol w:w="2340"/>
      </w:tblGrid>
      <w:tr w:rsidR="000627BA" w:rsidRPr="00DE359A" w14:paraId="66111F86" w14:textId="77777777" w:rsidTr="00FA0D1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4D816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Fusha Matematikë</w:t>
            </w: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276F2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9E92C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30CDB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0627BA" w:rsidRPr="00DE359A" w14:paraId="2958F1E3" w14:textId="77777777" w:rsidTr="00FA0D16">
        <w:tc>
          <w:tcPr>
            <w:tcW w:w="6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33C16" w14:textId="726E6905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3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EFC3F" w14:textId="77777777" w:rsidR="00706322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4354DAC1" w14:textId="1127D887" w:rsidR="000627BA" w:rsidRPr="00DE359A" w:rsidRDefault="000627BA" w:rsidP="00DE359A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krahaso çiftet e numrave të mëposhtëm 3….2; -</w:t>
            </w:r>
            <w:r w:rsidR="00215DCD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4….1; -8….-10</w:t>
            </w:r>
          </w:p>
        </w:tc>
      </w:tr>
      <w:tr w:rsidR="000627BA" w:rsidRPr="00DE359A" w14:paraId="0E4D867A" w14:textId="77777777" w:rsidTr="00FA0D16">
        <w:trPr>
          <w:trHeight w:val="911"/>
        </w:trPr>
        <w:tc>
          <w:tcPr>
            <w:tcW w:w="6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447C9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699752F1" w14:textId="77777777" w:rsidR="000627BA" w:rsidRPr="00DE359A" w:rsidRDefault="000627BA" w:rsidP="00FA0D16">
            <w:pPr>
              <w:numPr>
                <w:ilvl w:val="0"/>
                <w:numId w:val="3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Nënbashkësia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 e bashkësisë së numrave realë.</w:t>
            </w:r>
          </w:p>
        </w:tc>
        <w:tc>
          <w:tcPr>
            <w:tcW w:w="3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5C403" w14:textId="77777777" w:rsidR="000627BA" w:rsidRPr="00DE359A" w:rsidRDefault="000627BA" w:rsidP="00FA0D16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0627BA" w:rsidRPr="00DE359A" w14:paraId="0A0DA28F" w14:textId="77777777" w:rsidTr="00FA0D16">
        <w:tc>
          <w:tcPr>
            <w:tcW w:w="6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CB2A3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00CDF986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09BF5354" w14:textId="6896A2E9" w:rsidR="000627BA" w:rsidRPr="00DE359A" w:rsidRDefault="000627BA" w:rsidP="00FA0D16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 xml:space="preserve">Paraqet në mënyra të ndryshme  </w:t>
            </w:r>
            <w:proofErr w:type="spellStart"/>
            <w:r w:rsidR="00DE359A">
              <w:rPr>
                <w:rFonts w:ascii="Arial" w:eastAsia="Times New Roman" w:hAnsi="Arial" w:cs="Arial"/>
                <w:lang w:val="sq-AL"/>
              </w:rPr>
              <w:t>nën</w:t>
            </w:r>
            <w:r w:rsidR="00DE359A" w:rsidRPr="00DE359A">
              <w:rPr>
                <w:rFonts w:ascii="Arial" w:eastAsia="Times New Roman" w:hAnsi="Arial" w:cs="Arial"/>
                <w:lang w:val="sq-AL"/>
              </w:rPr>
              <w:t>bashkësitë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 e bashkësisë së numrave realë.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520D3" w14:textId="77777777" w:rsidR="00C92B15" w:rsidRPr="00DE359A" w:rsidRDefault="000627BA" w:rsidP="00C92B15">
            <w:pPr>
              <w:spacing w:after="0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Fjalët kyçe</w:t>
            </w:r>
          </w:p>
          <w:p w14:paraId="0BEC79E9" w14:textId="632EB021" w:rsidR="000627BA" w:rsidRPr="00DE359A" w:rsidRDefault="000627BA" w:rsidP="00C92B15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 xml:space="preserve">bashkësi e numrave real, interval,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gjysmëinterval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, segment,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gjysmësegment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>, bosht numerik.</w:t>
            </w:r>
          </w:p>
        </w:tc>
      </w:tr>
      <w:tr w:rsidR="000627BA" w:rsidRPr="00DE359A" w14:paraId="0156DCFB" w14:textId="77777777" w:rsidTr="00FA0D16">
        <w:trPr>
          <w:trHeight w:val="575"/>
        </w:trPr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2034B" w14:textId="77777777" w:rsidR="000627BA" w:rsidRPr="00DE359A" w:rsidRDefault="000627BA" w:rsidP="00FA0D16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528B0" w14:textId="77777777" w:rsidR="000627BA" w:rsidRPr="00DE359A" w:rsidRDefault="000627BA" w:rsidP="00FA0D16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DE359A">
              <w:rPr>
                <w:rFonts w:ascii="Arial" w:eastAsia="Times New Roman" w:hAnsi="Arial" w:cs="Arial"/>
                <w:lang w:val="sq-AL"/>
              </w:rPr>
              <w:t>Gjuha dhe komunikimi, Shkencat e Natyrës, Shoqëria dhe Mjedisi.</w:t>
            </w:r>
          </w:p>
        </w:tc>
      </w:tr>
      <w:tr w:rsidR="000627BA" w:rsidRPr="00DE359A" w14:paraId="4453C36F" w14:textId="77777777" w:rsidTr="00FA0D16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83204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0627BA" w:rsidRPr="00DE359A" w14:paraId="3314FD7F" w14:textId="77777777" w:rsidTr="00FA0D16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D41A1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DE359A">
              <w:rPr>
                <w:rFonts w:ascii="Arial" w:eastAsia="Times New Roman" w:hAnsi="Arial" w:cs="Arial"/>
                <w:lang w:val="sq-AL"/>
              </w:rPr>
              <w:t>  </w:t>
            </w: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DE35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4C4BA231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DE359A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0C9A1070" w14:textId="56AE4FBB" w:rsidR="000627BA" w:rsidRPr="00DE359A" w:rsidRDefault="00DE359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0627BA" w:rsidRPr="00DE359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 (Parashikimi i të nxënit)</w:t>
            </w:r>
          </w:p>
          <w:p w14:paraId="37E7BBF8" w14:textId="02752AFA" w:rsidR="00C92B15" w:rsidRPr="00DE359A" w:rsidRDefault="00C92B15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Cs/>
                <w:iCs/>
                <w:lang w:val="sq-AL"/>
              </w:rPr>
              <w:t>Paraqit ne bosht</w:t>
            </w:r>
            <w:r w:rsidRPr="00DE359A">
              <w:rPr>
                <w:rFonts w:ascii="Arial" w:eastAsia="Times New Roman" w:hAnsi="Arial" w:cs="Arial"/>
                <w:b/>
                <w:bCs/>
                <w:iCs/>
                <w:lang w:val="sq-AL"/>
              </w:rPr>
              <w:t xml:space="preserve">: </w:t>
            </w:r>
            <w:r w:rsidRPr="00DE359A">
              <w:rPr>
                <w:rFonts w:ascii="Arial" w:eastAsia="Times New Roman" w:hAnsi="Arial" w:cs="Arial"/>
                <w:lang w:val="sq-AL"/>
              </w:rPr>
              <w:t>-2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&lt;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x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≤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3…………………………</w:t>
            </w:r>
          </w:p>
          <w:p w14:paraId="6A563DA4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4F8DE5D8" w14:textId="57BF191B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08690C4D" w14:textId="77777777" w:rsid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 xml:space="preserve">Në këtë orë mësimore nxënësit njihen me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nënbashkësitë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 e bashkësive të numrave realë. Më parë mësuesi trajton konceptin e bashkësisë së numrave realë duke sqaruar dhe simbolet (-∞) dhe (+∞) dhe leximin e tyre. Mësuesi sqaron emërtimet e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nënbashkësisë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 sipas rasteve të mëposhtme: </w:t>
            </w:r>
          </w:p>
          <w:p w14:paraId="2684B725" w14:textId="77777777" w:rsid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 xml:space="preserve">a) 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a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&lt;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x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&lt;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b  ]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a ; b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[     “intervali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ab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>”   b) a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≤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x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≤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b, [a b],  “segmenti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ab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>” c) a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≤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x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&lt;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b, </w:t>
            </w:r>
          </w:p>
          <w:p w14:paraId="11B77526" w14:textId="42375BC3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[a b[,  “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gjysmësegmenti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ab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>” d) a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&lt;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x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≤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b, ]a b],  “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gjysmëinterval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ab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”. </w:t>
            </w:r>
          </w:p>
          <w:p w14:paraId="4615F8F0" w14:textId="47E48522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E rëndësishme është që nxënësit të paraqesin në mënyra t</w:t>
            </w:r>
            <w:r w:rsidR="00DE359A">
              <w:rPr>
                <w:rFonts w:ascii="Arial" w:eastAsia="Times New Roman" w:hAnsi="Arial" w:cs="Arial"/>
                <w:lang w:val="sq-AL"/>
              </w:rPr>
              <w:t>ë ndryshme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nënbashkësitë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 e </w:t>
            </w:r>
            <w:r w:rsidR="00DE359A" w:rsidRPr="00DE359A">
              <w:rPr>
                <w:rFonts w:ascii="Arial" w:eastAsia="Times New Roman" w:hAnsi="Arial" w:cs="Arial"/>
                <w:lang w:val="sq-AL"/>
              </w:rPr>
              <w:t>bashkësisë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së </w:t>
            </w:r>
            <w:r w:rsidR="00DE359A">
              <w:rPr>
                <w:rFonts w:ascii="Arial" w:eastAsia="Times New Roman" w:hAnsi="Arial" w:cs="Arial"/>
                <w:lang w:val="sq-AL"/>
              </w:rPr>
              <w:t>numrave real. Punohet shembulli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i zgjidhur. Për </w:t>
            </w:r>
            <w:r w:rsidR="00DE359A" w:rsidRPr="00DE359A">
              <w:rPr>
                <w:rFonts w:ascii="Arial" w:eastAsia="Times New Roman" w:hAnsi="Arial" w:cs="Arial"/>
                <w:lang w:val="sq-AL"/>
              </w:rPr>
              <w:t>përvetësimin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e njohurive nxënësit punojnë ushtrimin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1(a, c, e); ushtrimin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4; ushtrimin 6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(b, e); ushtrimin7</w:t>
            </w:r>
            <w:r w:rsid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(a, e, f)</w:t>
            </w:r>
          </w:p>
          <w:p w14:paraId="53FBE9A0" w14:textId="26791624" w:rsidR="000627BA" w:rsidRPr="00DE359A" w:rsidRDefault="00DE359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0627BA" w:rsidRPr="00DE359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 (punë në grupe, në  dyshe, praktikë e pavarur.</w:t>
            </w:r>
          </w:p>
          <w:p w14:paraId="023E822F" w14:textId="77777777" w:rsidR="000627BA" w:rsidRPr="00DE359A" w:rsidRDefault="000627BA" w:rsidP="00FA0D1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Në tabelë nxënësit prezantojnë punën e pavarur dhe shpjegojnë se si kane vepruar për të bërë paraqitjen e bashkësive që u kërkohen.</w:t>
            </w:r>
          </w:p>
        </w:tc>
      </w:tr>
      <w:tr w:rsidR="000627BA" w:rsidRPr="00DE359A" w14:paraId="0D26305F" w14:textId="77777777" w:rsidTr="00FA0D16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DC25C" w14:textId="58CE57F8" w:rsidR="000627BA" w:rsidRPr="00DE359A" w:rsidRDefault="00DE359A" w:rsidP="00C92B1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0627BA" w:rsidRPr="00DE359A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0627BA" w:rsidRPr="00DE359A">
              <w:rPr>
                <w:rFonts w:ascii="Arial" w:eastAsia="Times New Roman" w:hAnsi="Arial" w:cs="Arial"/>
                <w:lang w:val="sq-AL"/>
              </w:rPr>
              <w:t xml:space="preserve"> Mësuesi </w:t>
            </w:r>
            <w:r w:rsidRPr="00DE359A">
              <w:rPr>
                <w:rFonts w:ascii="Arial" w:eastAsia="Times New Roman" w:hAnsi="Arial" w:cs="Arial"/>
                <w:lang w:val="sq-AL"/>
              </w:rPr>
              <w:t>vlerëson</w:t>
            </w:r>
            <w:r>
              <w:rPr>
                <w:rFonts w:ascii="Arial" w:eastAsia="Times New Roman" w:hAnsi="Arial" w:cs="Arial"/>
                <w:lang w:val="sq-AL"/>
              </w:rPr>
              <w:t xml:space="preserve"> nxënësit për paraqitjen</w:t>
            </w:r>
            <w:r w:rsidR="000627BA" w:rsidRPr="00DE359A">
              <w:rPr>
                <w:rFonts w:ascii="Arial" w:eastAsia="Times New Roman" w:hAnsi="Arial" w:cs="Arial"/>
                <w:lang w:val="sq-AL"/>
              </w:rPr>
              <w:t xml:space="preserve"> në tri mënyrat e </w:t>
            </w:r>
            <w:proofErr w:type="spellStart"/>
            <w:r w:rsidR="000627BA" w:rsidRPr="00DE359A">
              <w:rPr>
                <w:rFonts w:ascii="Arial" w:eastAsia="Times New Roman" w:hAnsi="Arial" w:cs="Arial"/>
                <w:lang w:val="sq-AL"/>
              </w:rPr>
              <w:t>nënbashkësive</w:t>
            </w:r>
            <w:proofErr w:type="spellEnd"/>
            <w:r w:rsidR="000627BA" w:rsidRPr="00DE359A">
              <w:rPr>
                <w:rFonts w:ascii="Arial" w:eastAsia="Times New Roman" w:hAnsi="Arial" w:cs="Arial"/>
                <w:lang w:val="sq-AL"/>
              </w:rPr>
              <w:t xml:space="preserve"> të bashkësisë së numrave realë.</w:t>
            </w:r>
          </w:p>
        </w:tc>
      </w:tr>
      <w:tr w:rsidR="000627BA" w:rsidRPr="00DE359A" w14:paraId="487C7799" w14:textId="77777777" w:rsidTr="00FA0D16"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A6409" w14:textId="3693F2D4" w:rsidR="000627BA" w:rsidRPr="00DE359A" w:rsidRDefault="000627BA" w:rsidP="00DE359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E359A">
              <w:rPr>
                <w:rFonts w:ascii="Arial" w:eastAsia="Times New Roman" w:hAnsi="Arial" w:cs="Arial"/>
                <w:lang w:val="sq-AL"/>
              </w:rPr>
              <w:t>U</w:t>
            </w:r>
            <w:r w:rsidRPr="00DE359A">
              <w:rPr>
                <w:rFonts w:ascii="Arial" w:eastAsia="Times New Roman" w:hAnsi="Arial" w:cs="Arial"/>
                <w:lang w:val="sq-AL"/>
              </w:rPr>
              <w:t>shtrimet</w:t>
            </w:r>
            <w:r w:rsidR="00C92B15" w:rsidRPr="00DE359A">
              <w:rPr>
                <w:rFonts w:ascii="Arial" w:eastAsia="Times New Roman" w:hAnsi="Arial" w:cs="Arial"/>
                <w:lang w:val="sq-AL"/>
              </w:rPr>
              <w:t xml:space="preserve"> 5, 6 faqe 118</w:t>
            </w:r>
            <w:r w:rsidRPr="00DE359A">
              <w:rPr>
                <w:rFonts w:ascii="Arial" w:eastAsia="Times New Roman" w:hAnsi="Arial" w:cs="Arial"/>
                <w:lang w:val="sq-AL"/>
              </w:rPr>
              <w:t>; fleta e punës përkatëse e temës</w:t>
            </w:r>
            <w:r w:rsidR="00C92B15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>mësimore</w:t>
            </w:r>
            <w:r w:rsidR="00C92B15" w:rsidRPr="00DE359A">
              <w:rPr>
                <w:rFonts w:ascii="Arial" w:eastAsia="Times New Roman" w:hAnsi="Arial" w:cs="Arial"/>
                <w:lang w:val="sq-AL"/>
              </w:rPr>
              <w:t xml:space="preserve"> 9.3</w:t>
            </w:r>
            <w:r w:rsidR="00DE359A">
              <w:rPr>
                <w:rFonts w:ascii="Arial" w:eastAsia="Times New Roman" w:hAnsi="Arial" w:cs="Arial"/>
                <w:lang w:val="sq-AL"/>
              </w:rPr>
              <w:t>.</w:t>
            </w:r>
            <w:r w:rsidR="00C92B15" w:rsidRPr="00DE359A">
              <w:rPr>
                <w:rFonts w:ascii="Arial" w:eastAsia="Times New Roman" w:hAnsi="Arial" w:cs="Arial"/>
                <w:lang w:val="sq-AL"/>
              </w:rPr>
              <w:t xml:space="preserve">, </w:t>
            </w:r>
            <w:r w:rsidR="00DE359A" w:rsidRPr="00DE359A">
              <w:rPr>
                <w:rFonts w:ascii="Arial" w:eastAsia="Times New Roman" w:hAnsi="Arial" w:cs="Arial"/>
                <w:lang w:val="sq-AL"/>
              </w:rPr>
              <w:t>nxënësit</w:t>
            </w:r>
            <w:r w:rsidR="00C92B15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E359A" w:rsidRPr="00DE359A">
              <w:rPr>
                <w:rFonts w:ascii="Arial" w:eastAsia="Times New Roman" w:hAnsi="Arial" w:cs="Arial"/>
                <w:lang w:val="sq-AL"/>
              </w:rPr>
              <w:t>cilësorë</w:t>
            </w:r>
            <w:r w:rsidR="00C92B15" w:rsidRPr="00DE359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359A">
              <w:rPr>
                <w:rFonts w:ascii="Arial" w:eastAsia="Times New Roman" w:hAnsi="Arial" w:cs="Arial"/>
                <w:lang w:val="sq-AL"/>
              </w:rPr>
              <w:t xml:space="preserve">ushtrimi 7(b, c, d, g) </w:t>
            </w:r>
            <w:r w:rsidR="00C92B15" w:rsidRPr="00DE359A">
              <w:rPr>
                <w:rFonts w:ascii="Arial" w:eastAsia="Times New Roman" w:hAnsi="Arial" w:cs="Arial"/>
                <w:lang w:val="sq-AL"/>
              </w:rPr>
              <w:t>fq.119</w:t>
            </w:r>
            <w:r w:rsidR="00DE359A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</w:tbl>
    <w:p w14:paraId="5DBB2D1B" w14:textId="77777777" w:rsidR="000627BA" w:rsidRPr="00DE359A" w:rsidRDefault="000627BA" w:rsidP="00EA66AB">
      <w:pPr>
        <w:spacing w:after="0"/>
        <w:contextualSpacing/>
        <w:rPr>
          <w:lang w:val="sq-AL"/>
        </w:rPr>
      </w:pPr>
    </w:p>
    <w:sectPr w:rsidR="000627BA" w:rsidRPr="00DE359A" w:rsidSect="002B3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4704"/>
    <w:multiLevelType w:val="hybridMultilevel"/>
    <w:tmpl w:val="4AA89D9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7827C0"/>
    <w:multiLevelType w:val="hybridMultilevel"/>
    <w:tmpl w:val="31BEB9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B04512"/>
    <w:multiLevelType w:val="multilevel"/>
    <w:tmpl w:val="F2EE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92681F"/>
    <w:multiLevelType w:val="multilevel"/>
    <w:tmpl w:val="6A84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4318B"/>
    <w:rsid w:val="00060F11"/>
    <w:rsid w:val="000627BA"/>
    <w:rsid w:val="00215DCD"/>
    <w:rsid w:val="0026127A"/>
    <w:rsid w:val="002B374F"/>
    <w:rsid w:val="0039598B"/>
    <w:rsid w:val="0044318B"/>
    <w:rsid w:val="005936B3"/>
    <w:rsid w:val="006A342B"/>
    <w:rsid w:val="00706322"/>
    <w:rsid w:val="00B12D3A"/>
    <w:rsid w:val="00B20DEA"/>
    <w:rsid w:val="00C92B15"/>
    <w:rsid w:val="00DE359A"/>
    <w:rsid w:val="00EA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4AED3"/>
  <w15:docId w15:val="{FB60B838-D0E1-4987-A975-90E3CFFA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3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1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5634">
          <w:marLeft w:val="-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16</cp:revision>
  <dcterms:created xsi:type="dcterms:W3CDTF">2018-03-08T22:59:00Z</dcterms:created>
  <dcterms:modified xsi:type="dcterms:W3CDTF">2024-08-22T12:44:00Z</dcterms:modified>
</cp:coreProperties>
</file>