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1"/>
        <w:gridCol w:w="1462"/>
        <w:gridCol w:w="1462"/>
        <w:gridCol w:w="1512"/>
        <w:gridCol w:w="1281"/>
        <w:gridCol w:w="1248"/>
      </w:tblGrid>
      <w:tr w:rsidR="004E2946" w:rsidRPr="005A461F" w14:paraId="6B727F05" w14:textId="77777777" w:rsidTr="00094E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95BF3" w14:textId="1BC89F04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532685" w:rsidRPr="005A461F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94EA0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3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9FF54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523FE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D64267" w:rsidRPr="005A461F" w14:paraId="61BCA52B" w14:textId="77777777" w:rsidTr="00094EF6">
        <w:tc>
          <w:tcPr>
            <w:tcW w:w="4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FC20D" w14:textId="5148E3A5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 xml:space="preserve"> Statistika dhe probabiliteti</w:t>
            </w:r>
          </w:p>
        </w:tc>
        <w:tc>
          <w:tcPr>
            <w:tcW w:w="46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44178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390DCEA0" w14:textId="07896A35" w:rsidR="002434ED" w:rsidRPr="005A461F" w:rsidRDefault="002434ED" w:rsidP="005A461F">
            <w:p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>Sillni shembuj ngjarjesh nga jeta e përditshme të tilla që ndodhja e njërës përjashton</w:t>
            </w:r>
            <w:r w:rsidR="00D64267" w:rsidRPr="005A461F">
              <w:rPr>
                <w:rFonts w:ascii="Arial" w:eastAsia="Times New Roman" w:hAnsi="Arial" w:cs="Arial"/>
                <w:lang w:val="sq-AL"/>
              </w:rPr>
              <w:t xml:space="preserve"> ndodhjen e 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tjetrë</w:t>
            </w:r>
            <w:r w:rsidR="00D64267" w:rsidRPr="005A461F">
              <w:rPr>
                <w:rFonts w:ascii="Arial" w:eastAsia="Times New Roman" w:hAnsi="Arial" w:cs="Arial"/>
                <w:lang w:val="sq-AL"/>
              </w:rPr>
              <w:t>s</w:t>
            </w:r>
            <w:r w:rsidRPr="005A461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D64267" w:rsidRPr="005A461F" w14:paraId="0927F8BD" w14:textId="77777777" w:rsidTr="00094EF6">
        <w:trPr>
          <w:trHeight w:val="1100"/>
        </w:trPr>
        <w:tc>
          <w:tcPr>
            <w:tcW w:w="4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942AE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6D1FE1CD" w14:textId="77777777" w:rsidR="002434ED" w:rsidRPr="005A461F" w:rsidRDefault="002434ED" w:rsidP="00A06DA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Ngjarjet e 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 xml:space="preserve">reciprokisht </w:t>
            </w:r>
            <w:r w:rsidRPr="005A461F">
              <w:rPr>
                <w:rFonts w:ascii="Arial" w:eastAsia="Times New Roman" w:hAnsi="Arial" w:cs="Arial"/>
                <w:lang w:val="sq-AL"/>
              </w:rPr>
              <w:t>të papajtueshme.</w:t>
            </w:r>
          </w:p>
          <w:p w14:paraId="7B267872" w14:textId="16504989" w:rsidR="002434ED" w:rsidRPr="005A461F" w:rsidRDefault="002434ED" w:rsidP="00A06DA7">
            <w:pPr>
              <w:spacing w:after="0" w:line="240" w:lineRule="auto"/>
              <w:ind w:left="36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46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79ABD" w14:textId="77777777" w:rsidR="002434ED" w:rsidRPr="005A461F" w:rsidRDefault="002434ED" w:rsidP="00A06DA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4E2946" w:rsidRPr="005A461F" w14:paraId="767F8906" w14:textId="77777777" w:rsidTr="002434ED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95AA8" w14:textId="77777777" w:rsidR="00070C11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</w:t>
            </w:r>
          </w:p>
          <w:p w14:paraId="5D7E275A" w14:textId="713B35BC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temës mësimore:</w:t>
            </w:r>
          </w:p>
          <w:p w14:paraId="4BB8867B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010BEDE9" w14:textId="77777777" w:rsidR="002434ED" w:rsidRPr="005A461F" w:rsidRDefault="002434ED" w:rsidP="00A06DA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>Evidentojnë ngjarjet reciprokisht të papajtueshme.</w:t>
            </w:r>
          </w:p>
          <w:p w14:paraId="41B2B339" w14:textId="2F3B485D" w:rsidR="002434ED" w:rsidRPr="005A461F" w:rsidRDefault="002434ED" w:rsidP="00A06DA7">
            <w:pPr>
              <w:numPr>
                <w:ilvl w:val="0"/>
                <w:numId w:val="6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 xml:space="preserve">Njeh që shuma e </w:t>
            </w:r>
            <w:proofErr w:type="spellStart"/>
            <w:r w:rsidR="004E2946" w:rsidRPr="005A461F">
              <w:rPr>
                <w:rFonts w:ascii="Arial" w:eastAsia="Times New Roman" w:hAnsi="Arial" w:cs="Arial"/>
                <w:lang w:val="sq-AL"/>
              </w:rPr>
              <w:t>probabiliteteve</w:t>
            </w:r>
            <w:proofErr w:type="spellEnd"/>
            <w:r w:rsidR="004E2946" w:rsidRPr="005A461F">
              <w:rPr>
                <w:rFonts w:ascii="Arial" w:eastAsia="Times New Roman" w:hAnsi="Arial" w:cs="Arial"/>
                <w:lang w:val="sq-AL"/>
              </w:rPr>
              <w:t xml:space="preserve"> të </w:t>
            </w:r>
            <w:proofErr w:type="spellStart"/>
            <w:r w:rsidR="004E2946" w:rsidRPr="005A461F">
              <w:rPr>
                <w:rFonts w:ascii="Arial" w:eastAsia="Times New Roman" w:hAnsi="Arial" w:cs="Arial"/>
                <w:lang w:val="sq-AL"/>
              </w:rPr>
              <w:t>të</w:t>
            </w:r>
            <w:proofErr w:type="spellEnd"/>
            <w:r w:rsidR="004E2946" w:rsidRPr="005A461F">
              <w:rPr>
                <w:rFonts w:ascii="Arial" w:eastAsia="Times New Roman" w:hAnsi="Arial" w:cs="Arial"/>
                <w:lang w:val="sq-AL"/>
              </w:rPr>
              <w:t xml:space="preserve"> gjithë ngjarjeve reciprokisht të papajtueshme është 1 dhe e përdor këtë fakt në 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shumën e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probabiliteteve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 xml:space="preserve"> të n</w:t>
            </w:r>
            <w:r w:rsidR="00A31958" w:rsidRPr="005A461F">
              <w:rPr>
                <w:rFonts w:ascii="Arial" w:eastAsia="Times New Roman" w:hAnsi="Arial" w:cs="Arial"/>
                <w:lang w:val="sq-AL"/>
              </w:rPr>
              <w:t>g</w:t>
            </w:r>
            <w:r w:rsidRPr="005A461F">
              <w:rPr>
                <w:rFonts w:ascii="Arial" w:eastAsia="Times New Roman" w:hAnsi="Arial" w:cs="Arial"/>
                <w:lang w:val="sq-AL"/>
              </w:rPr>
              <w:t>jarjeve reciprokisht të papajtueshme.</w:t>
            </w:r>
          </w:p>
          <w:p w14:paraId="7F9278A8" w14:textId="72763EA3" w:rsidR="002434ED" w:rsidRPr="005A461F" w:rsidRDefault="002434ED" w:rsidP="00A06DA7">
            <w:pPr>
              <w:spacing w:after="0" w:line="240" w:lineRule="auto"/>
              <w:ind w:left="36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21D0F" w14:textId="77777777" w:rsidR="005A461F" w:rsidRPr="005A461F" w:rsidRDefault="002434ED" w:rsidP="00A06DA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312BC05D" w14:textId="447FADCC" w:rsidR="002434ED" w:rsidRPr="005A461F" w:rsidRDefault="002434ED" w:rsidP="005A461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>ngjarje reciprokish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t të papajtueshme, probabilitet</w:t>
            </w:r>
            <w:r w:rsidR="00A06DA7" w:rsidRPr="005A461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D64267" w:rsidRPr="005A461F" w14:paraId="1EB329D9" w14:textId="77777777" w:rsidTr="00070C11">
        <w:trPr>
          <w:trHeight w:val="64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66A8A" w14:textId="77777777" w:rsid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</w:p>
          <w:p w14:paraId="15B891D6" w14:textId="5661F750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10011" w14:textId="77777777" w:rsid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</w:p>
          <w:p w14:paraId="64BF6C85" w14:textId="623C803D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Gjuha dhe komunikimi.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Shoqëria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dhe mjedisi.</w:t>
            </w:r>
          </w:p>
        </w:tc>
      </w:tr>
      <w:tr w:rsidR="002434ED" w:rsidRPr="005A461F" w14:paraId="28A66749" w14:textId="77777777" w:rsidTr="002434ED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92327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2434ED" w:rsidRPr="005A461F" w14:paraId="75208515" w14:textId="77777777" w:rsidTr="002434ED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08BF0" w14:textId="77777777" w:rsid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5A461F">
              <w:rPr>
                <w:rFonts w:ascii="Arial" w:eastAsia="Times New Roman" w:hAnsi="Arial" w:cs="Arial"/>
                <w:lang w:val="sq-AL"/>
              </w:rPr>
              <w:t>  </w:t>
            </w: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162DF5F6" w14:textId="03D53F9F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5A461F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7C41A3F9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Punë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idividuale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>, diskutime.</w:t>
            </w:r>
          </w:p>
          <w:p w14:paraId="6D82F31D" w14:textId="77777777" w:rsidR="00070C11" w:rsidRPr="005A461F" w:rsidRDefault="00070C11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7D3C7DD7" w14:textId="4CE2F2F9" w:rsidR="002434ED" w:rsidRPr="005A461F" w:rsidRDefault="005A461F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2434ED" w:rsidRPr="005A461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nxënësve(Parashikimi i të nxënit)</w:t>
            </w:r>
          </w:p>
          <w:p w14:paraId="14B4A103" w14:textId="7D023478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>Kujtoni disa ngjarje nga jeta juaj e p</w:t>
            </w:r>
            <w:r w:rsidR="00A31958" w:rsidRPr="005A461F">
              <w:rPr>
                <w:rFonts w:ascii="Arial" w:eastAsia="Times New Roman" w:hAnsi="Arial" w:cs="Arial"/>
                <w:lang w:val="sq-AL"/>
              </w:rPr>
              <w:t xml:space="preserve">ërditshme  që ju kanë ndodhur, </w:t>
            </w:r>
            <w:r w:rsidRPr="005A461F">
              <w:rPr>
                <w:rFonts w:ascii="Arial" w:eastAsia="Times New Roman" w:hAnsi="Arial" w:cs="Arial"/>
                <w:lang w:val="sq-AL"/>
              </w:rPr>
              <w:t>dhe ngjarje që përjashtojnë njëra tjetrën.</w:t>
            </w: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                                        </w:t>
            </w:r>
          </w:p>
          <w:p w14:paraId="53B584D6" w14:textId="77777777" w:rsidR="00070C11" w:rsidRPr="005A461F" w:rsidRDefault="00070C11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7091A5F6" w14:textId="0A9228E2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(</w:t>
            </w: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vëzhgo-analizo- diskuto)</w:t>
            </w:r>
          </w:p>
          <w:p w14:paraId="424789A6" w14:textId="26AE6B1B" w:rsidR="00070C11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Mësuesi pasi ka kontrolluar detyrën e shtëpisë organizon një diskutim të lirë për ngjarjet që janë të sigurta., të pamundura ose pjesërisht të mundshme. Grumbullon mendimet e nxënësve,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nxjerrin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konkluzione për llojet e ngjarjeve. Më pas i njeh nxënësit me gjilpërën e Bufonit. Mësuesi njeh nxënësit me ngjarjet reciprokisht të papajtueshme dhe e ilustron me shembullin e zgjidhur 1 të temës 17.1. Në shembullin e zgjidhur 2 të temës 17.1 nxënësit njehsojnë probabilitetin e ngjarjeve reciprokisht të papajtueshme. Mësuesi thekson se shuma e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probabiliteteve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 xml:space="preserve"> të ngjarjeve reciprokisht të papajtueshme është 1. Përf</w:t>
            </w:r>
            <w:r w:rsidR="00A06DA7" w:rsidRPr="005A461F">
              <w:rPr>
                <w:rFonts w:ascii="Arial" w:eastAsia="Times New Roman" w:hAnsi="Arial" w:cs="Arial"/>
                <w:lang w:val="sq-AL"/>
              </w:rPr>
              <w:t>o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rcimi i njohurive  dhe shkathtësive për konceptin e probabilitetit realizohet në punën e pavarur  të </w:t>
            </w:r>
            <w:r w:rsidR="00DC6D7A" w:rsidRPr="005A461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5A461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shtrimeve 1-8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të temës 17.1. Mësuesi përzgjedh ushtrimet tip, udhëheq dhe orienton nxënësit për zgjidhjen e tyre. </w:t>
            </w:r>
            <w:r w:rsidR="00DC6D7A" w:rsidRPr="005A461F">
              <w:rPr>
                <w:rFonts w:ascii="Arial" w:eastAsia="Times New Roman" w:hAnsi="Arial" w:cs="Arial"/>
                <w:lang w:val="sq-AL"/>
              </w:rPr>
              <w:t>I kushton kujdes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dhe sqaron për vështirësitë që ata mund të hasin. Mësuesi sqaron dhe di</w:t>
            </w:r>
            <w:r w:rsidR="00A06DA7" w:rsidRPr="005A461F">
              <w:rPr>
                <w:rFonts w:ascii="Arial" w:eastAsia="Times New Roman" w:hAnsi="Arial" w:cs="Arial"/>
                <w:lang w:val="sq-AL"/>
              </w:rPr>
              <w:t>s</w:t>
            </w:r>
            <w:r w:rsidRPr="005A461F">
              <w:rPr>
                <w:rFonts w:ascii="Arial" w:eastAsia="Times New Roman" w:hAnsi="Arial" w:cs="Arial"/>
                <w:lang w:val="sq-AL"/>
              </w:rPr>
              <w:t>ku</w:t>
            </w:r>
            <w:r w:rsidR="00A06DA7" w:rsidRPr="005A461F">
              <w:rPr>
                <w:rFonts w:ascii="Arial" w:eastAsia="Times New Roman" w:hAnsi="Arial" w:cs="Arial"/>
                <w:lang w:val="sq-AL"/>
              </w:rPr>
              <w:t>ton zgjidhjen e ushtrimeve tip.</w:t>
            </w:r>
          </w:p>
          <w:p w14:paraId="56E17BA9" w14:textId="77777777" w:rsidR="002434ED" w:rsidRPr="005A461F" w:rsidRDefault="002434ED" w:rsidP="00A06DA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2351EEAB" w14:textId="5848F77A" w:rsidR="002434ED" w:rsidRPr="005A461F" w:rsidRDefault="005A461F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2434ED"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 w:rsidR="004E2946"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2434ED" w:rsidRPr="005A461F">
              <w:rPr>
                <w:rFonts w:ascii="Arial" w:eastAsia="Times New Roman" w:hAnsi="Arial" w:cs="Arial"/>
                <w:b/>
                <w:bCs/>
                <w:lang w:val="sq-AL"/>
              </w:rPr>
              <w:t>(punë në grupe, në  dyshe, praktikë e pavarur.</w:t>
            </w:r>
            <w:r w:rsidR="002434ED"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193DDBA8" w14:textId="77777777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Nxënësit prezantojnë zgjidhjen e ushtrimeve të punës së pavarur., argumentojnë rezultatet e gjetura. Mësuesi analizon argumentet e nxënësve dhe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konkludon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 xml:space="preserve"> për shkallën e përvet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ë</w:t>
            </w:r>
            <w:r w:rsidRPr="005A461F">
              <w:rPr>
                <w:rFonts w:ascii="Arial" w:eastAsia="Times New Roman" w:hAnsi="Arial" w:cs="Arial"/>
                <w:lang w:val="sq-AL"/>
              </w:rPr>
              <w:t>simit të koncepteve. Nëse është e nevojshme formon ushtrime t</w:t>
            </w:r>
            <w:r w:rsidR="00DC6D7A" w:rsidRPr="005A461F">
              <w:rPr>
                <w:rFonts w:ascii="Arial" w:eastAsia="Times New Roman" w:hAnsi="Arial" w:cs="Arial"/>
                <w:lang w:val="sq-AL"/>
              </w:rPr>
              <w:t>ë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tjera deri n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ë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p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ë</w:t>
            </w:r>
            <w:r w:rsidRPr="005A461F">
              <w:rPr>
                <w:rFonts w:ascii="Arial" w:eastAsia="Times New Roman" w:hAnsi="Arial" w:cs="Arial"/>
                <w:lang w:val="sq-AL"/>
              </w:rPr>
              <w:t>rvet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ë</w:t>
            </w:r>
            <w:r w:rsidRPr="005A461F">
              <w:rPr>
                <w:rFonts w:ascii="Arial" w:eastAsia="Times New Roman" w:hAnsi="Arial" w:cs="Arial"/>
                <w:lang w:val="sq-AL"/>
              </w:rPr>
              <w:t>simin e plot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ë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t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ë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njohurive.</w:t>
            </w:r>
          </w:p>
        </w:tc>
      </w:tr>
      <w:tr w:rsidR="002434ED" w:rsidRPr="005A461F" w14:paraId="09D4349C" w14:textId="77777777" w:rsidTr="002434ED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E7AA6" w14:textId="502CF4C1" w:rsidR="002434ED" w:rsidRPr="005A461F" w:rsidRDefault="00070C11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2434ED" w:rsidRPr="005A461F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2434ED" w:rsidRPr="005A461F">
              <w:rPr>
                <w:rFonts w:ascii="Arial" w:eastAsia="Times New Roman" w:hAnsi="Arial" w:cs="Arial"/>
                <w:lang w:val="sq-AL"/>
              </w:rPr>
              <w:t xml:space="preserve"> Mësuesi vlerëson shkallën e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përvetësimit</w:t>
            </w:r>
            <w:r w:rsidR="002434ED" w:rsidRPr="005A461F">
              <w:rPr>
                <w:rFonts w:ascii="Arial" w:eastAsia="Times New Roman" w:hAnsi="Arial" w:cs="Arial"/>
                <w:lang w:val="sq-AL"/>
              </w:rPr>
              <w:t xml:space="preserve"> të koncepteve duk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e</w:t>
            </w:r>
            <w:r w:rsidR="002434ED" w:rsidRPr="005A461F">
              <w:rPr>
                <w:rFonts w:ascii="Arial" w:eastAsia="Times New Roman" w:hAnsi="Arial" w:cs="Arial"/>
                <w:lang w:val="sq-AL"/>
              </w:rPr>
              <w:t xml:space="preserve"> dëgjuar argumentim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in</w:t>
            </w:r>
            <w:r w:rsidR="002434ED" w:rsidRPr="005A461F">
              <w:rPr>
                <w:rFonts w:ascii="Arial" w:eastAsia="Times New Roman" w:hAnsi="Arial" w:cs="Arial"/>
                <w:lang w:val="sq-AL"/>
              </w:rPr>
              <w:t xml:space="preserve"> e zgjidhjeve.</w:t>
            </w:r>
          </w:p>
        </w:tc>
      </w:tr>
      <w:tr w:rsidR="002434ED" w:rsidRPr="005A461F" w14:paraId="7F6EA3C0" w14:textId="77777777" w:rsidTr="002434ED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2F35B" w14:textId="7DF2C696" w:rsidR="002434ED" w:rsidRPr="005A461F" w:rsidRDefault="002434ED" w:rsidP="00A06DA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Fletore e punës 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përkatëse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të tem</w:t>
            </w:r>
            <w:r w:rsidR="004E2946" w:rsidRPr="005A461F">
              <w:rPr>
                <w:rFonts w:ascii="Arial" w:eastAsia="Times New Roman" w:hAnsi="Arial" w:cs="Arial"/>
                <w:lang w:val="sq-AL"/>
              </w:rPr>
              <w:t>ave</w:t>
            </w:r>
            <w:r w:rsidR="00A06DA7" w:rsidRPr="005A461F">
              <w:rPr>
                <w:rFonts w:ascii="Arial" w:eastAsia="Times New Roman" w:hAnsi="Arial" w:cs="Arial"/>
                <w:lang w:val="sq-AL"/>
              </w:rPr>
              <w:t xml:space="preserve"> 17.1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</w:tc>
      </w:tr>
    </w:tbl>
    <w:p w14:paraId="3F88AD3F" w14:textId="7E38FD5E" w:rsidR="00A06DA7" w:rsidRDefault="004E2946" w:rsidP="00A06DA7">
      <w:pPr>
        <w:spacing w:after="0" w:line="240" w:lineRule="auto"/>
        <w:contextualSpacing/>
        <w:rPr>
          <w:lang w:val="sq-AL"/>
        </w:rPr>
      </w:pPr>
      <w:r w:rsidRPr="005A461F">
        <w:rPr>
          <w:lang w:val="sq-AL"/>
        </w:rPr>
        <w:t xml:space="preserve"> </w:t>
      </w:r>
    </w:p>
    <w:p w14:paraId="67B661D9" w14:textId="77777777" w:rsidR="005A461F" w:rsidRPr="005A461F" w:rsidRDefault="005A461F" w:rsidP="00A06DA7">
      <w:pPr>
        <w:spacing w:after="0" w:line="240" w:lineRule="auto"/>
        <w:contextualSpacing/>
        <w:rPr>
          <w:lang w:val="sq-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9"/>
        <w:gridCol w:w="1474"/>
        <w:gridCol w:w="1474"/>
        <w:gridCol w:w="1531"/>
        <w:gridCol w:w="1233"/>
        <w:gridCol w:w="1235"/>
      </w:tblGrid>
      <w:tr w:rsidR="00A06DA7" w:rsidRPr="005A461F" w14:paraId="0E890F37" w14:textId="77777777" w:rsidTr="00E773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BEF81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FDC76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3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98856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0339E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A06DA7" w:rsidRPr="005A461F" w14:paraId="3485BE36" w14:textId="77777777" w:rsidTr="00E773DE">
        <w:tc>
          <w:tcPr>
            <w:tcW w:w="4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96A27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Statistika dhe probabiliteti.</w:t>
            </w:r>
          </w:p>
        </w:tc>
        <w:tc>
          <w:tcPr>
            <w:tcW w:w="46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A2459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173E694C" w14:textId="77777777" w:rsidR="00A06DA7" w:rsidRPr="005A461F" w:rsidRDefault="00A06DA7" w:rsidP="00E773DE">
            <w:p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>Shkruani të gjitha mundësitë se si</w:t>
            </w:r>
          </w:p>
          <w:p w14:paraId="505A5543" w14:textId="2B76660E" w:rsidR="00A06DA7" w:rsidRPr="005A461F" w:rsidRDefault="00A06DA7" w:rsidP="00E773DE">
            <w:pPr>
              <w:tabs>
                <w:tab w:val="left" w:pos="437"/>
              </w:tabs>
              <w:spacing w:after="0" w:line="240" w:lineRule="auto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mund të bien dy monedha që hidhen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njëkohësisht</w:t>
            </w:r>
            <w:r w:rsidRPr="005A461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A06DA7" w:rsidRPr="005A461F" w14:paraId="201EFA4B" w14:textId="77777777" w:rsidTr="00E773DE">
        <w:trPr>
          <w:trHeight w:val="1100"/>
        </w:trPr>
        <w:tc>
          <w:tcPr>
            <w:tcW w:w="4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EF36A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5906E2A4" w14:textId="2DD45413" w:rsidR="00A06DA7" w:rsidRPr="005A461F" w:rsidRDefault="00A06DA7" w:rsidP="00E773D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Hapësira e rezultateve dhe probabiliteti për dy ngjarje që ndodhin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njëkohësisht</w:t>
            </w:r>
            <w:r w:rsidRPr="005A461F">
              <w:rPr>
                <w:rFonts w:ascii="Arial" w:eastAsia="Times New Roman" w:hAnsi="Arial" w:cs="Arial"/>
                <w:lang w:val="sq-AL"/>
              </w:rPr>
              <w:t>.</w:t>
            </w:r>
          </w:p>
        </w:tc>
        <w:tc>
          <w:tcPr>
            <w:tcW w:w="46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18DEF" w14:textId="77777777" w:rsidR="00A06DA7" w:rsidRPr="005A461F" w:rsidRDefault="00A06DA7" w:rsidP="00E773DE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A06DA7" w:rsidRPr="005A461F" w14:paraId="76502634" w14:textId="77777777" w:rsidTr="00E773DE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4DB72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</w:t>
            </w:r>
          </w:p>
          <w:p w14:paraId="21139A34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temës mësimore:</w:t>
            </w:r>
          </w:p>
          <w:p w14:paraId="080F850D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1FF55681" w14:textId="22727921" w:rsidR="00A06DA7" w:rsidRPr="005A461F" w:rsidRDefault="00A06DA7" w:rsidP="00E773DE">
            <w:pPr>
              <w:numPr>
                <w:ilvl w:val="0"/>
                <w:numId w:val="6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Njeh që shuma e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probabiliteteve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 xml:space="preserve"> të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të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 xml:space="preserve"> gjithë ngjarjeve reciprokisht të papajtueshme është 1 dhe e përdor këtë fakt në shumën e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probabiliteteve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 xml:space="preserve"> të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ngjarjeve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reciprokisht të papajtueshme.</w:t>
            </w:r>
          </w:p>
          <w:p w14:paraId="126743D7" w14:textId="77777777" w:rsidR="00A06DA7" w:rsidRPr="005A461F" w:rsidRDefault="00A06DA7" w:rsidP="00E773DE">
            <w:pPr>
              <w:numPr>
                <w:ilvl w:val="0"/>
                <w:numId w:val="6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>Listojnë hapësirën e rezultateve për dy ngjarje që ndodhin njëkohësisht.</w:t>
            </w:r>
          </w:p>
          <w:p w14:paraId="22045567" w14:textId="549E803F" w:rsidR="00B83DB7" w:rsidRPr="005A461F" w:rsidRDefault="00B83DB7" w:rsidP="00B83DB7">
            <w:pPr>
              <w:spacing w:after="0" w:line="240" w:lineRule="auto"/>
              <w:ind w:left="36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3E360" w14:textId="77777777" w:rsidR="00B83DB7" w:rsidRPr="005A461F" w:rsidRDefault="00A06DA7" w:rsidP="00B83DB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1B4D0F49" w14:textId="7A36CA1D" w:rsidR="00A06DA7" w:rsidRPr="005A461F" w:rsidRDefault="00A06DA7" w:rsidP="00B83DB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>probabilitet, hapësirë rezultatesh, denduri relative, provë.</w:t>
            </w:r>
          </w:p>
        </w:tc>
      </w:tr>
      <w:tr w:rsidR="00A06DA7" w:rsidRPr="005A461F" w14:paraId="3D685FB0" w14:textId="77777777" w:rsidTr="00E773DE">
        <w:trPr>
          <w:trHeight w:val="64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49EAE" w14:textId="77777777" w:rsid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</w:p>
          <w:p w14:paraId="7BD68C0D" w14:textId="09584A36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bookmarkStart w:id="0" w:name="_GoBack"/>
            <w:bookmarkEnd w:id="0"/>
            <w:r w:rsidRPr="005A461F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1C474" w14:textId="77777777" w:rsid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</w:p>
          <w:p w14:paraId="70C7D5F7" w14:textId="1C1A845D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Gjuha dhe komunikimi.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Shoqëria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dhe mjedisi.</w:t>
            </w:r>
          </w:p>
        </w:tc>
      </w:tr>
      <w:tr w:rsidR="00A06DA7" w:rsidRPr="005A461F" w14:paraId="71632B0C" w14:textId="77777777" w:rsidTr="00E773DE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BBF9F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A06DA7" w:rsidRPr="005A461F" w14:paraId="711B703B" w14:textId="77777777" w:rsidTr="00E773DE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DB704" w14:textId="77777777" w:rsid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5A461F">
              <w:rPr>
                <w:rFonts w:ascii="Arial" w:eastAsia="Times New Roman" w:hAnsi="Arial" w:cs="Arial"/>
                <w:lang w:val="sq-AL"/>
              </w:rPr>
              <w:t>  </w:t>
            </w: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047767F8" w14:textId="6982C7A0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5A461F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73DC4B44" w14:textId="75E5D26F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Punë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individuale</w:t>
            </w:r>
            <w:r w:rsidRPr="005A461F">
              <w:rPr>
                <w:rFonts w:ascii="Arial" w:eastAsia="Times New Roman" w:hAnsi="Arial" w:cs="Arial"/>
                <w:lang w:val="sq-AL"/>
              </w:rPr>
              <w:t>, diskutime.</w:t>
            </w:r>
          </w:p>
          <w:p w14:paraId="6540560E" w14:textId="77777777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703235B8" w14:textId="49F71456" w:rsidR="00A06DA7" w:rsidRPr="005A461F" w:rsidRDefault="005A461F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A06DA7" w:rsidRPr="005A461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nxënësve(Parashikimi i të nxënit)</w:t>
            </w:r>
          </w:p>
          <w:p w14:paraId="2EC9691C" w14:textId="3464BC21" w:rsidR="00A06DA7" w:rsidRPr="005A461F" w:rsidRDefault="00B83DB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Hidhen dy zare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njëkohësisht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, tregoni te gjitha rezultatet e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mundshme</w:t>
            </w:r>
            <w:r w:rsidRPr="005A461F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05485839" w14:textId="77777777" w:rsidR="00B83DB7" w:rsidRPr="005A461F" w:rsidRDefault="00B83DB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26D3FDA3" w14:textId="2DB61A40" w:rsidR="005A461F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684F570A" w14:textId="74EF6F6E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 xml:space="preserve">Mësuesi 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diskuton me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nxënësit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 zgjidhjen e detyrave t</w:t>
            </w:r>
            <w:r w:rsidR="005A461F">
              <w:rPr>
                <w:rFonts w:ascii="Arial" w:eastAsia="Times New Roman" w:hAnsi="Arial" w:cs="Arial"/>
                <w:lang w:val="sq-AL"/>
              </w:rPr>
              <w:t>ë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shtëpisë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. Sqaron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vështirësitë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 q</w:t>
            </w:r>
            <w:r w:rsidR="005A461F">
              <w:rPr>
                <w:rFonts w:ascii="Arial" w:eastAsia="Times New Roman" w:hAnsi="Arial" w:cs="Arial"/>
                <w:lang w:val="sq-AL"/>
              </w:rPr>
              <w:t>ë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nxënësit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 kan</w:t>
            </w:r>
            <w:r w:rsidR="005A461F">
              <w:rPr>
                <w:rFonts w:ascii="Arial" w:eastAsia="Times New Roman" w:hAnsi="Arial" w:cs="Arial"/>
                <w:lang w:val="sq-AL"/>
              </w:rPr>
              <w:t>ë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  <w:proofErr w:type="spellStart"/>
            <w:r w:rsidR="00B83DB7" w:rsidRPr="005A461F">
              <w:rPr>
                <w:rFonts w:ascii="Arial" w:eastAsia="Times New Roman" w:hAnsi="Arial" w:cs="Arial"/>
                <w:lang w:val="sq-AL"/>
              </w:rPr>
              <w:t>patur</w:t>
            </w:r>
            <w:proofErr w:type="spellEnd"/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. </w:t>
            </w:r>
            <w:r w:rsidRPr="005A461F">
              <w:rPr>
                <w:rFonts w:ascii="Arial" w:eastAsia="Times New Roman" w:hAnsi="Arial" w:cs="Arial"/>
                <w:lang w:val="sq-AL"/>
              </w:rPr>
              <w:t>Diskuto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>n situatën e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të nxënit dhe pret që nxënësit të gjejnë të gjitha rezultatet e mundshme të hapësirës së rezulta</w:t>
            </w:r>
            <w:r w:rsidR="005A461F">
              <w:rPr>
                <w:rFonts w:ascii="Arial" w:eastAsia="Times New Roman" w:hAnsi="Arial" w:cs="Arial"/>
                <w:lang w:val="sq-AL"/>
              </w:rPr>
              <w:t>teve në hedhjen e 2 monedhave.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Më pas për analogji kërkon rastet kur hidhen dy zare një zar i kuq dhe një zar i bardhë, duke gjetur hapësirën e rezultateve për ngjarjet e mësipërme. Shembujt e zgjidhur 1-2 të temës 17.2 njehsojnë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probabilitetin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për ngjarjet e kërkuara. Në Ushtrimet 1-6 të temës 17.2 shërbejnë për përforcimin e njohurive për njehsimin e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pro</w:t>
            </w:r>
            <w:r w:rsidR="005A461F">
              <w:rPr>
                <w:rFonts w:ascii="Arial" w:eastAsia="Times New Roman" w:hAnsi="Arial" w:cs="Arial"/>
                <w:lang w:val="sq-AL"/>
              </w:rPr>
              <w:t>ba</w:t>
            </w:r>
            <w:r w:rsidRPr="005A461F">
              <w:rPr>
                <w:rFonts w:ascii="Arial" w:eastAsia="Times New Roman" w:hAnsi="Arial" w:cs="Arial"/>
                <w:lang w:val="sq-AL"/>
              </w:rPr>
              <w:t>biliteteve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 xml:space="preserve"> të dy ngjarjeve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5A461F">
              <w:rPr>
                <w:rFonts w:ascii="Arial" w:eastAsia="Times New Roman" w:hAnsi="Arial" w:cs="Arial"/>
                <w:lang w:val="sq-AL"/>
              </w:rPr>
              <w:t>që ndodhin  njëkohësisht.</w:t>
            </w:r>
          </w:p>
          <w:p w14:paraId="46CB1A3C" w14:textId="77777777" w:rsidR="00A06DA7" w:rsidRPr="005A461F" w:rsidRDefault="00A06DA7" w:rsidP="00E773DE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78BA5672" w14:textId="0D3805C3" w:rsidR="00A06DA7" w:rsidRPr="005A461F" w:rsidRDefault="005A461F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A06DA7" w:rsidRPr="005A461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 (punë në grupe, në  dyshe, praktikë e pavarur.</w:t>
            </w:r>
            <w:r w:rsidR="00A06DA7"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1F934DC6" w14:textId="29BDE176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lang w:val="sq-AL"/>
              </w:rPr>
              <w:t>Nxënësit prezantojnë zgjidhjen e</w:t>
            </w:r>
            <w:r w:rsidR="005A461F">
              <w:rPr>
                <w:rFonts w:ascii="Arial" w:eastAsia="Times New Roman" w:hAnsi="Arial" w:cs="Arial"/>
                <w:lang w:val="sq-AL"/>
              </w:rPr>
              <w:t xml:space="preserve"> ushtrimeve të punës së pavarur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, argumentojnë rezultatet e gjetura. Mësuesi analizon argumentet e nxënësve dhe </w:t>
            </w:r>
            <w:proofErr w:type="spellStart"/>
            <w:r w:rsidRPr="005A461F">
              <w:rPr>
                <w:rFonts w:ascii="Arial" w:eastAsia="Times New Roman" w:hAnsi="Arial" w:cs="Arial"/>
                <w:lang w:val="sq-AL"/>
              </w:rPr>
              <w:t>konkludon</w:t>
            </w:r>
            <w:proofErr w:type="spellEnd"/>
            <w:r w:rsidRPr="005A461F">
              <w:rPr>
                <w:rFonts w:ascii="Arial" w:eastAsia="Times New Roman" w:hAnsi="Arial" w:cs="Arial"/>
                <w:lang w:val="sq-AL"/>
              </w:rPr>
              <w:t xml:space="preserve"> për shkallën e përvetësimit të koncepteve. Nëse është e nevojshme formon ushtrime të tjera deri në përvetësimin e plotë të njohurive.</w:t>
            </w:r>
          </w:p>
        </w:tc>
      </w:tr>
      <w:tr w:rsidR="00A06DA7" w:rsidRPr="005A461F" w14:paraId="4DA147C3" w14:textId="77777777" w:rsidTr="00E773DE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D7654" w14:textId="10759563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Mësuesi vlerëson shkallën e </w:t>
            </w:r>
            <w:r w:rsidR="005A461F" w:rsidRPr="005A461F">
              <w:rPr>
                <w:rFonts w:ascii="Arial" w:eastAsia="Times New Roman" w:hAnsi="Arial" w:cs="Arial"/>
                <w:lang w:val="sq-AL"/>
              </w:rPr>
              <w:t>përvetësimit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të koncepteve duke dëgjuar argumentimin e zgjidhjeve.</w:t>
            </w:r>
          </w:p>
        </w:tc>
      </w:tr>
      <w:tr w:rsidR="00A06DA7" w:rsidRPr="005A461F" w14:paraId="3504DAF2" w14:textId="77777777" w:rsidTr="00E773DE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AD61D" w14:textId="697DEF11" w:rsidR="00A06DA7" w:rsidRPr="005A461F" w:rsidRDefault="00A06DA7" w:rsidP="00E773D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461F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 Fletore e punës përkatëse të temave</w:t>
            </w:r>
            <w:r w:rsidR="00B83DB7" w:rsidRPr="005A461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5A461F">
              <w:rPr>
                <w:rFonts w:ascii="Arial" w:eastAsia="Times New Roman" w:hAnsi="Arial" w:cs="Arial"/>
                <w:lang w:val="sq-AL"/>
              </w:rPr>
              <w:t xml:space="preserve">17.2. </w:t>
            </w:r>
          </w:p>
        </w:tc>
      </w:tr>
    </w:tbl>
    <w:p w14:paraId="796B1D34" w14:textId="77777777" w:rsidR="00A06DA7" w:rsidRPr="005A461F" w:rsidRDefault="00A06DA7" w:rsidP="00A06DA7">
      <w:pPr>
        <w:spacing w:after="0" w:line="240" w:lineRule="auto"/>
        <w:contextualSpacing/>
        <w:rPr>
          <w:lang w:val="sq-AL"/>
        </w:rPr>
      </w:pPr>
    </w:p>
    <w:p w14:paraId="1D4C537F" w14:textId="77777777" w:rsidR="00A06DA7" w:rsidRPr="005A461F" w:rsidRDefault="00A06DA7" w:rsidP="00A06DA7">
      <w:pPr>
        <w:spacing w:after="0" w:line="240" w:lineRule="auto"/>
        <w:contextualSpacing/>
        <w:rPr>
          <w:lang w:val="sq-AL"/>
        </w:rPr>
      </w:pPr>
    </w:p>
    <w:sectPr w:rsidR="00A06DA7" w:rsidRPr="005A461F" w:rsidSect="00676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E63E4"/>
    <w:multiLevelType w:val="hybridMultilevel"/>
    <w:tmpl w:val="BB5092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476C2"/>
    <w:multiLevelType w:val="multilevel"/>
    <w:tmpl w:val="7C3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F302C"/>
    <w:multiLevelType w:val="multilevel"/>
    <w:tmpl w:val="64EA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7A2FD2"/>
    <w:multiLevelType w:val="multilevel"/>
    <w:tmpl w:val="9058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233138"/>
    <w:multiLevelType w:val="hybridMultilevel"/>
    <w:tmpl w:val="D64483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D6E6467"/>
    <w:multiLevelType w:val="hybridMultilevel"/>
    <w:tmpl w:val="38D831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34ED"/>
    <w:rsid w:val="00070C11"/>
    <w:rsid w:val="00094EF6"/>
    <w:rsid w:val="001A752F"/>
    <w:rsid w:val="002434ED"/>
    <w:rsid w:val="004E2946"/>
    <w:rsid w:val="00532685"/>
    <w:rsid w:val="005A461F"/>
    <w:rsid w:val="005E7B8A"/>
    <w:rsid w:val="006765A8"/>
    <w:rsid w:val="00871E19"/>
    <w:rsid w:val="00A06DA7"/>
    <w:rsid w:val="00A31958"/>
    <w:rsid w:val="00B83DB7"/>
    <w:rsid w:val="00D64267"/>
    <w:rsid w:val="00DC6D7A"/>
    <w:rsid w:val="00F12725"/>
    <w:rsid w:val="00F5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537FB"/>
  <w15:docId w15:val="{D7679B07-7992-4A13-899E-DE68FF7C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94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2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16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796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21</cp:revision>
  <dcterms:created xsi:type="dcterms:W3CDTF">2018-03-23T23:21:00Z</dcterms:created>
  <dcterms:modified xsi:type="dcterms:W3CDTF">2024-08-22T08:52:00Z</dcterms:modified>
</cp:coreProperties>
</file>