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E99B0" w14:textId="77777777" w:rsidR="00F31934" w:rsidRPr="00E538D1" w:rsidRDefault="00F31934" w:rsidP="00F31934">
      <w:pPr>
        <w:pStyle w:val="Chapterheadtopofpage"/>
        <w:rPr>
          <w:rFonts w:ascii="Times New Roman" w:hAnsi="Times New Roman"/>
          <w:sz w:val="24"/>
          <w:szCs w:val="24"/>
          <w:lang w:val="en-US"/>
        </w:rPr>
      </w:pPr>
      <w:r w:rsidRPr="00F260B6">
        <w:t xml:space="preserve">3 </w:t>
      </w:r>
      <w:r w:rsidRPr="006502BC">
        <w:rPr>
          <w:rFonts w:ascii="Times New Roman" w:hAnsi="Times New Roman"/>
          <w:b/>
          <w:sz w:val="28"/>
          <w:szCs w:val="28"/>
          <w:lang w:val="en-US"/>
        </w:rPr>
        <w:t xml:space="preserve">Tejҫimi </w:t>
      </w:r>
      <w:r w:rsidR="00E538D1" w:rsidRPr="006502B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6502BC">
        <w:rPr>
          <w:rFonts w:ascii="Times New Roman" w:hAnsi="Times New Roman"/>
          <w:b/>
          <w:sz w:val="28"/>
          <w:szCs w:val="28"/>
          <w:lang w:val="en-US"/>
        </w:rPr>
        <w:t xml:space="preserve"> energjis</w:t>
      </w:r>
      <w:r w:rsidR="00E538D1" w:rsidRPr="006502BC">
        <w:rPr>
          <w:rFonts w:ascii="Times New Roman" w:hAnsi="Times New Roman"/>
          <w:b/>
          <w:sz w:val="28"/>
          <w:szCs w:val="28"/>
          <w:lang w:val="en-US"/>
        </w:rPr>
        <w:t>ë</w:t>
      </w:r>
      <w:r w:rsidRPr="006502BC">
        <w:rPr>
          <w:rFonts w:ascii="Times New Roman" w:hAnsi="Times New Roman"/>
          <w:b/>
          <w:sz w:val="28"/>
          <w:szCs w:val="28"/>
          <w:lang w:val="en-US"/>
        </w:rPr>
        <w:t xml:space="preserve"> dhe kriz</w:t>
      </w:r>
      <w:r w:rsidR="00E538D1" w:rsidRPr="006502BC">
        <w:rPr>
          <w:rFonts w:ascii="Times New Roman" w:hAnsi="Times New Roman"/>
          <w:b/>
          <w:sz w:val="28"/>
          <w:szCs w:val="28"/>
          <w:lang w:val="en-US"/>
        </w:rPr>
        <w:t>ë</w:t>
      </w:r>
      <w:r w:rsidRPr="006502BC">
        <w:rPr>
          <w:rFonts w:ascii="Times New Roman" w:hAnsi="Times New Roman"/>
          <w:b/>
          <w:sz w:val="28"/>
          <w:szCs w:val="28"/>
          <w:lang w:val="en-US"/>
        </w:rPr>
        <w:t xml:space="preserve"> e energjis</w:t>
      </w:r>
      <w:r w:rsidR="00E538D1" w:rsidRPr="006502BC">
        <w:rPr>
          <w:rFonts w:ascii="Times New Roman" w:hAnsi="Times New Roman"/>
          <w:b/>
          <w:sz w:val="28"/>
          <w:szCs w:val="28"/>
          <w:lang w:val="en-US"/>
        </w:rPr>
        <w:t>ë</w:t>
      </w:r>
      <w:bookmarkStart w:id="0" w:name="_GoBack"/>
      <w:bookmarkEnd w:id="0"/>
    </w:p>
    <w:p w14:paraId="3BFAA185" w14:textId="77777777" w:rsidR="00F31934" w:rsidRPr="00E538D1" w:rsidRDefault="00F31934" w:rsidP="00F31934">
      <w:pPr>
        <w:pStyle w:val="Aheadtopofcolumn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 xml:space="preserve"> P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rgjigjet e pyetjeve 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fletores s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pun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s</w:t>
      </w:r>
    </w:p>
    <w:p w14:paraId="19134815" w14:textId="77777777" w:rsidR="00F31934" w:rsidRPr="00E538D1" w:rsidRDefault="00F31934" w:rsidP="00F31934">
      <w:pPr>
        <w:pStyle w:val="rubric"/>
        <w:rPr>
          <w:rFonts w:ascii="Times New Roman" w:hAnsi="Times New Roman"/>
          <w:b w:val="0"/>
          <w:sz w:val="24"/>
          <w:szCs w:val="24"/>
        </w:rPr>
      </w:pPr>
      <w:r w:rsidRPr="00E538D1">
        <w:rPr>
          <w:rFonts w:ascii="Times New Roman" w:hAnsi="Times New Roman"/>
          <w:b w:val="0"/>
          <w:sz w:val="24"/>
          <w:szCs w:val="24"/>
        </w:rPr>
        <w:t>Jo të gjitha përgjigjet janë dhënë në detaje pasi ka pyetje që i shtyjnë studentët të hulumtojnë dhe përdorin informacione përtej qëllimit të librit të studentit. Aty ku është e mundur, janë dhënë këshilla për të gjykuar cilësinë e këtyre përgjigjeve</w:t>
      </w:r>
    </w:p>
    <w:p w14:paraId="13C0FC2A" w14:textId="77777777" w:rsidR="00F31934" w:rsidRPr="00E538D1" w:rsidRDefault="00F31934" w:rsidP="00F31934">
      <w:pPr>
        <w:pStyle w:val="Bhead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Ushtrime 1: Energjia termike (3.1)</w:t>
      </w:r>
    </w:p>
    <w:p w14:paraId="6D968303" w14:textId="77777777" w:rsidR="00F31934" w:rsidRPr="00E538D1" w:rsidRDefault="00F31934" w:rsidP="00F31934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A = 82°C</w:t>
      </w:r>
    </w:p>
    <w:p w14:paraId="422D0D4A" w14:textId="77777777" w:rsidR="00F31934" w:rsidRPr="00E538D1" w:rsidRDefault="00F31934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B = 46°C</w:t>
      </w:r>
    </w:p>
    <w:p w14:paraId="5563ABD2" w14:textId="77777777" w:rsidR="00F31934" w:rsidRPr="00E538D1" w:rsidRDefault="00F31934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C = 37°C</w:t>
      </w:r>
    </w:p>
    <w:p w14:paraId="6BC36C41" w14:textId="77777777" w:rsidR="00F31934" w:rsidRPr="00E538D1" w:rsidRDefault="00F31934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D = 190°C</w:t>
      </w:r>
    </w:p>
    <w:p w14:paraId="431CF911" w14:textId="77777777" w:rsidR="003F7A79" w:rsidRPr="00E538D1" w:rsidRDefault="00F31934" w:rsidP="003F7A79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Në një furrë.</w:t>
      </w:r>
      <w:r w:rsidR="003F7A79" w:rsidRPr="00E538D1">
        <w:rPr>
          <w:rFonts w:ascii="Times New Roman" w:hAnsi="Times New Roman"/>
          <w:sz w:val="24"/>
          <w:szCs w:val="24"/>
        </w:rPr>
        <w:t xml:space="preserve"> D</w:t>
      </w:r>
    </w:p>
    <w:p w14:paraId="498BD9F7" w14:textId="77777777" w:rsidR="00F31934" w:rsidRPr="002357F7" w:rsidRDefault="003F7A79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  <w:lang w:val="it-IT"/>
        </w:rPr>
      </w:pPr>
      <w:r w:rsidRPr="00E538D1">
        <w:rPr>
          <w:rFonts w:ascii="Times New Roman" w:hAnsi="Times New Roman"/>
          <w:sz w:val="24"/>
          <w:szCs w:val="24"/>
        </w:rPr>
        <w:t xml:space="preserve">Në ujë gjatë një eksperimenti ngrohjeje. </w:t>
      </w:r>
      <w:r w:rsidRPr="002357F7">
        <w:rPr>
          <w:rFonts w:ascii="Times New Roman" w:hAnsi="Times New Roman"/>
          <w:sz w:val="24"/>
          <w:szCs w:val="24"/>
          <w:lang w:val="it-IT"/>
        </w:rPr>
        <w:t>A</w:t>
      </w:r>
    </w:p>
    <w:p w14:paraId="1535BBF0" w14:textId="77777777" w:rsidR="003F7A79" w:rsidRPr="002357F7" w:rsidRDefault="003F7A79" w:rsidP="003F7A79">
      <w:pPr>
        <w:pStyle w:val="Numberlist"/>
        <w:numPr>
          <w:ilvl w:val="0"/>
          <w:numId w:val="0"/>
        </w:numPr>
        <w:ind w:left="283" w:hanging="283"/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 xml:space="preserve">     Matja e temperaturës së një personi. C</w:t>
      </w:r>
    </w:p>
    <w:p w14:paraId="4977AC8B" w14:textId="77777777" w:rsidR="003F7A79" w:rsidRPr="00E538D1" w:rsidRDefault="003F7A79" w:rsidP="003F7A79">
      <w:pPr>
        <w:pStyle w:val="Numberlist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 xml:space="preserve">     Si një termometër i motit. </w:t>
      </w:r>
      <w:r w:rsidRPr="00E538D1">
        <w:rPr>
          <w:rFonts w:ascii="Times New Roman" w:hAnsi="Times New Roman"/>
          <w:sz w:val="24"/>
          <w:szCs w:val="24"/>
        </w:rPr>
        <w:t>B</w:t>
      </w:r>
    </w:p>
    <w:p w14:paraId="0F233FD8" w14:textId="77777777" w:rsidR="003F7A79" w:rsidRPr="00E538D1" w:rsidRDefault="003F7A79" w:rsidP="003F7A79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</w:rPr>
      </w:pPr>
    </w:p>
    <w:p w14:paraId="5654F1CC" w14:textId="77777777" w:rsidR="00F31934" w:rsidRPr="00E538D1" w:rsidRDefault="003F7A79" w:rsidP="00F31934">
      <w:pPr>
        <w:pStyle w:val="Numberlist"/>
        <w:spacing w:after="120"/>
        <w:ind w:left="284" w:hanging="284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Renditni substancat e mëposhtme për të treguar se</w:t>
      </w:r>
      <w:r w:rsidR="006502BC">
        <w:rPr>
          <w:rFonts w:ascii="Times New Roman" w:hAnsi="Times New Roman"/>
          <w:sz w:val="24"/>
          <w:szCs w:val="24"/>
        </w:rPr>
        <w:t>,</w:t>
      </w:r>
      <w:r w:rsidRPr="00E538D1">
        <w:rPr>
          <w:rFonts w:ascii="Times New Roman" w:hAnsi="Times New Roman"/>
          <w:sz w:val="24"/>
          <w:szCs w:val="24"/>
        </w:rPr>
        <w:t xml:space="preserve"> cilat përmbajnë më shumë energji. Numri 1 do të ketë më shumë energji dhe numri 5 do të ketë më pak.</w:t>
      </w:r>
    </w:p>
    <w:tbl>
      <w:tblPr>
        <w:tblW w:w="7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2"/>
        <w:gridCol w:w="1440"/>
        <w:gridCol w:w="1703"/>
        <w:gridCol w:w="1136"/>
      </w:tblGrid>
      <w:tr w:rsidR="00F31934" w:rsidRPr="00E538D1" w14:paraId="3B9976F9" w14:textId="77777777" w:rsidTr="00FB4A19">
        <w:trPr>
          <w:jc w:val="center"/>
        </w:trPr>
        <w:tc>
          <w:tcPr>
            <w:tcW w:w="3042" w:type="dxa"/>
            <w:shd w:val="clear" w:color="auto" w:fill="CF027C"/>
          </w:tcPr>
          <w:p w14:paraId="13CCFF05" w14:textId="77777777" w:rsidR="00F31934" w:rsidRPr="00E538D1" w:rsidRDefault="00F31934" w:rsidP="003F7A7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Substanc</w:t>
            </w:r>
            <w:r w:rsidR="003F7A79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a</w:t>
            </w:r>
          </w:p>
        </w:tc>
        <w:tc>
          <w:tcPr>
            <w:tcW w:w="1440" w:type="dxa"/>
            <w:shd w:val="clear" w:color="auto" w:fill="CF027C"/>
          </w:tcPr>
          <w:p w14:paraId="3A602979" w14:textId="77777777" w:rsidR="00F31934" w:rsidRPr="00E538D1" w:rsidRDefault="00F31934" w:rsidP="003F7A7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Mas</w:t>
            </w:r>
            <w:r w:rsidR="003F7A79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a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/ g</w:t>
            </w:r>
          </w:p>
        </w:tc>
        <w:tc>
          <w:tcPr>
            <w:tcW w:w="1703" w:type="dxa"/>
            <w:shd w:val="clear" w:color="auto" w:fill="CF027C"/>
          </w:tcPr>
          <w:p w14:paraId="1623EBD0" w14:textId="77777777" w:rsidR="00F31934" w:rsidRPr="00E538D1" w:rsidRDefault="00F31934" w:rsidP="003F7A7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Temperatur</w:t>
            </w:r>
            <w:r w:rsidR="003F7A79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a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/ °C</w:t>
            </w:r>
          </w:p>
        </w:tc>
        <w:tc>
          <w:tcPr>
            <w:tcW w:w="1136" w:type="dxa"/>
            <w:shd w:val="clear" w:color="auto" w:fill="CF027C"/>
          </w:tcPr>
          <w:p w14:paraId="7B1A50C4" w14:textId="77777777" w:rsidR="00F31934" w:rsidRPr="00E538D1" w:rsidRDefault="00F31934" w:rsidP="003F7A7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R</w:t>
            </w:r>
            <w:r w:rsidR="003F7A79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enditja</w:t>
            </w:r>
          </w:p>
        </w:tc>
      </w:tr>
      <w:tr w:rsidR="00F31934" w:rsidRPr="00E538D1" w14:paraId="6940DDD6" w14:textId="77777777" w:rsidTr="00FB4A19">
        <w:trPr>
          <w:jc w:val="center"/>
        </w:trPr>
        <w:tc>
          <w:tcPr>
            <w:tcW w:w="3042" w:type="dxa"/>
            <w:shd w:val="clear" w:color="auto" w:fill="D9D9D9"/>
          </w:tcPr>
          <w:p w14:paraId="09760D65" w14:textId="77777777" w:rsidR="00F31934" w:rsidRPr="00E538D1" w:rsidRDefault="003F7A79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Uji i rubinetit</w:t>
            </w:r>
          </w:p>
        </w:tc>
        <w:tc>
          <w:tcPr>
            <w:tcW w:w="1440" w:type="dxa"/>
            <w:shd w:val="clear" w:color="auto" w:fill="D9D9D9"/>
          </w:tcPr>
          <w:p w14:paraId="10EC947E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3" w:type="dxa"/>
            <w:shd w:val="clear" w:color="auto" w:fill="D9D9D9"/>
          </w:tcPr>
          <w:p w14:paraId="5F094D1C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6" w:type="dxa"/>
          </w:tcPr>
          <w:p w14:paraId="02E012E0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31934" w:rsidRPr="00E538D1" w14:paraId="5CD8005C" w14:textId="77777777" w:rsidTr="00FB4A19">
        <w:trPr>
          <w:jc w:val="center"/>
        </w:trPr>
        <w:tc>
          <w:tcPr>
            <w:tcW w:w="3042" w:type="dxa"/>
            <w:shd w:val="clear" w:color="auto" w:fill="D9D9D9"/>
          </w:tcPr>
          <w:p w14:paraId="788B3900" w14:textId="77777777" w:rsidR="00F31934" w:rsidRPr="00E538D1" w:rsidRDefault="006502BC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3F7A79" w:rsidRPr="00E538D1">
              <w:rPr>
                <w:rFonts w:ascii="Times New Roman" w:hAnsi="Times New Roman"/>
                <w:sz w:val="24"/>
                <w:szCs w:val="24"/>
              </w:rPr>
              <w:t>kull</w:t>
            </w:r>
          </w:p>
        </w:tc>
        <w:tc>
          <w:tcPr>
            <w:tcW w:w="1440" w:type="dxa"/>
            <w:shd w:val="clear" w:color="auto" w:fill="D9D9D9"/>
          </w:tcPr>
          <w:p w14:paraId="1016B92D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3" w:type="dxa"/>
            <w:shd w:val="clear" w:color="auto" w:fill="D9D9D9"/>
          </w:tcPr>
          <w:p w14:paraId="52CAB6B5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</w:tcPr>
          <w:p w14:paraId="45D022E8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31934" w:rsidRPr="00E538D1" w14:paraId="0B862D6A" w14:textId="77777777" w:rsidTr="00FB4A19">
        <w:trPr>
          <w:jc w:val="center"/>
        </w:trPr>
        <w:tc>
          <w:tcPr>
            <w:tcW w:w="3042" w:type="dxa"/>
            <w:shd w:val="clear" w:color="auto" w:fill="D9D9D9"/>
          </w:tcPr>
          <w:p w14:paraId="6592C0B5" w14:textId="77777777" w:rsidR="00F31934" w:rsidRPr="00E538D1" w:rsidRDefault="003F7A79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Uji nga ҫajniku</w:t>
            </w:r>
          </w:p>
        </w:tc>
        <w:tc>
          <w:tcPr>
            <w:tcW w:w="1440" w:type="dxa"/>
            <w:shd w:val="clear" w:color="auto" w:fill="D9D9D9"/>
          </w:tcPr>
          <w:p w14:paraId="49F7C030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3" w:type="dxa"/>
            <w:shd w:val="clear" w:color="auto" w:fill="D9D9D9"/>
          </w:tcPr>
          <w:p w14:paraId="4094C283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6" w:type="dxa"/>
          </w:tcPr>
          <w:p w14:paraId="25F6E399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1934" w:rsidRPr="00E538D1" w14:paraId="4535BB3A" w14:textId="77777777" w:rsidTr="00FB4A19">
        <w:trPr>
          <w:jc w:val="center"/>
        </w:trPr>
        <w:tc>
          <w:tcPr>
            <w:tcW w:w="3042" w:type="dxa"/>
            <w:shd w:val="clear" w:color="auto" w:fill="D9D9D9"/>
          </w:tcPr>
          <w:p w14:paraId="35890444" w14:textId="77777777" w:rsidR="00F31934" w:rsidRPr="00E538D1" w:rsidRDefault="006502BC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3F7A79" w:rsidRPr="00E538D1">
              <w:rPr>
                <w:rFonts w:ascii="Times New Roman" w:hAnsi="Times New Roman"/>
                <w:sz w:val="24"/>
                <w:szCs w:val="24"/>
              </w:rPr>
              <w:t>j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3F7A79" w:rsidRPr="00E538D1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440" w:type="dxa"/>
            <w:shd w:val="clear" w:color="auto" w:fill="D9D9D9"/>
          </w:tcPr>
          <w:p w14:paraId="6475667D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3" w:type="dxa"/>
            <w:shd w:val="clear" w:color="auto" w:fill="D9D9D9"/>
          </w:tcPr>
          <w:p w14:paraId="06E9B5AF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14:paraId="4EEBC01B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31934" w:rsidRPr="00E538D1" w14:paraId="058B7CBE" w14:textId="77777777" w:rsidTr="00FB4A19">
        <w:trPr>
          <w:jc w:val="center"/>
        </w:trPr>
        <w:tc>
          <w:tcPr>
            <w:tcW w:w="3042" w:type="dxa"/>
            <w:shd w:val="clear" w:color="auto" w:fill="D9D9D9"/>
          </w:tcPr>
          <w:p w14:paraId="395C7DBB" w14:textId="77777777" w:rsidR="00F31934" w:rsidRPr="00E538D1" w:rsidRDefault="003F7A79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P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>rzierje uji me akull</w:t>
            </w:r>
          </w:p>
        </w:tc>
        <w:tc>
          <w:tcPr>
            <w:tcW w:w="1440" w:type="dxa"/>
            <w:shd w:val="clear" w:color="auto" w:fill="D9D9D9"/>
          </w:tcPr>
          <w:p w14:paraId="2C504AB9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3" w:type="dxa"/>
            <w:shd w:val="clear" w:color="auto" w:fill="D9D9D9"/>
          </w:tcPr>
          <w:p w14:paraId="1F4F623E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</w:tcPr>
          <w:p w14:paraId="43789F7E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533D41F0" w14:textId="77777777" w:rsidR="00F31934" w:rsidRPr="00E538D1" w:rsidRDefault="00F31934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</w:rPr>
      </w:pPr>
    </w:p>
    <w:p w14:paraId="701787E0" w14:textId="77777777" w:rsidR="00F31934" w:rsidRPr="002357F7" w:rsidRDefault="003F7A79" w:rsidP="00F31934">
      <w:pPr>
        <w:pStyle w:val="Numberlist"/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>Çdo vëllimi uji iu dha e njëjta sasi energjie. Për shkak se vëllimet janë të ndryshme, rritja e temperaturës do të jetë e ndryshme.</w:t>
      </w:r>
    </w:p>
    <w:p w14:paraId="51C48799" w14:textId="77777777" w:rsidR="00F31934" w:rsidRPr="002357F7" w:rsidRDefault="003F7A79" w:rsidP="00F31934">
      <w:pPr>
        <w:pStyle w:val="Bhead"/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>Ushtrime</w:t>
      </w:r>
      <w:r w:rsidR="00F31934" w:rsidRPr="002357F7">
        <w:rPr>
          <w:rFonts w:ascii="Times New Roman" w:hAnsi="Times New Roman"/>
          <w:sz w:val="24"/>
          <w:szCs w:val="24"/>
          <w:lang w:val="it-IT"/>
        </w:rPr>
        <w:t xml:space="preserve"> 2: </w:t>
      </w:r>
      <w:r w:rsidRPr="002357F7">
        <w:rPr>
          <w:rFonts w:ascii="Times New Roman" w:hAnsi="Times New Roman"/>
          <w:sz w:val="24"/>
          <w:szCs w:val="24"/>
          <w:lang w:val="it-IT"/>
        </w:rPr>
        <w:t>P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Pr="002357F7">
        <w:rPr>
          <w:rFonts w:ascii="Times New Roman" w:hAnsi="Times New Roman"/>
          <w:sz w:val="24"/>
          <w:szCs w:val="24"/>
          <w:lang w:val="it-IT"/>
        </w:rPr>
        <w:t>rcjellshm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Pr="002357F7">
        <w:rPr>
          <w:rFonts w:ascii="Times New Roman" w:hAnsi="Times New Roman"/>
          <w:sz w:val="24"/>
          <w:szCs w:val="24"/>
          <w:lang w:val="it-IT"/>
        </w:rPr>
        <w:t>ria dhe konveksioni</w:t>
      </w:r>
      <w:r w:rsidR="00F31934" w:rsidRPr="002357F7">
        <w:rPr>
          <w:rFonts w:ascii="Times New Roman" w:hAnsi="Times New Roman"/>
          <w:sz w:val="24"/>
          <w:szCs w:val="24"/>
          <w:lang w:val="it-IT"/>
        </w:rPr>
        <w:t xml:space="preserve"> (3.2 </w:t>
      </w:r>
      <w:r w:rsidRPr="002357F7">
        <w:rPr>
          <w:rFonts w:ascii="Times New Roman" w:hAnsi="Times New Roman"/>
          <w:sz w:val="24"/>
          <w:szCs w:val="24"/>
          <w:lang w:val="it-IT"/>
        </w:rPr>
        <w:t>dhe</w:t>
      </w:r>
      <w:r w:rsidR="00F31934" w:rsidRPr="002357F7">
        <w:rPr>
          <w:rFonts w:ascii="Times New Roman" w:hAnsi="Times New Roman"/>
          <w:sz w:val="24"/>
          <w:szCs w:val="24"/>
          <w:lang w:val="it-IT"/>
        </w:rPr>
        <w:t xml:space="preserve"> 3.3)</w:t>
      </w:r>
    </w:p>
    <w:p w14:paraId="7B92CFB8" w14:textId="77777777" w:rsidR="006502BC" w:rsidRDefault="003F7A79" w:rsidP="00837F71">
      <w:pPr>
        <w:pStyle w:val="Numberlist"/>
        <w:numPr>
          <w:ilvl w:val="0"/>
          <w:numId w:val="2"/>
        </w:numPr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>Përcjellshm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ria është </w:t>
      </w:r>
      <w:r w:rsidR="00837F71" w:rsidRPr="002357F7">
        <w:rPr>
          <w:rFonts w:ascii="Times New Roman" w:hAnsi="Times New Roman"/>
          <w:sz w:val="24"/>
          <w:szCs w:val="24"/>
          <w:lang w:val="it-IT"/>
        </w:rPr>
        <w:t>m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="00837F71" w:rsidRPr="002357F7">
        <w:rPr>
          <w:rFonts w:ascii="Times New Roman" w:hAnsi="Times New Roman"/>
          <w:sz w:val="24"/>
          <w:szCs w:val="24"/>
          <w:lang w:val="it-IT"/>
        </w:rPr>
        <w:t>nyra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 kryesore </w:t>
      </w:r>
      <w:r w:rsidR="00837F71" w:rsidRPr="002357F7">
        <w:rPr>
          <w:rFonts w:ascii="Times New Roman" w:hAnsi="Times New Roman"/>
          <w:sz w:val="24"/>
          <w:szCs w:val="24"/>
          <w:lang w:val="it-IT"/>
        </w:rPr>
        <w:t>e ndryshimit t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="00837F71" w:rsidRPr="002357F7">
        <w:rPr>
          <w:rFonts w:ascii="Times New Roman" w:hAnsi="Times New Roman"/>
          <w:sz w:val="24"/>
          <w:szCs w:val="24"/>
          <w:lang w:val="it-IT"/>
        </w:rPr>
        <w:t xml:space="preserve"> energjis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2357F7">
        <w:rPr>
          <w:rFonts w:ascii="Times New Roman" w:hAnsi="Times New Roman"/>
          <w:b/>
          <w:sz w:val="24"/>
          <w:szCs w:val="24"/>
          <w:lang w:val="it-IT"/>
        </w:rPr>
        <w:t>në trupat e ngurtë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. Kjo është për shkak se grimcat janë shumë </w:t>
      </w:r>
      <w:r w:rsidRPr="002357F7">
        <w:rPr>
          <w:rFonts w:ascii="Times New Roman" w:hAnsi="Times New Roman"/>
          <w:b/>
          <w:sz w:val="24"/>
          <w:szCs w:val="24"/>
          <w:lang w:val="it-IT"/>
        </w:rPr>
        <w:t>afër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 njëra-tjetrës. Energjia q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 vjen nga ngroh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si i bën grimcat </w:t>
      </w:r>
      <w:r w:rsidRPr="002357F7">
        <w:rPr>
          <w:rFonts w:ascii="Times New Roman" w:hAnsi="Times New Roman"/>
          <w:b/>
          <w:sz w:val="24"/>
          <w:szCs w:val="24"/>
          <w:lang w:val="it-IT"/>
        </w:rPr>
        <w:t>të dridhen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 më tep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Pr="002357F7">
        <w:rPr>
          <w:rFonts w:ascii="Times New Roman" w:hAnsi="Times New Roman"/>
          <w:sz w:val="24"/>
          <w:szCs w:val="24"/>
          <w:lang w:val="it-IT"/>
        </w:rPr>
        <w:t>r. Ata e p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Pr="002357F7">
        <w:rPr>
          <w:rFonts w:ascii="Times New Roman" w:hAnsi="Times New Roman"/>
          <w:sz w:val="24"/>
          <w:szCs w:val="24"/>
          <w:lang w:val="it-IT"/>
        </w:rPr>
        <w:t>rcjellin energjin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 q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 vjen nga kjo dridhje tek </w:t>
      </w:r>
    </w:p>
    <w:p w14:paraId="4A37CF90" w14:textId="77777777" w:rsidR="006502BC" w:rsidRDefault="006502BC" w:rsidP="006502BC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  <w:lang w:val="it-IT"/>
        </w:rPr>
      </w:pPr>
    </w:p>
    <w:p w14:paraId="5A229BC1" w14:textId="77777777" w:rsidR="003F7A79" w:rsidRPr="002357F7" w:rsidRDefault="003F7A79" w:rsidP="006502BC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lastRenderedPageBreak/>
        <w:t xml:space="preserve">grimcat </w:t>
      </w:r>
      <w:r w:rsidRPr="002357F7">
        <w:rPr>
          <w:rFonts w:ascii="Times New Roman" w:hAnsi="Times New Roman"/>
          <w:b/>
          <w:sz w:val="24"/>
          <w:szCs w:val="24"/>
          <w:lang w:val="it-IT"/>
        </w:rPr>
        <w:t>e tjera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. </w:t>
      </w:r>
      <w:r w:rsidR="00837F71" w:rsidRPr="002357F7">
        <w:rPr>
          <w:rFonts w:ascii="Times New Roman" w:hAnsi="Times New Roman"/>
          <w:sz w:val="24"/>
          <w:szCs w:val="24"/>
          <w:lang w:val="it-IT"/>
        </w:rPr>
        <w:t>Energjia q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="00837F71" w:rsidRPr="002357F7">
        <w:rPr>
          <w:rFonts w:ascii="Times New Roman" w:hAnsi="Times New Roman"/>
          <w:sz w:val="24"/>
          <w:szCs w:val="24"/>
          <w:lang w:val="it-IT"/>
        </w:rPr>
        <w:t xml:space="preserve"> vjen nga dridhja quhet ndryshe edhe </w:t>
      </w:r>
      <w:r w:rsidR="00837F71" w:rsidRPr="002357F7">
        <w:rPr>
          <w:rFonts w:ascii="Times New Roman" w:hAnsi="Times New Roman"/>
          <w:b/>
          <w:sz w:val="24"/>
          <w:szCs w:val="24"/>
          <w:lang w:val="it-IT"/>
        </w:rPr>
        <w:t>energji</w:t>
      </w:r>
      <w:r w:rsidRPr="002357F7">
        <w:rPr>
          <w:rFonts w:ascii="Times New Roman" w:hAnsi="Times New Roman"/>
          <w:b/>
          <w:sz w:val="24"/>
          <w:szCs w:val="24"/>
          <w:lang w:val="it-IT"/>
        </w:rPr>
        <w:t xml:space="preserve"> kinetike.</w:t>
      </w:r>
    </w:p>
    <w:p w14:paraId="7CBE3026" w14:textId="77777777" w:rsidR="00F31934" w:rsidRDefault="003F7A79" w:rsidP="003F7A79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 xml:space="preserve">Metalet janë përcjellës </w:t>
      </w:r>
      <w:r w:rsidRPr="002357F7">
        <w:rPr>
          <w:rFonts w:ascii="Times New Roman" w:hAnsi="Times New Roman"/>
          <w:b/>
          <w:sz w:val="24"/>
          <w:szCs w:val="24"/>
          <w:lang w:val="it-IT"/>
        </w:rPr>
        <w:t>të mirë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 të energjisë termike sepse përmbajnë shumë </w:t>
      </w:r>
      <w:r w:rsidRPr="002357F7">
        <w:rPr>
          <w:rFonts w:ascii="Times New Roman" w:hAnsi="Times New Roman"/>
          <w:b/>
          <w:sz w:val="24"/>
          <w:szCs w:val="24"/>
          <w:lang w:val="it-IT"/>
        </w:rPr>
        <w:t>elektrone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 të lira.</w:t>
      </w:r>
    </w:p>
    <w:p w14:paraId="274A175E" w14:textId="77777777" w:rsidR="00F31934" w:rsidRPr="002357F7" w:rsidRDefault="00F31934" w:rsidP="00F31934">
      <w:pPr>
        <w:pStyle w:val="Numberlist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83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016"/>
        <w:gridCol w:w="2214"/>
        <w:gridCol w:w="1984"/>
      </w:tblGrid>
      <w:tr w:rsidR="00F31934" w:rsidRPr="00E538D1" w14:paraId="2B3AA383" w14:textId="77777777" w:rsidTr="00FB4A19">
        <w:tc>
          <w:tcPr>
            <w:tcW w:w="2126" w:type="dxa"/>
            <w:shd w:val="clear" w:color="auto" w:fill="CF027C"/>
          </w:tcPr>
          <w:p w14:paraId="606F4AD6" w14:textId="77777777" w:rsidR="00F31934" w:rsidRPr="00E538D1" w:rsidRDefault="00837F71" w:rsidP="00FB4A1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Lloji i materialit</w:t>
            </w:r>
          </w:p>
        </w:tc>
        <w:tc>
          <w:tcPr>
            <w:tcW w:w="2016" w:type="dxa"/>
            <w:shd w:val="clear" w:color="auto" w:fill="CF027C"/>
          </w:tcPr>
          <w:p w14:paraId="2896DDD8" w14:textId="77777777" w:rsidR="00F31934" w:rsidRPr="00E538D1" w:rsidRDefault="00837F71" w:rsidP="00FB4A1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Shembujt e nx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n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sve</w:t>
            </w:r>
          </w:p>
        </w:tc>
        <w:tc>
          <w:tcPr>
            <w:tcW w:w="2214" w:type="dxa"/>
            <w:shd w:val="clear" w:color="auto" w:fill="CF027C"/>
          </w:tcPr>
          <w:p w14:paraId="3EC962BD" w14:textId="77777777" w:rsidR="00F31934" w:rsidRPr="00E538D1" w:rsidRDefault="00837F71" w:rsidP="00FB4A1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P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rcjell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s i mir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="00F31934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?</w:t>
            </w:r>
          </w:p>
        </w:tc>
        <w:tc>
          <w:tcPr>
            <w:tcW w:w="1984" w:type="dxa"/>
            <w:shd w:val="clear" w:color="auto" w:fill="CF027C"/>
          </w:tcPr>
          <w:p w14:paraId="4EDDBA23" w14:textId="77777777" w:rsidR="00F31934" w:rsidRPr="00E538D1" w:rsidRDefault="006502BC" w:rsidP="00FB4A1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</w:rPr>
              <w:t>J</w:t>
            </w:r>
            <w:r w:rsidR="00837F7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op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="00837F7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rcjell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="00837F7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s</w:t>
            </w:r>
            <w:r w:rsidR="00F31934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?</w:t>
            </w:r>
          </w:p>
        </w:tc>
      </w:tr>
      <w:tr w:rsidR="00F31934" w:rsidRPr="00E538D1" w14:paraId="5CE39142" w14:textId="77777777" w:rsidTr="00FB4A19">
        <w:tc>
          <w:tcPr>
            <w:tcW w:w="2126" w:type="dxa"/>
            <w:shd w:val="clear" w:color="auto" w:fill="D9D9D9"/>
          </w:tcPr>
          <w:p w14:paraId="039FA76B" w14:textId="77777777" w:rsidR="00F31934" w:rsidRPr="00E538D1" w:rsidRDefault="00837F7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Metal i ngurtë</w:t>
            </w:r>
          </w:p>
        </w:tc>
        <w:tc>
          <w:tcPr>
            <w:tcW w:w="2016" w:type="dxa"/>
            <w:vMerge w:val="restart"/>
          </w:tcPr>
          <w:p w14:paraId="1EE66AA5" w14:textId="77777777" w:rsidR="00F31934" w:rsidRPr="00E538D1" w:rsidRDefault="006502BC" w:rsidP="00FB4A19">
            <w:pPr>
              <w:pStyle w:val="Tabletex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Shembujt e nxënësit</w:t>
            </w:r>
          </w:p>
        </w:tc>
        <w:tc>
          <w:tcPr>
            <w:tcW w:w="2214" w:type="dxa"/>
          </w:tcPr>
          <w:p w14:paraId="08960D51" w14:textId="77777777" w:rsidR="00F31934" w:rsidRPr="00E538D1" w:rsidRDefault="00F31934" w:rsidP="00FB4A19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984" w:type="dxa"/>
          </w:tcPr>
          <w:p w14:paraId="7F8999F0" w14:textId="77777777" w:rsidR="00F31934" w:rsidRPr="00E538D1" w:rsidRDefault="00F31934" w:rsidP="00FB4A19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F31934" w:rsidRPr="00E538D1" w14:paraId="29103A60" w14:textId="77777777" w:rsidTr="00FB4A19">
        <w:tc>
          <w:tcPr>
            <w:tcW w:w="2126" w:type="dxa"/>
            <w:shd w:val="clear" w:color="auto" w:fill="D9D9D9"/>
          </w:tcPr>
          <w:p w14:paraId="21488199" w14:textId="77777777" w:rsidR="00F31934" w:rsidRPr="00E538D1" w:rsidRDefault="00837F7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Jo-metal i ngurt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</w:p>
        </w:tc>
        <w:tc>
          <w:tcPr>
            <w:tcW w:w="2016" w:type="dxa"/>
            <w:vMerge/>
          </w:tcPr>
          <w:p w14:paraId="75A07E48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14:paraId="291976BC" w14:textId="77777777" w:rsidR="00F31934" w:rsidRPr="00E538D1" w:rsidRDefault="00F31934" w:rsidP="00FB4A19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</w:tcPr>
          <w:p w14:paraId="50ECD766" w14:textId="77777777" w:rsidR="00F31934" w:rsidRPr="00E538D1" w:rsidRDefault="00F31934" w:rsidP="00FB4A19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sym w:font="Wingdings" w:char="F0FC"/>
            </w:r>
          </w:p>
        </w:tc>
      </w:tr>
      <w:tr w:rsidR="00F31934" w:rsidRPr="00E538D1" w14:paraId="1748D923" w14:textId="77777777" w:rsidTr="00FB4A19">
        <w:tc>
          <w:tcPr>
            <w:tcW w:w="2126" w:type="dxa"/>
            <w:shd w:val="clear" w:color="auto" w:fill="D9D9D9"/>
          </w:tcPr>
          <w:p w14:paraId="6E9C31F0" w14:textId="77777777" w:rsidR="00F31934" w:rsidRPr="00E538D1" w:rsidRDefault="00837F7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L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ng </w:t>
            </w:r>
          </w:p>
        </w:tc>
        <w:tc>
          <w:tcPr>
            <w:tcW w:w="2016" w:type="dxa"/>
            <w:vMerge/>
          </w:tcPr>
          <w:p w14:paraId="7934C5CF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14:paraId="78959FB1" w14:textId="77777777" w:rsidR="00F31934" w:rsidRPr="00E538D1" w:rsidRDefault="00F31934" w:rsidP="00FB4A19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</w:tcPr>
          <w:p w14:paraId="1F1C2F21" w14:textId="77777777" w:rsidR="00F31934" w:rsidRPr="00E538D1" w:rsidRDefault="00F31934" w:rsidP="00FB4A19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sym w:font="Wingdings" w:char="F0FC"/>
            </w:r>
          </w:p>
        </w:tc>
      </w:tr>
      <w:tr w:rsidR="00F31934" w:rsidRPr="00E538D1" w14:paraId="39321262" w14:textId="77777777" w:rsidTr="00FB4A19">
        <w:tc>
          <w:tcPr>
            <w:tcW w:w="2126" w:type="dxa"/>
            <w:shd w:val="clear" w:color="auto" w:fill="D9D9D9"/>
          </w:tcPr>
          <w:p w14:paraId="60BEC684" w14:textId="77777777" w:rsidR="00F31934" w:rsidRPr="00E538D1" w:rsidRDefault="00F31934" w:rsidP="00837F71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Ga</w:t>
            </w:r>
            <w:r w:rsidR="00837F71" w:rsidRPr="00E538D1">
              <w:rPr>
                <w:rFonts w:ascii="Times New Roman" w:hAnsi="Times New Roman"/>
                <w:sz w:val="24"/>
                <w:szCs w:val="24"/>
              </w:rPr>
              <w:t>z</w:t>
            </w:r>
          </w:p>
        </w:tc>
        <w:tc>
          <w:tcPr>
            <w:tcW w:w="2016" w:type="dxa"/>
            <w:vMerge/>
          </w:tcPr>
          <w:p w14:paraId="11D295A4" w14:textId="77777777" w:rsidR="00F31934" w:rsidRPr="00E538D1" w:rsidRDefault="00F31934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14:paraId="56C36654" w14:textId="77777777" w:rsidR="00F31934" w:rsidRPr="00E538D1" w:rsidRDefault="00F31934" w:rsidP="00FB4A19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</w:tcPr>
          <w:p w14:paraId="213995BC" w14:textId="77777777" w:rsidR="00F31934" w:rsidRPr="00E538D1" w:rsidRDefault="00F31934" w:rsidP="00FB4A19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sym w:font="Wingdings" w:char="F0FC"/>
            </w:r>
          </w:p>
        </w:tc>
      </w:tr>
    </w:tbl>
    <w:p w14:paraId="50F7FF36" w14:textId="77777777" w:rsidR="00F31934" w:rsidRPr="00E538D1" w:rsidRDefault="00F31934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</w:rPr>
      </w:pPr>
    </w:p>
    <w:p w14:paraId="55068AA4" w14:textId="77777777" w:rsidR="00F31934" w:rsidRPr="00E538D1" w:rsidRDefault="00837F71" w:rsidP="00F31934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Energjia termike tejҫohet nëpëmjet metalit nga pjes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t e trupit me temperatur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</w:t>
      </w:r>
      <w:r w:rsidRPr="00E538D1">
        <w:rPr>
          <w:rFonts w:ascii="Times New Roman" w:hAnsi="Times New Roman"/>
          <w:b/>
          <w:sz w:val="24"/>
          <w:szCs w:val="24"/>
        </w:rPr>
        <w:t>t</w:t>
      </w:r>
      <w:r w:rsidR="00E538D1" w:rsidRPr="00E538D1">
        <w:rPr>
          <w:rFonts w:ascii="Times New Roman" w:hAnsi="Times New Roman"/>
          <w:b/>
          <w:sz w:val="24"/>
          <w:szCs w:val="24"/>
        </w:rPr>
        <w:t>ë</w:t>
      </w:r>
      <w:r w:rsidRPr="00E538D1">
        <w:rPr>
          <w:rFonts w:ascii="Times New Roman" w:hAnsi="Times New Roman"/>
          <w:b/>
          <w:sz w:val="24"/>
          <w:szCs w:val="24"/>
        </w:rPr>
        <w:t xml:space="preserve"> lartë</w:t>
      </w:r>
      <w:r w:rsidRPr="00E538D1">
        <w:rPr>
          <w:rFonts w:ascii="Times New Roman" w:hAnsi="Times New Roman"/>
          <w:sz w:val="24"/>
          <w:szCs w:val="24"/>
        </w:rPr>
        <w:t xml:space="preserve"> në pjes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t ku temperatura është </w:t>
      </w:r>
      <w:r w:rsidRPr="00E538D1">
        <w:rPr>
          <w:rFonts w:ascii="Times New Roman" w:hAnsi="Times New Roman"/>
          <w:b/>
          <w:sz w:val="24"/>
          <w:szCs w:val="24"/>
        </w:rPr>
        <w:t>e ulët</w:t>
      </w:r>
      <w:r w:rsidRPr="00E538D1">
        <w:rPr>
          <w:rFonts w:ascii="Times New Roman" w:hAnsi="Times New Roman"/>
          <w:sz w:val="24"/>
          <w:szCs w:val="24"/>
        </w:rPr>
        <w:t>.</w:t>
      </w:r>
    </w:p>
    <w:p w14:paraId="77018F1D" w14:textId="77777777" w:rsidR="00F31934" w:rsidRPr="00E538D1" w:rsidRDefault="00837F71" w:rsidP="00F31934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 xml:space="preserve">Metalet kanë elektrone të lira. </w:t>
      </w:r>
      <w:r w:rsidR="00BD6922" w:rsidRPr="00E538D1">
        <w:rPr>
          <w:rFonts w:ascii="Times New Roman" w:hAnsi="Times New Roman"/>
          <w:sz w:val="24"/>
          <w:szCs w:val="24"/>
        </w:rPr>
        <w:t>Kur</w:t>
      </w:r>
      <w:r w:rsidR="006502BC">
        <w:rPr>
          <w:rFonts w:ascii="Times New Roman" w:hAnsi="Times New Roman"/>
          <w:sz w:val="24"/>
          <w:szCs w:val="24"/>
        </w:rPr>
        <w:t xml:space="preserve"> fitojnë energji</w:t>
      </w:r>
      <w:r w:rsidRPr="00E538D1">
        <w:rPr>
          <w:rFonts w:ascii="Times New Roman" w:hAnsi="Times New Roman"/>
          <w:sz w:val="24"/>
          <w:szCs w:val="24"/>
        </w:rPr>
        <w:t xml:space="preserve"> ato shpërndahen nëpër metal, duke transferuar energjinë termike.</w:t>
      </w:r>
    </w:p>
    <w:p w14:paraId="11DC4E10" w14:textId="77777777" w:rsidR="00F31934" w:rsidRPr="00E538D1" w:rsidRDefault="00837F71" w:rsidP="00233B86">
      <w:pPr>
        <w:pStyle w:val="Numberlist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 xml:space="preserve">Në pikën ku aplikohet nxehtësia, grimcat fillojnë të lëvizin më shpejt. Kjo bën që vëllimi i lëngut të zgjerohet dhe të bëhet më pak i dendur. Uji më pak i dendur ngrihet </w:t>
      </w:r>
      <w:r w:rsidR="00233B86" w:rsidRPr="00E538D1">
        <w:rPr>
          <w:rFonts w:ascii="Times New Roman" w:hAnsi="Times New Roman"/>
          <w:sz w:val="24"/>
          <w:szCs w:val="24"/>
        </w:rPr>
        <w:t xml:space="preserve">lart </w:t>
      </w:r>
      <w:r w:rsidRPr="00E538D1">
        <w:rPr>
          <w:rFonts w:ascii="Times New Roman" w:hAnsi="Times New Roman"/>
          <w:sz w:val="24"/>
          <w:szCs w:val="24"/>
        </w:rPr>
        <w:t>dhe uji më i dendur bie për të zënë vendin e tij. Kjo krijon një rrymë konvek</w:t>
      </w:r>
      <w:r w:rsidR="00233B86" w:rsidRPr="00E538D1">
        <w:rPr>
          <w:rFonts w:ascii="Times New Roman" w:hAnsi="Times New Roman"/>
          <w:sz w:val="24"/>
          <w:szCs w:val="24"/>
        </w:rPr>
        <w:t>s</w:t>
      </w:r>
      <w:r w:rsidRPr="00E538D1">
        <w:rPr>
          <w:rFonts w:ascii="Times New Roman" w:hAnsi="Times New Roman"/>
          <w:sz w:val="24"/>
          <w:szCs w:val="24"/>
        </w:rPr>
        <w:t>ioni.</w:t>
      </w:r>
    </w:p>
    <w:p w14:paraId="4BAB7F79" w14:textId="77777777" w:rsidR="00F31934" w:rsidRPr="00E538D1" w:rsidRDefault="00F31934" w:rsidP="00F31934">
      <w:pPr>
        <w:pStyle w:val="Numberlist"/>
        <w:rPr>
          <w:rFonts w:ascii="Times New Roman" w:hAnsi="Times New Roman"/>
          <w:sz w:val="24"/>
          <w:szCs w:val="24"/>
        </w:rPr>
      </w:pPr>
    </w:p>
    <w:p w14:paraId="0D461FA0" w14:textId="77777777" w:rsidR="00F31934" w:rsidRPr="00E538D1" w:rsidRDefault="00BD6922" w:rsidP="00F31934">
      <w:pPr>
        <w:pStyle w:val="Numberlist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Ajri më i nxehtë do të jetë më pak i dendur dhe ngjitet lart. Më pas ftohet nga kondicioneri q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vendoset af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r tavanit.</w:t>
      </w:r>
    </w:p>
    <w:p w14:paraId="5637E85C" w14:textId="77777777" w:rsidR="00F31934" w:rsidRPr="00E538D1" w:rsidRDefault="00BD6922" w:rsidP="00F31934">
      <w:pPr>
        <w:pStyle w:val="Numberlist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Ajri më i ftohtë do të jetë më i dendur kështu që do të jet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posht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. Më pas nxehet nga ngrohësi q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vihet af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r dyshemes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.</w:t>
      </w:r>
    </w:p>
    <w:p w14:paraId="39D9E3D8" w14:textId="77777777" w:rsidR="00F31934" w:rsidRPr="00E538D1" w:rsidRDefault="00BD6922" w:rsidP="00F31934">
      <w:pPr>
        <w:pStyle w:val="Numberlist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Tymi është shumë i nxehtë dhe më pak i dendur se oksigjeni që ju nevojitet për të marrë frymë. Prandaj tymi do të ngrihet dhe oksigjeni më pak i dendur do të bjerë posht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.</w:t>
      </w:r>
    </w:p>
    <w:p w14:paraId="7706A7D0" w14:textId="77777777" w:rsidR="00F31934" w:rsidRPr="00E538D1" w:rsidRDefault="00BD6922" w:rsidP="00F31934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ngurt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="00F31934" w:rsidRPr="00E538D1">
        <w:rPr>
          <w:rFonts w:ascii="Times New Roman" w:hAnsi="Times New Roman"/>
          <w:sz w:val="24"/>
          <w:szCs w:val="24"/>
        </w:rPr>
        <w:t>.</w:t>
      </w:r>
    </w:p>
    <w:p w14:paraId="5560C84D" w14:textId="77777777" w:rsidR="00F31934" w:rsidRPr="002357F7" w:rsidRDefault="00BD6922" w:rsidP="00F31934">
      <w:pPr>
        <w:pStyle w:val="Numberlist"/>
        <w:rPr>
          <w:rFonts w:ascii="Times New Roman" w:hAnsi="Times New Roman"/>
          <w:sz w:val="24"/>
          <w:szCs w:val="24"/>
          <w:lang w:val="de-DE"/>
        </w:rPr>
      </w:pPr>
      <w:r w:rsidRPr="00E538D1">
        <w:rPr>
          <w:rFonts w:ascii="Times New Roman" w:hAnsi="Times New Roman"/>
          <w:sz w:val="24"/>
          <w:szCs w:val="24"/>
        </w:rPr>
        <w:t xml:space="preserve">Konveksioni përfshin lëvizjen e grimcave. </w:t>
      </w:r>
      <w:r w:rsidRPr="002357F7">
        <w:rPr>
          <w:rFonts w:ascii="Times New Roman" w:hAnsi="Times New Roman"/>
          <w:sz w:val="24"/>
          <w:szCs w:val="24"/>
          <w:lang w:val="de-DE"/>
        </w:rPr>
        <w:t>Në vakum nuk ka grimca.</w:t>
      </w:r>
    </w:p>
    <w:p w14:paraId="7CF127FB" w14:textId="77777777" w:rsidR="00F31934" w:rsidRPr="00E538D1" w:rsidRDefault="00CE45FE" w:rsidP="00F31934">
      <w:pPr>
        <w:pStyle w:val="Bhead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Ushtrime</w:t>
      </w:r>
      <w:r w:rsidR="00F31934" w:rsidRPr="00E538D1">
        <w:rPr>
          <w:rFonts w:ascii="Times New Roman" w:hAnsi="Times New Roman"/>
          <w:sz w:val="24"/>
          <w:szCs w:val="24"/>
        </w:rPr>
        <w:t xml:space="preserve"> 3: </w:t>
      </w:r>
      <w:r w:rsidRPr="00E538D1">
        <w:rPr>
          <w:rFonts w:ascii="Times New Roman" w:hAnsi="Times New Roman"/>
          <w:sz w:val="24"/>
          <w:szCs w:val="24"/>
        </w:rPr>
        <w:t>Rrezatimi</w:t>
      </w:r>
      <w:r w:rsidR="00F31934" w:rsidRPr="00E538D1">
        <w:rPr>
          <w:rFonts w:ascii="Times New Roman" w:hAnsi="Times New Roman"/>
          <w:sz w:val="24"/>
          <w:szCs w:val="24"/>
        </w:rPr>
        <w:t xml:space="preserve"> (3.4)</w:t>
      </w:r>
    </w:p>
    <w:p w14:paraId="4A97CB9C" w14:textId="77777777" w:rsidR="00F31934" w:rsidRPr="00E538D1" w:rsidRDefault="00F31934" w:rsidP="00F31934">
      <w:pPr>
        <w:pStyle w:val="Number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</w:p>
    <w:tbl>
      <w:tblPr>
        <w:tblW w:w="72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422"/>
        <w:gridCol w:w="1843"/>
        <w:gridCol w:w="1701"/>
      </w:tblGrid>
      <w:tr w:rsidR="00F31934" w:rsidRPr="00E538D1" w14:paraId="6FC4F83D" w14:textId="77777777" w:rsidTr="00FB4A19">
        <w:tc>
          <w:tcPr>
            <w:tcW w:w="2263" w:type="dxa"/>
            <w:shd w:val="clear" w:color="auto" w:fill="CF027C"/>
          </w:tcPr>
          <w:p w14:paraId="3C6AEA3A" w14:textId="77777777" w:rsidR="00F31934" w:rsidRPr="00E538D1" w:rsidRDefault="00BD6922" w:rsidP="00FB4A1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Lloji i sip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rfaqes</w:t>
            </w:r>
          </w:p>
        </w:tc>
        <w:tc>
          <w:tcPr>
            <w:tcW w:w="1422" w:type="dxa"/>
            <w:shd w:val="clear" w:color="auto" w:fill="CF027C"/>
          </w:tcPr>
          <w:p w14:paraId="6CA882A4" w14:textId="77777777" w:rsidR="00F31934" w:rsidRPr="00E538D1" w:rsidRDefault="00BD6922" w:rsidP="00FB4A1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Rrezatojn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CF027C"/>
          </w:tcPr>
          <w:p w14:paraId="17A8CA09" w14:textId="77777777" w:rsidR="00F31934" w:rsidRPr="00E538D1" w:rsidRDefault="00BD6922" w:rsidP="00FB4A1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Thithin </w:t>
            </w:r>
          </w:p>
        </w:tc>
        <w:tc>
          <w:tcPr>
            <w:tcW w:w="1701" w:type="dxa"/>
            <w:shd w:val="clear" w:color="auto" w:fill="CF027C"/>
          </w:tcPr>
          <w:p w14:paraId="415B89DF" w14:textId="77777777" w:rsidR="00F31934" w:rsidRPr="00E538D1" w:rsidRDefault="00BD6922" w:rsidP="00FB4A1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Pasqyrojn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  <w:tr w:rsidR="00F31934" w:rsidRPr="00E538D1" w14:paraId="11E45AC7" w14:textId="77777777" w:rsidTr="00FB4A19">
        <w:tc>
          <w:tcPr>
            <w:tcW w:w="2263" w:type="dxa"/>
            <w:shd w:val="clear" w:color="auto" w:fill="D9D9D9"/>
          </w:tcPr>
          <w:p w14:paraId="72744042" w14:textId="77777777" w:rsidR="00F31934" w:rsidRPr="00E538D1" w:rsidRDefault="00BD6922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>rr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>t dhe pa shk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>lqim</w:t>
            </w:r>
          </w:p>
        </w:tc>
        <w:tc>
          <w:tcPr>
            <w:tcW w:w="1422" w:type="dxa"/>
            <w:shd w:val="clear" w:color="auto" w:fill="FFFFFF"/>
          </w:tcPr>
          <w:p w14:paraId="70D206CE" w14:textId="77777777" w:rsidR="00F31934" w:rsidRPr="00E538D1" w:rsidRDefault="00CE45FE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mir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</w:p>
        </w:tc>
        <w:tc>
          <w:tcPr>
            <w:tcW w:w="1843" w:type="dxa"/>
            <w:shd w:val="clear" w:color="auto" w:fill="FFFFFF"/>
          </w:tcPr>
          <w:p w14:paraId="445BFD27" w14:textId="77777777" w:rsidR="00F31934" w:rsidRPr="00E538D1" w:rsidRDefault="00CE45FE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mir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</w:p>
        </w:tc>
        <w:tc>
          <w:tcPr>
            <w:tcW w:w="1701" w:type="dxa"/>
            <w:shd w:val="clear" w:color="auto" w:fill="FFFFFF"/>
          </w:tcPr>
          <w:p w14:paraId="180BA5CD" w14:textId="77777777" w:rsidR="00F31934" w:rsidRPr="00E538D1" w:rsidRDefault="00CE45FE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keq</w:t>
            </w:r>
          </w:p>
        </w:tc>
      </w:tr>
      <w:tr w:rsidR="00F31934" w:rsidRPr="00E538D1" w14:paraId="50561DCB" w14:textId="77777777" w:rsidTr="00FB4A19">
        <w:tc>
          <w:tcPr>
            <w:tcW w:w="2263" w:type="dxa"/>
            <w:shd w:val="clear" w:color="auto" w:fill="D9D9D9"/>
          </w:tcPr>
          <w:p w14:paraId="007B4BB4" w14:textId="77777777" w:rsidR="00F31934" w:rsidRPr="002357F7" w:rsidRDefault="00CE45FE" w:rsidP="00FB4A19">
            <w:pPr>
              <w:pStyle w:val="Tabletext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2357F7">
              <w:rPr>
                <w:rFonts w:ascii="Times New Roman" w:hAnsi="Times New Roman"/>
                <w:sz w:val="24"/>
                <w:szCs w:val="24"/>
                <w:lang w:val="it-IT"/>
              </w:rPr>
              <w:t>E zbeht</w:t>
            </w:r>
            <w:r w:rsidR="00E538D1" w:rsidRPr="002357F7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2357F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me shk</w:t>
            </w:r>
            <w:r w:rsidR="00E538D1" w:rsidRPr="002357F7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2357F7">
              <w:rPr>
                <w:rFonts w:ascii="Times New Roman" w:hAnsi="Times New Roman"/>
                <w:sz w:val="24"/>
                <w:szCs w:val="24"/>
                <w:lang w:val="it-IT"/>
              </w:rPr>
              <w:t>lqim</w:t>
            </w:r>
          </w:p>
        </w:tc>
        <w:tc>
          <w:tcPr>
            <w:tcW w:w="1422" w:type="dxa"/>
            <w:shd w:val="clear" w:color="auto" w:fill="FFFFFF"/>
          </w:tcPr>
          <w:p w14:paraId="1513EFD7" w14:textId="77777777" w:rsidR="00F31934" w:rsidRPr="00E538D1" w:rsidRDefault="00CE45FE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keq</w:t>
            </w:r>
          </w:p>
        </w:tc>
        <w:tc>
          <w:tcPr>
            <w:tcW w:w="1843" w:type="dxa"/>
            <w:shd w:val="clear" w:color="auto" w:fill="FFFFFF"/>
          </w:tcPr>
          <w:p w14:paraId="38E4CE78" w14:textId="77777777" w:rsidR="00F31934" w:rsidRPr="00E538D1" w:rsidRDefault="00CE45FE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keq</w:t>
            </w:r>
          </w:p>
        </w:tc>
        <w:tc>
          <w:tcPr>
            <w:tcW w:w="1701" w:type="dxa"/>
            <w:shd w:val="clear" w:color="auto" w:fill="FFFFFF"/>
          </w:tcPr>
          <w:p w14:paraId="3CD19BE3" w14:textId="77777777" w:rsidR="00F31934" w:rsidRPr="00E538D1" w:rsidRDefault="00CE45FE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mir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</w:p>
        </w:tc>
      </w:tr>
    </w:tbl>
    <w:p w14:paraId="12C1D5C8" w14:textId="77777777" w:rsidR="00F31934" w:rsidRPr="00E538D1" w:rsidRDefault="00CE45FE" w:rsidP="00F31934">
      <w:pPr>
        <w:pStyle w:val="Numberlist"/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i/>
          <w:snapToGrid w:val="0"/>
          <w:sz w:val="24"/>
          <w:szCs w:val="24"/>
        </w:rPr>
        <w:t>Çdo sugjerim dhe shpjegim i arsyeshëm, si p.sh.</w:t>
      </w:r>
    </w:p>
    <w:p w14:paraId="313315C0" w14:textId="77777777" w:rsidR="00F31934" w:rsidRPr="00E538D1" w:rsidRDefault="00CE45FE" w:rsidP="00F31934">
      <w:pPr>
        <w:pStyle w:val="Numberlist"/>
        <w:numPr>
          <w:ilvl w:val="2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lastRenderedPageBreak/>
        <w:t>Disa gjarpërinj mund.</w:t>
      </w:r>
    </w:p>
    <w:p w14:paraId="0FD63427" w14:textId="77777777" w:rsidR="00F31934" w:rsidRPr="00E538D1" w:rsidRDefault="00CE45FE" w:rsidP="00F31934">
      <w:pPr>
        <w:pStyle w:val="Numberlist"/>
        <w:numPr>
          <w:ilvl w:val="2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Një nepërkë e përdor këtë aftësi për të gjetur gjahun në shkretëtirë gjatë natës.</w:t>
      </w:r>
    </w:p>
    <w:p w14:paraId="279B87FF" w14:textId="77777777" w:rsidR="00F31934" w:rsidRPr="00E538D1" w:rsidRDefault="00F31934" w:rsidP="00F31934">
      <w:pPr>
        <w:pStyle w:val="Numberlist"/>
        <w:rPr>
          <w:rFonts w:ascii="Times New Roman" w:hAnsi="Times New Roman"/>
          <w:snapToGrid w:val="0"/>
          <w:sz w:val="24"/>
          <w:szCs w:val="24"/>
        </w:rPr>
      </w:pPr>
    </w:p>
    <w:p w14:paraId="14BD1496" w14:textId="77777777" w:rsidR="00F31934" w:rsidRPr="00E538D1" w:rsidRDefault="00CE45FE" w:rsidP="00F31934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bardha nuk thith rrezatimin infra të kuq, kështu që e mban shtëpinë të freskët.</w:t>
      </w:r>
    </w:p>
    <w:p w14:paraId="34CB74E4" w14:textId="77777777" w:rsidR="00F31934" w:rsidRPr="00E538D1" w:rsidRDefault="00CE45FE" w:rsidP="00F31934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bardha nuk lëshon rrezatim infra të kuq, kështu që e mban shtëpinë të ngrohtë.</w:t>
      </w:r>
    </w:p>
    <w:p w14:paraId="7C5023B8" w14:textId="77777777" w:rsidR="00F31934" w:rsidRPr="00E538D1" w:rsidRDefault="006502BC" w:rsidP="00F31934">
      <w:pPr>
        <w:pStyle w:val="Numberlist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Filxhani i</w:t>
      </w:r>
      <w:r w:rsidR="00CE45FE" w:rsidRPr="00E538D1">
        <w:rPr>
          <w:rFonts w:ascii="Times New Roman" w:hAnsi="Times New Roman"/>
          <w:snapToGrid w:val="0"/>
          <w:sz w:val="24"/>
          <w:szCs w:val="24"/>
        </w:rPr>
        <w:t xml:space="preserve"> bardhë (A) do ta mbajë çajin të nxehtë për </w:t>
      </w:r>
      <w:r>
        <w:rPr>
          <w:rFonts w:ascii="Times New Roman" w:hAnsi="Times New Roman"/>
          <w:snapToGrid w:val="0"/>
          <w:sz w:val="24"/>
          <w:szCs w:val="24"/>
        </w:rPr>
        <w:t xml:space="preserve">një </w:t>
      </w:r>
      <w:r w:rsidR="00CE45FE" w:rsidRPr="00E538D1">
        <w:rPr>
          <w:rFonts w:ascii="Times New Roman" w:hAnsi="Times New Roman"/>
          <w:snapToGrid w:val="0"/>
          <w:sz w:val="24"/>
          <w:szCs w:val="24"/>
        </w:rPr>
        <w:t>koh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  <w:r w:rsidR="00CE45FE" w:rsidRPr="00E538D1">
        <w:rPr>
          <w:rFonts w:ascii="Times New Roman" w:hAnsi="Times New Roman"/>
          <w:snapToGrid w:val="0"/>
          <w:sz w:val="24"/>
          <w:szCs w:val="24"/>
        </w:rPr>
        <w:t xml:space="preserve"> më t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  <w:r w:rsidR="00CE45FE" w:rsidRPr="00E538D1">
        <w:rPr>
          <w:rFonts w:ascii="Times New Roman" w:hAnsi="Times New Roman"/>
          <w:snapToGrid w:val="0"/>
          <w:sz w:val="24"/>
          <w:szCs w:val="24"/>
        </w:rPr>
        <w:t xml:space="preserve"> gjatë, sepse sipërfaqet e bardha janë l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  <w:r w:rsidR="00CE45FE" w:rsidRPr="00E538D1">
        <w:rPr>
          <w:rFonts w:ascii="Times New Roman" w:hAnsi="Times New Roman"/>
          <w:snapToGrid w:val="0"/>
          <w:sz w:val="24"/>
          <w:szCs w:val="24"/>
        </w:rPr>
        <w:t>s</w:t>
      </w:r>
      <w:r>
        <w:rPr>
          <w:rFonts w:ascii="Times New Roman" w:hAnsi="Times New Roman"/>
          <w:snapToGrid w:val="0"/>
          <w:sz w:val="24"/>
          <w:szCs w:val="24"/>
        </w:rPr>
        <w:t>h</w:t>
      </w:r>
      <w:r w:rsidR="00CE45FE" w:rsidRPr="00E538D1">
        <w:rPr>
          <w:rFonts w:ascii="Times New Roman" w:hAnsi="Times New Roman"/>
          <w:snapToGrid w:val="0"/>
          <w:sz w:val="24"/>
          <w:szCs w:val="24"/>
        </w:rPr>
        <w:t>uese të dobëta të rrezatimit infra të kuq.</w:t>
      </w:r>
    </w:p>
    <w:p w14:paraId="29774255" w14:textId="77777777" w:rsidR="00F31934" w:rsidRPr="00E538D1" w:rsidRDefault="005A6BC2" w:rsidP="005A6BC2">
      <w:pPr>
        <w:pStyle w:val="Numberlist"/>
        <w:keepNext/>
        <w:numPr>
          <w:ilvl w:val="0"/>
          <w:numId w:val="8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i/>
          <w:snapToGrid w:val="0"/>
          <w:sz w:val="24"/>
          <w:szCs w:val="24"/>
        </w:rPr>
        <w:t>Çdo dy sugjerime të arsyeshme, si p.sh.</w:t>
      </w:r>
    </w:p>
    <w:p w14:paraId="5F386D5A" w14:textId="77777777" w:rsidR="005A6BC2" w:rsidRPr="00E538D1" w:rsidRDefault="005A6BC2" w:rsidP="005A6BC2">
      <w:pPr>
        <w:pStyle w:val="Numberlist"/>
        <w:keepNext/>
        <w:numPr>
          <w:ilvl w:val="2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Telekomandat e televizorit</w:t>
      </w:r>
    </w:p>
    <w:p w14:paraId="12C7F18F" w14:textId="77777777" w:rsidR="00F31934" w:rsidRPr="002357F7" w:rsidRDefault="005A6BC2" w:rsidP="005A6BC2">
      <w:pPr>
        <w:pStyle w:val="Numberlist"/>
        <w:keepNext/>
        <w:numPr>
          <w:ilvl w:val="2"/>
          <w:numId w:val="1"/>
        </w:numPr>
        <w:tabs>
          <w:tab w:val="clear" w:pos="567"/>
        </w:tabs>
        <w:rPr>
          <w:rFonts w:ascii="Times New Roman" w:hAnsi="Times New Roman"/>
          <w:snapToGrid w:val="0"/>
          <w:sz w:val="24"/>
          <w:szCs w:val="24"/>
          <w:lang w:val="it-IT"/>
        </w:rPr>
      </w:pPr>
      <w:r w:rsidRPr="002357F7">
        <w:rPr>
          <w:rFonts w:ascii="Times New Roman" w:hAnsi="Times New Roman"/>
          <w:snapToGrid w:val="0"/>
          <w:sz w:val="24"/>
          <w:szCs w:val="24"/>
          <w:lang w:val="it-IT"/>
        </w:rPr>
        <w:t>Kamera me rreze infra të kuqe</w:t>
      </w:r>
    </w:p>
    <w:p w14:paraId="1B8AC8F4" w14:textId="77777777" w:rsidR="00F31934" w:rsidRPr="002357F7" w:rsidRDefault="00F31934" w:rsidP="005A6BC2">
      <w:pPr>
        <w:pStyle w:val="Numberlist"/>
        <w:numPr>
          <w:ilvl w:val="0"/>
          <w:numId w:val="0"/>
        </w:numPr>
        <w:tabs>
          <w:tab w:val="clear" w:pos="567"/>
        </w:tabs>
        <w:ind w:left="794"/>
        <w:rPr>
          <w:rFonts w:ascii="Times New Roman" w:hAnsi="Times New Roman"/>
          <w:snapToGrid w:val="0"/>
          <w:sz w:val="24"/>
          <w:szCs w:val="24"/>
          <w:lang w:val="it-IT"/>
        </w:rPr>
      </w:pPr>
    </w:p>
    <w:p w14:paraId="364BEF7D" w14:textId="77777777" w:rsidR="00F31934" w:rsidRPr="002357F7" w:rsidRDefault="00F31934" w:rsidP="00F31934">
      <w:pPr>
        <w:pStyle w:val="Numberlist"/>
        <w:rPr>
          <w:rFonts w:ascii="Times New Roman" w:hAnsi="Times New Roman"/>
          <w:snapToGrid w:val="0"/>
          <w:sz w:val="24"/>
          <w:szCs w:val="24"/>
          <w:lang w:val="it-IT"/>
        </w:rPr>
      </w:pPr>
    </w:p>
    <w:p w14:paraId="1A2F66C1" w14:textId="77777777" w:rsidR="00F31934" w:rsidRPr="00E538D1" w:rsidRDefault="005A6BC2" w:rsidP="00F31934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T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  <w:r w:rsidRPr="00E538D1">
        <w:rPr>
          <w:rFonts w:ascii="Times New Roman" w:hAnsi="Times New Roman"/>
          <w:snapToGrid w:val="0"/>
          <w:sz w:val="24"/>
          <w:szCs w:val="24"/>
        </w:rPr>
        <w:t xml:space="preserve"> trijave</w:t>
      </w:r>
    </w:p>
    <w:p w14:paraId="2785B383" w14:textId="77777777" w:rsidR="00F31934" w:rsidRPr="00E538D1" w:rsidRDefault="005A6BC2" w:rsidP="00F31934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P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  <w:r w:rsidRPr="00E538D1">
        <w:rPr>
          <w:rFonts w:ascii="Times New Roman" w:hAnsi="Times New Roman"/>
          <w:snapToGrid w:val="0"/>
          <w:sz w:val="24"/>
          <w:szCs w:val="24"/>
        </w:rPr>
        <w:t>rcjellshm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  <w:r w:rsidRPr="00E538D1">
        <w:rPr>
          <w:rFonts w:ascii="Times New Roman" w:hAnsi="Times New Roman"/>
          <w:snapToGrid w:val="0"/>
          <w:sz w:val="24"/>
          <w:szCs w:val="24"/>
        </w:rPr>
        <w:t>ris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</w:p>
    <w:p w14:paraId="4F44614F" w14:textId="77777777" w:rsidR="00F31934" w:rsidRPr="00E538D1" w:rsidRDefault="005A6BC2" w:rsidP="00F31934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 xml:space="preserve">Rrezatimit </w:t>
      </w:r>
    </w:p>
    <w:p w14:paraId="0D5600CC" w14:textId="77777777" w:rsidR="00F31934" w:rsidRPr="00E538D1" w:rsidRDefault="005A6BC2" w:rsidP="00F31934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K</w:t>
      </w:r>
      <w:r w:rsidR="00F31934" w:rsidRPr="00E538D1">
        <w:rPr>
          <w:rFonts w:ascii="Times New Roman" w:hAnsi="Times New Roman"/>
          <w:snapToGrid w:val="0"/>
          <w:sz w:val="24"/>
          <w:szCs w:val="24"/>
        </w:rPr>
        <w:t>onve</w:t>
      </w:r>
      <w:r w:rsidRPr="00E538D1">
        <w:rPr>
          <w:rFonts w:ascii="Times New Roman" w:hAnsi="Times New Roman"/>
          <w:snapToGrid w:val="0"/>
          <w:sz w:val="24"/>
          <w:szCs w:val="24"/>
        </w:rPr>
        <w:t>ks</w:t>
      </w:r>
      <w:r w:rsidR="00F31934" w:rsidRPr="00E538D1">
        <w:rPr>
          <w:rFonts w:ascii="Times New Roman" w:hAnsi="Times New Roman"/>
          <w:snapToGrid w:val="0"/>
          <w:sz w:val="24"/>
          <w:szCs w:val="24"/>
        </w:rPr>
        <w:t>ion</w:t>
      </w:r>
      <w:r w:rsidRPr="00E538D1">
        <w:rPr>
          <w:rFonts w:ascii="Times New Roman" w:hAnsi="Times New Roman"/>
          <w:snapToGrid w:val="0"/>
          <w:sz w:val="24"/>
          <w:szCs w:val="24"/>
        </w:rPr>
        <w:t>it</w:t>
      </w:r>
    </w:p>
    <w:p w14:paraId="37695792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 xml:space="preserve">Rrezatimit </w:t>
      </w:r>
    </w:p>
    <w:p w14:paraId="5F513E20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 xml:space="preserve">Rrezatimit </w:t>
      </w:r>
    </w:p>
    <w:p w14:paraId="4AC93368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Konveksionit</w:t>
      </w:r>
    </w:p>
    <w:p w14:paraId="23C5F832" w14:textId="77777777" w:rsidR="00F31934" w:rsidRPr="00E538D1" w:rsidRDefault="00F31934" w:rsidP="00F31934">
      <w:pPr>
        <w:pStyle w:val="Numberlist"/>
        <w:rPr>
          <w:rFonts w:ascii="Times New Roman" w:hAnsi="Times New Roman"/>
          <w:snapToGrid w:val="0"/>
          <w:sz w:val="24"/>
          <w:szCs w:val="24"/>
        </w:rPr>
      </w:pPr>
    </w:p>
    <w:p w14:paraId="7CCF60B7" w14:textId="77777777" w:rsidR="00F31934" w:rsidRPr="00E538D1" w:rsidRDefault="005A6BC2" w:rsidP="00F31934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v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  <w:r w:rsidRPr="00E538D1">
        <w:rPr>
          <w:rFonts w:ascii="Times New Roman" w:hAnsi="Times New Roman"/>
          <w:snapToGrid w:val="0"/>
          <w:sz w:val="24"/>
          <w:szCs w:val="24"/>
        </w:rPr>
        <w:t>rtet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</w:p>
    <w:p w14:paraId="3ABE426B" w14:textId="77777777" w:rsidR="00F31934" w:rsidRPr="00E538D1" w:rsidRDefault="005A6BC2" w:rsidP="00F31934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gabuar</w:t>
      </w:r>
    </w:p>
    <w:p w14:paraId="3006D91D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v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  <w:r w:rsidRPr="00E538D1">
        <w:rPr>
          <w:rFonts w:ascii="Times New Roman" w:hAnsi="Times New Roman"/>
          <w:snapToGrid w:val="0"/>
          <w:sz w:val="24"/>
          <w:szCs w:val="24"/>
        </w:rPr>
        <w:t>rtet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</w:p>
    <w:p w14:paraId="11C40A00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gabuar</w:t>
      </w:r>
    </w:p>
    <w:p w14:paraId="28C05B06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gabuar</w:t>
      </w:r>
    </w:p>
    <w:p w14:paraId="7670B16B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v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  <w:r w:rsidRPr="00E538D1">
        <w:rPr>
          <w:rFonts w:ascii="Times New Roman" w:hAnsi="Times New Roman"/>
          <w:snapToGrid w:val="0"/>
          <w:sz w:val="24"/>
          <w:szCs w:val="24"/>
        </w:rPr>
        <w:t>rtet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</w:p>
    <w:p w14:paraId="5C535792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v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  <w:r w:rsidRPr="00E538D1">
        <w:rPr>
          <w:rFonts w:ascii="Times New Roman" w:hAnsi="Times New Roman"/>
          <w:snapToGrid w:val="0"/>
          <w:sz w:val="24"/>
          <w:szCs w:val="24"/>
        </w:rPr>
        <w:t>rtet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</w:p>
    <w:p w14:paraId="04536611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gabuar</w:t>
      </w:r>
    </w:p>
    <w:p w14:paraId="0E7F4E7B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gabuar</w:t>
      </w:r>
    </w:p>
    <w:p w14:paraId="44F26FEB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gabuar</w:t>
      </w:r>
    </w:p>
    <w:p w14:paraId="23BC5CCB" w14:textId="77777777" w:rsidR="005A6BC2" w:rsidRPr="00E538D1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v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  <w:r w:rsidRPr="00E538D1">
        <w:rPr>
          <w:rFonts w:ascii="Times New Roman" w:hAnsi="Times New Roman"/>
          <w:snapToGrid w:val="0"/>
          <w:sz w:val="24"/>
          <w:szCs w:val="24"/>
        </w:rPr>
        <w:t>rtet</w:t>
      </w:r>
      <w:r w:rsidR="00E538D1" w:rsidRPr="00E538D1">
        <w:rPr>
          <w:rFonts w:ascii="Times New Roman" w:hAnsi="Times New Roman"/>
          <w:snapToGrid w:val="0"/>
          <w:sz w:val="24"/>
          <w:szCs w:val="24"/>
        </w:rPr>
        <w:t>ë</w:t>
      </w:r>
    </w:p>
    <w:p w14:paraId="0C40AA19" w14:textId="77777777" w:rsidR="005A6BC2" w:rsidRDefault="005A6BC2" w:rsidP="005A6BC2">
      <w:pPr>
        <w:pStyle w:val="Numberlist"/>
        <w:numPr>
          <w:ilvl w:val="1"/>
          <w:numId w:val="1"/>
        </w:numPr>
        <w:rPr>
          <w:rFonts w:ascii="Times New Roman" w:hAnsi="Times New Roman"/>
          <w:snapToGrid w:val="0"/>
          <w:sz w:val="24"/>
          <w:szCs w:val="24"/>
        </w:rPr>
      </w:pPr>
      <w:r w:rsidRPr="00E538D1">
        <w:rPr>
          <w:rFonts w:ascii="Times New Roman" w:hAnsi="Times New Roman"/>
          <w:snapToGrid w:val="0"/>
          <w:sz w:val="24"/>
          <w:szCs w:val="24"/>
        </w:rPr>
        <w:t>E gabuar</w:t>
      </w:r>
    </w:p>
    <w:p w14:paraId="27CA2619" w14:textId="77777777" w:rsidR="006502BC" w:rsidRPr="00E538D1" w:rsidRDefault="006502BC" w:rsidP="006502BC">
      <w:pPr>
        <w:pStyle w:val="Numberlist"/>
        <w:numPr>
          <w:ilvl w:val="0"/>
          <w:numId w:val="0"/>
        </w:numPr>
        <w:tabs>
          <w:tab w:val="clear" w:pos="567"/>
        </w:tabs>
        <w:ind w:left="567"/>
        <w:rPr>
          <w:rFonts w:ascii="Times New Roman" w:hAnsi="Times New Roman"/>
          <w:snapToGrid w:val="0"/>
          <w:sz w:val="24"/>
          <w:szCs w:val="24"/>
        </w:rPr>
      </w:pPr>
    </w:p>
    <w:p w14:paraId="11245C96" w14:textId="77777777" w:rsidR="00F31934" w:rsidRPr="00E538D1" w:rsidRDefault="005A6BC2" w:rsidP="00F31934">
      <w:pPr>
        <w:pStyle w:val="Bhead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Ushtrime</w:t>
      </w:r>
      <w:r w:rsidR="00F31934" w:rsidRPr="00E538D1">
        <w:rPr>
          <w:rFonts w:ascii="Times New Roman" w:hAnsi="Times New Roman"/>
          <w:sz w:val="24"/>
          <w:szCs w:val="24"/>
        </w:rPr>
        <w:t xml:space="preserve"> 4: </w:t>
      </w:r>
      <w:r w:rsidRPr="00E538D1">
        <w:rPr>
          <w:rFonts w:ascii="Times New Roman" w:hAnsi="Times New Roman"/>
          <w:sz w:val="24"/>
          <w:szCs w:val="24"/>
        </w:rPr>
        <w:t xml:space="preserve">Avullimi </w:t>
      </w:r>
      <w:r w:rsidR="00F31934" w:rsidRPr="00E538D1">
        <w:rPr>
          <w:rFonts w:ascii="Times New Roman" w:hAnsi="Times New Roman"/>
          <w:sz w:val="24"/>
          <w:szCs w:val="24"/>
        </w:rPr>
        <w:t>(3.5)</w:t>
      </w:r>
    </w:p>
    <w:p w14:paraId="3B008F41" w14:textId="77777777" w:rsidR="00F31934" w:rsidRPr="00E538D1" w:rsidRDefault="00F31934" w:rsidP="00F31934">
      <w:pPr>
        <w:pStyle w:val="Number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Temperatur</w:t>
      </w:r>
      <w:r w:rsidR="005A6BC2" w:rsidRPr="00E538D1">
        <w:rPr>
          <w:rFonts w:ascii="Times New Roman" w:hAnsi="Times New Roman"/>
          <w:sz w:val="24"/>
          <w:szCs w:val="24"/>
        </w:rPr>
        <w:t>a</w:t>
      </w:r>
    </w:p>
    <w:p w14:paraId="1F848343" w14:textId="77777777" w:rsidR="00F31934" w:rsidRPr="00E538D1" w:rsidRDefault="005A6BC2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lastRenderedPageBreak/>
        <w:t>Madh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sia e sip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rfaqes</w:t>
      </w:r>
    </w:p>
    <w:p w14:paraId="39AC623A" w14:textId="77777777" w:rsidR="00F31934" w:rsidRPr="00E538D1" w:rsidRDefault="005A6BC2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Lloji i l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ngut</w:t>
      </w:r>
    </w:p>
    <w:p w14:paraId="25413073" w14:textId="77777777" w:rsidR="00F31934" w:rsidRPr="002357F7" w:rsidRDefault="005A6BC2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>Sasia e avullit të ujit në ajër</w:t>
      </w:r>
    </w:p>
    <w:p w14:paraId="50EC7C66" w14:textId="77777777" w:rsidR="00F31934" w:rsidRPr="002357F7" w:rsidRDefault="00F31934" w:rsidP="00F31934">
      <w:pPr>
        <w:pStyle w:val="Numberlist"/>
        <w:rPr>
          <w:rFonts w:ascii="Times New Roman" w:hAnsi="Times New Roman"/>
          <w:sz w:val="24"/>
          <w:szCs w:val="24"/>
          <w:lang w:val="it-IT"/>
        </w:rPr>
      </w:pPr>
    </w:p>
    <w:p w14:paraId="1B6D3FFB" w14:textId="77777777" w:rsidR="00F31934" w:rsidRPr="002357F7" w:rsidRDefault="005A6BC2" w:rsidP="00F31934">
      <w:pPr>
        <w:pStyle w:val="Numberlist"/>
        <w:numPr>
          <w:ilvl w:val="1"/>
          <w:numId w:val="1"/>
        </w:numPr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>Sa më nxehtë të jetë, aq më e madhe është shkalla e avullimit.</w:t>
      </w:r>
    </w:p>
    <w:p w14:paraId="493C3B60" w14:textId="77777777" w:rsidR="00F31934" w:rsidRPr="002357F7" w:rsidRDefault="00742FCD" w:rsidP="00F31934">
      <w:pPr>
        <w:pStyle w:val="Numberlist"/>
        <w:numPr>
          <w:ilvl w:val="1"/>
          <w:numId w:val="1"/>
        </w:numPr>
        <w:rPr>
          <w:rFonts w:ascii="Times New Roman" w:hAnsi="Times New Roman"/>
          <w:b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>Ajri largon lagështinë afër sipërfaqes së rrobave, duke rritur shkallën e avullimit.</w:t>
      </w:r>
    </w:p>
    <w:p w14:paraId="26BEBEBF" w14:textId="77777777" w:rsidR="00F31934" w:rsidRPr="002357F7" w:rsidRDefault="00742FCD" w:rsidP="00F31934">
      <w:pPr>
        <w:pStyle w:val="Numberlist"/>
        <w:numPr>
          <w:ilvl w:val="1"/>
          <w:numId w:val="1"/>
        </w:numPr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>Kjo rrit sipërfaqen, duke rritur kështu shkallën e avullimit.</w:t>
      </w:r>
    </w:p>
    <w:p w14:paraId="7EA87C4D" w14:textId="77777777" w:rsidR="00F31934" w:rsidRPr="00E538D1" w:rsidRDefault="00742FCD" w:rsidP="00F31934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E ul temperaturën.</w:t>
      </w:r>
    </w:p>
    <w:p w14:paraId="20B58ACA" w14:textId="77777777" w:rsidR="00F31934" w:rsidRPr="00E538D1" w:rsidRDefault="00742FCD" w:rsidP="00F31934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Ndërsa djersa avullohet nga lëkura, ajo ul temperaturën e djersës së mbetur dhe kjo më pas tërheq nxehtësinë nga trupi, duke e ftohur atë.</w:t>
      </w:r>
    </w:p>
    <w:p w14:paraId="6F9A21C0" w14:textId="77777777" w:rsidR="00F31934" w:rsidRPr="002357F7" w:rsidRDefault="00742FCD" w:rsidP="00F31934">
      <w:pPr>
        <w:pStyle w:val="Numberlist"/>
        <w:rPr>
          <w:rFonts w:ascii="Times New Roman" w:hAnsi="Times New Roman"/>
          <w:i/>
          <w:sz w:val="24"/>
          <w:szCs w:val="24"/>
          <w:lang w:val="it-IT"/>
        </w:rPr>
      </w:pPr>
      <w:r w:rsidRPr="002357F7">
        <w:rPr>
          <w:rFonts w:ascii="Times New Roman" w:hAnsi="Times New Roman"/>
          <w:i/>
          <w:sz w:val="24"/>
          <w:szCs w:val="24"/>
          <w:lang w:val="it-IT"/>
        </w:rPr>
        <w:t>Çdo përgjigje e arsyeshme, si p.sh.</w:t>
      </w:r>
    </w:p>
    <w:p w14:paraId="070DAFB3" w14:textId="77777777" w:rsidR="00F31934" w:rsidRPr="00E538D1" w:rsidRDefault="00742FCD" w:rsidP="00F31934">
      <w:pPr>
        <w:pStyle w:val="Numberlist"/>
        <w:numPr>
          <w:ilvl w:val="2"/>
          <w:numId w:val="1"/>
        </w:numPr>
        <w:rPr>
          <w:rFonts w:ascii="Times New Roman" w:hAnsi="Times New Roman"/>
          <w:i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Qentë marrin frym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shpejt</w:t>
      </w:r>
      <w:r w:rsidR="006502BC">
        <w:rPr>
          <w:rFonts w:ascii="Times New Roman" w:hAnsi="Times New Roman"/>
          <w:sz w:val="24"/>
          <w:szCs w:val="24"/>
        </w:rPr>
        <w:t>.</w:t>
      </w:r>
    </w:p>
    <w:p w14:paraId="331A1DB3" w14:textId="77777777" w:rsidR="00F31934" w:rsidRPr="00E538D1" w:rsidRDefault="00742FCD" w:rsidP="00F31934">
      <w:pPr>
        <w:pStyle w:val="Numberlist"/>
        <w:numPr>
          <w:ilvl w:val="2"/>
          <w:numId w:val="1"/>
        </w:numPr>
        <w:rPr>
          <w:rFonts w:ascii="Times New Roman" w:hAnsi="Times New Roman"/>
          <w:i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Disa kafshë lëpijn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veten</w:t>
      </w:r>
      <w:r w:rsidR="006502BC">
        <w:rPr>
          <w:rFonts w:ascii="Times New Roman" w:hAnsi="Times New Roman"/>
          <w:sz w:val="24"/>
          <w:szCs w:val="24"/>
        </w:rPr>
        <w:t>.</w:t>
      </w:r>
    </w:p>
    <w:p w14:paraId="0BF2344C" w14:textId="77777777" w:rsidR="00F31934" w:rsidRPr="00E538D1" w:rsidRDefault="00742FCD" w:rsidP="00F31934">
      <w:pPr>
        <w:pStyle w:val="Bhead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Ushtrime</w:t>
      </w:r>
      <w:r w:rsidR="00F31934" w:rsidRPr="00E538D1">
        <w:rPr>
          <w:rFonts w:ascii="Times New Roman" w:hAnsi="Times New Roman"/>
          <w:sz w:val="24"/>
          <w:szCs w:val="24"/>
        </w:rPr>
        <w:t xml:space="preserve"> 5: </w:t>
      </w:r>
      <w:r w:rsidRPr="00E538D1">
        <w:rPr>
          <w:rFonts w:ascii="Times New Roman" w:hAnsi="Times New Roman"/>
          <w:sz w:val="24"/>
          <w:szCs w:val="24"/>
        </w:rPr>
        <w:t>L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nd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t e djegshme p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r elektricitet</w:t>
      </w:r>
      <w:r w:rsidR="00F31934" w:rsidRPr="00E538D1">
        <w:rPr>
          <w:rFonts w:ascii="Times New Roman" w:hAnsi="Times New Roman"/>
          <w:sz w:val="24"/>
          <w:szCs w:val="24"/>
        </w:rPr>
        <w:t xml:space="preserve"> (T</w:t>
      </w:r>
      <w:r w:rsidRPr="00E538D1">
        <w:rPr>
          <w:rFonts w:ascii="Times New Roman" w:hAnsi="Times New Roman"/>
          <w:sz w:val="24"/>
          <w:szCs w:val="24"/>
        </w:rPr>
        <w:t>ema</w:t>
      </w:r>
      <w:r w:rsidR="00F31934" w:rsidRPr="00E538D1">
        <w:rPr>
          <w:rFonts w:ascii="Times New Roman" w:hAnsi="Times New Roman"/>
          <w:sz w:val="24"/>
          <w:szCs w:val="24"/>
        </w:rPr>
        <w:t xml:space="preserve"> 3.6)</w:t>
      </w:r>
    </w:p>
    <w:p w14:paraId="65CCFA09" w14:textId="77777777" w:rsidR="00F31934" w:rsidRPr="00E538D1" w:rsidRDefault="00742FCD" w:rsidP="00F31934">
      <w:pPr>
        <w:pStyle w:val="Number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Qymyri, nafta dhe gazi</w:t>
      </w:r>
      <w:r w:rsidR="006502BC">
        <w:rPr>
          <w:rFonts w:ascii="Times New Roman" w:hAnsi="Times New Roman"/>
          <w:sz w:val="24"/>
          <w:szCs w:val="24"/>
        </w:rPr>
        <w:t>.</w:t>
      </w:r>
    </w:p>
    <w:p w14:paraId="03A10E7B" w14:textId="77777777" w:rsidR="00F31934" w:rsidRPr="00E538D1" w:rsidRDefault="006502BC" w:rsidP="00F31934">
      <w:pPr>
        <w:pStyle w:val="Number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2F3F61" w:rsidRPr="00E538D1">
        <w:rPr>
          <w:rFonts w:ascii="Times New Roman" w:hAnsi="Times New Roman"/>
          <w:sz w:val="24"/>
          <w:szCs w:val="24"/>
        </w:rPr>
        <w:t>iliona vi</w:t>
      </w:r>
      <w:r w:rsidR="00742FCD" w:rsidRPr="00E538D1">
        <w:rPr>
          <w:rFonts w:ascii="Times New Roman" w:hAnsi="Times New Roman"/>
          <w:sz w:val="24"/>
          <w:szCs w:val="24"/>
        </w:rPr>
        <w:t>t</w:t>
      </w:r>
      <w:r w:rsidR="002F3F61" w:rsidRPr="00E538D1">
        <w:rPr>
          <w:rFonts w:ascii="Times New Roman" w:hAnsi="Times New Roman"/>
          <w:sz w:val="24"/>
          <w:szCs w:val="24"/>
        </w:rPr>
        <w:t>e</w:t>
      </w:r>
      <w:r w:rsidR="00742FCD" w:rsidRPr="00E538D1">
        <w:rPr>
          <w:rFonts w:ascii="Times New Roman" w:hAnsi="Times New Roman"/>
          <w:sz w:val="24"/>
          <w:szCs w:val="24"/>
        </w:rPr>
        <w:t xml:space="preserve"> më parë, kafshët ngordhën dhe u fundosën në</w:t>
      </w:r>
      <w:r w:rsidR="002F3F61" w:rsidRPr="00E538D1">
        <w:rPr>
          <w:rFonts w:ascii="Times New Roman" w:hAnsi="Times New Roman"/>
          <w:sz w:val="24"/>
          <w:szCs w:val="24"/>
        </w:rPr>
        <w:t>n</w:t>
      </w:r>
      <w:r w:rsidR="00742FCD" w:rsidRPr="00E538D1">
        <w:rPr>
          <w:rFonts w:ascii="Times New Roman" w:hAnsi="Times New Roman"/>
          <w:sz w:val="24"/>
          <w:szCs w:val="24"/>
        </w:rPr>
        <w:t xml:space="preserve"> shtratin e detit.</w:t>
      </w:r>
    </w:p>
    <w:p w14:paraId="54B524AD" w14:textId="77777777" w:rsidR="00F31934" w:rsidRPr="002357F7" w:rsidRDefault="00742FCD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 xml:space="preserve">Shtresa balte </w:t>
      </w:r>
      <w:r w:rsidR="002F3F61" w:rsidRPr="002357F7">
        <w:rPr>
          <w:rFonts w:ascii="Times New Roman" w:hAnsi="Times New Roman"/>
          <w:sz w:val="24"/>
          <w:szCs w:val="24"/>
          <w:lang w:val="it-IT"/>
        </w:rPr>
        <w:t>u vendos</w:t>
      </w:r>
      <w:r w:rsidR="00E538D1" w:rsidRPr="002357F7">
        <w:rPr>
          <w:rFonts w:ascii="Times New Roman" w:hAnsi="Times New Roman"/>
          <w:sz w:val="24"/>
          <w:szCs w:val="24"/>
          <w:lang w:val="it-IT"/>
        </w:rPr>
        <w:t>ë</w:t>
      </w:r>
      <w:r w:rsidR="002F3F61" w:rsidRPr="002357F7">
        <w:rPr>
          <w:rFonts w:ascii="Times New Roman" w:hAnsi="Times New Roman"/>
          <w:sz w:val="24"/>
          <w:szCs w:val="24"/>
          <w:lang w:val="it-IT"/>
        </w:rPr>
        <w:t>n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 mbi kafshët e ngordhura.</w:t>
      </w:r>
    </w:p>
    <w:p w14:paraId="444CF031" w14:textId="77777777" w:rsidR="00F31934" w:rsidRPr="002357F7" w:rsidRDefault="002F3F61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 xml:space="preserve">Pesha e baltës </w:t>
      </w:r>
      <w:r w:rsidR="00742FCD" w:rsidRPr="002357F7">
        <w:rPr>
          <w:rFonts w:ascii="Times New Roman" w:hAnsi="Times New Roman"/>
          <w:sz w:val="24"/>
          <w:szCs w:val="24"/>
          <w:lang w:val="it-IT"/>
        </w:rPr>
        <w:t>shty</w:t>
      </w:r>
      <w:r w:rsidRPr="002357F7">
        <w:rPr>
          <w:rFonts w:ascii="Times New Roman" w:hAnsi="Times New Roman"/>
          <w:sz w:val="24"/>
          <w:szCs w:val="24"/>
          <w:lang w:val="it-IT"/>
        </w:rPr>
        <w:t xml:space="preserve">pi </w:t>
      </w:r>
      <w:r w:rsidR="00742FCD" w:rsidRPr="002357F7">
        <w:rPr>
          <w:rFonts w:ascii="Times New Roman" w:hAnsi="Times New Roman"/>
          <w:sz w:val="24"/>
          <w:szCs w:val="24"/>
          <w:lang w:val="it-IT"/>
        </w:rPr>
        <w:t>kafshët e ngordhura.</w:t>
      </w:r>
    </w:p>
    <w:p w14:paraId="56A75E7E" w14:textId="77777777" w:rsidR="00F31934" w:rsidRPr="002357F7" w:rsidRDefault="00742FCD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>Kafshët e ngordhura u kthyen në lëndë djegëse fosile gjatë miliona viteve.</w:t>
      </w:r>
    </w:p>
    <w:p w14:paraId="6DE0E7AE" w14:textId="77777777" w:rsidR="00F31934" w:rsidRPr="00E538D1" w:rsidRDefault="00742FCD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 xml:space="preserve">Ne gërmojmë </w:t>
      </w:r>
      <w:r w:rsidR="002F3F61" w:rsidRPr="00E538D1">
        <w:rPr>
          <w:rFonts w:ascii="Times New Roman" w:hAnsi="Times New Roman"/>
          <w:sz w:val="24"/>
          <w:szCs w:val="24"/>
        </w:rPr>
        <w:t>p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="002F3F61" w:rsidRPr="00E538D1">
        <w:rPr>
          <w:rFonts w:ascii="Times New Roman" w:hAnsi="Times New Roman"/>
          <w:sz w:val="24"/>
          <w:szCs w:val="24"/>
        </w:rPr>
        <w:t xml:space="preserve">r </w:t>
      </w:r>
      <w:r w:rsidRPr="00E538D1">
        <w:rPr>
          <w:rFonts w:ascii="Times New Roman" w:hAnsi="Times New Roman"/>
          <w:sz w:val="24"/>
          <w:szCs w:val="24"/>
        </w:rPr>
        <w:t>lëndët djegëse fosile dhe i përdorim ato si burim energjie.</w:t>
      </w:r>
    </w:p>
    <w:p w14:paraId="6824EB3B" w14:textId="77777777" w:rsidR="00F31934" w:rsidRPr="00E538D1" w:rsidRDefault="00742FCD" w:rsidP="00F31934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Lëndët djegëse që prodhohen nga materiale organike.</w:t>
      </w:r>
    </w:p>
    <w:p w14:paraId="6B611B5C" w14:textId="77777777" w:rsidR="00F31934" w:rsidRPr="00E538D1" w:rsidRDefault="00137771" w:rsidP="00F31934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Lëndët djegëse që kur digjen lëshojnë të njëjtën sasi të CO</w:t>
      </w:r>
      <w:r w:rsidRPr="006502BC">
        <w:rPr>
          <w:rFonts w:ascii="Times New Roman" w:hAnsi="Times New Roman"/>
          <w:sz w:val="24"/>
          <w:szCs w:val="24"/>
          <w:vertAlign w:val="subscript"/>
        </w:rPr>
        <w:t>2</w:t>
      </w:r>
      <w:r w:rsidRPr="00E538D1">
        <w:rPr>
          <w:rFonts w:ascii="Times New Roman" w:hAnsi="Times New Roman"/>
          <w:sz w:val="24"/>
          <w:szCs w:val="24"/>
        </w:rPr>
        <w:t xml:space="preserve"> që </w:t>
      </w:r>
      <w:r w:rsidR="002F3F61" w:rsidRPr="00E538D1">
        <w:rPr>
          <w:rFonts w:ascii="Times New Roman" w:hAnsi="Times New Roman"/>
          <w:sz w:val="24"/>
          <w:szCs w:val="24"/>
        </w:rPr>
        <w:t>ata kan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nga të mbjellat</w:t>
      </w:r>
      <w:r w:rsidR="002F3F61" w:rsidRPr="00E538D1">
        <w:rPr>
          <w:rFonts w:ascii="Times New Roman" w:hAnsi="Times New Roman"/>
          <w:sz w:val="24"/>
          <w:szCs w:val="24"/>
        </w:rPr>
        <w:t xml:space="preserve"> që i prodhojn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.</w:t>
      </w:r>
    </w:p>
    <w:p w14:paraId="07638BF7" w14:textId="77777777" w:rsidR="00F31934" w:rsidRPr="00E538D1" w:rsidRDefault="00F31934" w:rsidP="00F31934">
      <w:pPr>
        <w:pStyle w:val="Numberlist"/>
        <w:rPr>
          <w:rFonts w:ascii="Times New Roman" w:hAnsi="Times New Roman"/>
          <w:sz w:val="24"/>
          <w:szCs w:val="24"/>
        </w:rPr>
      </w:pPr>
    </w:p>
    <w:p w14:paraId="10FD39CE" w14:textId="77777777" w:rsidR="00F31934" w:rsidRPr="00E538D1" w:rsidRDefault="00137771" w:rsidP="00137771">
      <w:pPr>
        <w:pStyle w:val="Numberlist"/>
        <w:numPr>
          <w:ilvl w:val="1"/>
          <w:numId w:val="1"/>
        </w:numPr>
        <w:tabs>
          <w:tab w:val="clear" w:pos="567"/>
        </w:tabs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Karburanti është shumë i ndezshëm, ndaj nxënësi duhet të kujdeset që karburanti të mos derdhet.</w:t>
      </w:r>
      <w:r w:rsidR="002F3F61" w:rsidRPr="00E538D1">
        <w:rPr>
          <w:rFonts w:ascii="Times New Roman" w:hAnsi="Times New Roman"/>
          <w:sz w:val="24"/>
          <w:szCs w:val="24"/>
        </w:rPr>
        <w:t xml:space="preserve"> </w:t>
      </w:r>
      <w:r w:rsidRPr="00E538D1">
        <w:rPr>
          <w:rFonts w:ascii="Times New Roman" w:hAnsi="Times New Roman"/>
          <w:sz w:val="24"/>
          <w:szCs w:val="24"/>
        </w:rPr>
        <w:t>Ai duhet të përdorë vetëm një sasi të vogël karburanti.</w:t>
      </w:r>
    </w:p>
    <w:p w14:paraId="5D9F5AB7" w14:textId="77777777" w:rsidR="00F31934" w:rsidRPr="00E538D1" w:rsidRDefault="00137771" w:rsidP="00F31934">
      <w:pPr>
        <w:pStyle w:val="Numberlist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Llamb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qelqi p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r l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nd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n djeg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se q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do 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testohet, lëndë djegëse të ndryshme, en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e shkall</w:t>
      </w:r>
      <w:r w:rsidR="006502BC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zuar</w:t>
      </w:r>
      <w:r w:rsidR="002F3F61" w:rsidRPr="00E538D1">
        <w:rPr>
          <w:rFonts w:ascii="Times New Roman" w:hAnsi="Times New Roman"/>
          <w:sz w:val="24"/>
          <w:szCs w:val="24"/>
        </w:rPr>
        <w:t xml:space="preserve"> n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="002F3F61" w:rsidRPr="00E538D1">
        <w:rPr>
          <w:rFonts w:ascii="Times New Roman" w:hAnsi="Times New Roman"/>
          <w:sz w:val="24"/>
          <w:szCs w:val="24"/>
        </w:rPr>
        <w:t xml:space="preserve"> form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="002F3F61" w:rsidRPr="00E538D1">
        <w:rPr>
          <w:rFonts w:ascii="Times New Roman" w:hAnsi="Times New Roman"/>
          <w:sz w:val="24"/>
          <w:szCs w:val="24"/>
        </w:rPr>
        <w:t xml:space="preserve"> cilindri</w:t>
      </w:r>
      <w:r w:rsidRPr="00E538D1">
        <w:rPr>
          <w:rFonts w:ascii="Times New Roman" w:hAnsi="Times New Roman"/>
          <w:sz w:val="24"/>
          <w:szCs w:val="24"/>
        </w:rPr>
        <w:t>, kronometër, shkrepse, mbajt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se p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r llamb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n dhe kapëse, mbajtës</w:t>
      </w:r>
      <w:r w:rsidR="006502BC">
        <w:rPr>
          <w:rFonts w:ascii="Times New Roman" w:hAnsi="Times New Roman"/>
          <w:sz w:val="24"/>
          <w:szCs w:val="24"/>
        </w:rPr>
        <w:t>,</w:t>
      </w:r>
      <w:r w:rsidRPr="00E538D1">
        <w:rPr>
          <w:rFonts w:ascii="Times New Roman" w:hAnsi="Times New Roman"/>
          <w:sz w:val="24"/>
          <w:szCs w:val="24"/>
        </w:rPr>
        <w:t xml:space="preserve"> termomet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r</w:t>
      </w:r>
      <w:r w:rsidR="006502BC">
        <w:rPr>
          <w:rFonts w:ascii="Times New Roman" w:hAnsi="Times New Roman"/>
          <w:sz w:val="24"/>
          <w:szCs w:val="24"/>
        </w:rPr>
        <w:t>.</w:t>
      </w:r>
    </w:p>
    <w:p w14:paraId="4568183D" w14:textId="77777777" w:rsidR="002F3F61" w:rsidRPr="006502BC" w:rsidRDefault="00137771" w:rsidP="00F31934">
      <w:pPr>
        <w:pStyle w:val="Numberlist"/>
        <w:keepNext/>
        <w:numPr>
          <w:ilvl w:val="1"/>
          <w:numId w:val="1"/>
        </w:numPr>
        <w:ind w:left="568"/>
        <w:rPr>
          <w:rFonts w:ascii="Times New Roman" w:hAnsi="Times New Roman"/>
          <w:i/>
          <w:sz w:val="24"/>
          <w:szCs w:val="24"/>
        </w:rPr>
      </w:pPr>
      <w:r w:rsidRPr="006502BC">
        <w:rPr>
          <w:rFonts w:ascii="Times New Roman" w:hAnsi="Times New Roman"/>
          <w:i/>
          <w:sz w:val="24"/>
          <w:szCs w:val="24"/>
        </w:rPr>
        <w:lastRenderedPageBreak/>
        <w:t>Diagrami i nx</w:t>
      </w:r>
      <w:r w:rsidR="00E538D1" w:rsidRPr="006502BC">
        <w:rPr>
          <w:rFonts w:ascii="Times New Roman" w:hAnsi="Times New Roman"/>
          <w:i/>
          <w:sz w:val="24"/>
          <w:szCs w:val="24"/>
        </w:rPr>
        <w:t>ë</w:t>
      </w:r>
      <w:r w:rsidRPr="006502BC">
        <w:rPr>
          <w:rFonts w:ascii="Times New Roman" w:hAnsi="Times New Roman"/>
          <w:i/>
          <w:sz w:val="24"/>
          <w:szCs w:val="24"/>
        </w:rPr>
        <w:t>n</w:t>
      </w:r>
      <w:r w:rsidR="00E538D1" w:rsidRPr="006502BC">
        <w:rPr>
          <w:rFonts w:ascii="Times New Roman" w:hAnsi="Times New Roman"/>
          <w:i/>
          <w:sz w:val="24"/>
          <w:szCs w:val="24"/>
        </w:rPr>
        <w:t>ë</w:t>
      </w:r>
      <w:r w:rsidRPr="006502BC">
        <w:rPr>
          <w:rFonts w:ascii="Times New Roman" w:hAnsi="Times New Roman"/>
          <w:i/>
          <w:sz w:val="24"/>
          <w:szCs w:val="24"/>
        </w:rPr>
        <w:t>sit - duhet të përmbajë të gjitha pajisjet e vendosura saktë:</w:t>
      </w:r>
    </w:p>
    <w:p w14:paraId="4576BC5E" w14:textId="77777777" w:rsidR="00F31934" w:rsidRPr="00CB184A" w:rsidRDefault="00F31934" w:rsidP="002F3F61">
      <w:pPr>
        <w:pStyle w:val="Numberlist"/>
        <w:keepNext/>
        <w:numPr>
          <w:ilvl w:val="0"/>
          <w:numId w:val="0"/>
        </w:numPr>
        <w:tabs>
          <w:tab w:val="clear" w:pos="567"/>
        </w:tabs>
        <w:ind w:left="568"/>
        <w:rPr>
          <w:rFonts w:ascii="Times New Roman" w:hAnsi="Times New Roman"/>
          <w:i/>
          <w:sz w:val="24"/>
          <w:szCs w:val="24"/>
          <w:highlight w:val="yellow"/>
        </w:rPr>
      </w:pPr>
    </w:p>
    <w:p w14:paraId="772544AD" w14:textId="77777777" w:rsidR="00F31934" w:rsidRPr="00E538D1" w:rsidRDefault="002357F7" w:rsidP="00F31934">
      <w:pPr>
        <w:pStyle w:val="Numberlist"/>
        <w:numPr>
          <w:ilvl w:val="0"/>
          <w:numId w:val="0"/>
        </w:numPr>
        <w:tabs>
          <w:tab w:val="clear" w:pos="567"/>
        </w:tabs>
        <w:ind w:left="567"/>
        <w:rPr>
          <w:rFonts w:ascii="Times New Roman" w:hAnsi="Times New Roman"/>
          <w:i/>
          <w:sz w:val="24"/>
          <w:szCs w:val="24"/>
        </w:rPr>
      </w:pPr>
      <w:r w:rsidRPr="002357F7">
        <w:rPr>
          <w:noProof/>
          <w:lang w:eastAsia="en-GB"/>
        </w:rPr>
        <w:drawing>
          <wp:inline distT="0" distB="0" distL="0" distR="0" wp14:anchorId="53FB87C9" wp14:editId="73951ADC">
            <wp:extent cx="2796540" cy="20421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89B94" w14:textId="77777777" w:rsidR="00F31934" w:rsidRPr="00E538D1" w:rsidRDefault="00F31934" w:rsidP="00F31934">
      <w:pPr>
        <w:pStyle w:val="Numberlist"/>
        <w:keepNext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</w:p>
    <w:tbl>
      <w:tblPr>
        <w:tblW w:w="76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1726"/>
        <w:gridCol w:w="2231"/>
        <w:gridCol w:w="2268"/>
      </w:tblGrid>
      <w:tr w:rsidR="006502BC" w:rsidRPr="00E538D1" w14:paraId="2B9984E3" w14:textId="77777777" w:rsidTr="006502BC">
        <w:tc>
          <w:tcPr>
            <w:tcW w:w="1430" w:type="dxa"/>
            <w:shd w:val="clear" w:color="auto" w:fill="CF027C"/>
          </w:tcPr>
          <w:p w14:paraId="0A056AFD" w14:textId="77777777" w:rsidR="00F31934" w:rsidRPr="00E538D1" w:rsidRDefault="002F3F61" w:rsidP="006502BC">
            <w:pPr>
              <w:pStyle w:val="Tablecolumnhead"/>
              <w:keepNext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Em</w:t>
            </w:r>
            <w:r w:rsidR="00147E08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ri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i karburantit</w:t>
            </w:r>
          </w:p>
        </w:tc>
        <w:tc>
          <w:tcPr>
            <w:tcW w:w="1726" w:type="dxa"/>
            <w:shd w:val="clear" w:color="auto" w:fill="CF027C"/>
          </w:tcPr>
          <w:p w14:paraId="0CE626E2" w14:textId="77777777" w:rsidR="00F31934" w:rsidRPr="00E538D1" w:rsidRDefault="00F31934" w:rsidP="006502BC">
            <w:pPr>
              <w:pStyle w:val="Tablecolumnhead"/>
              <w:keepNext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Temperatur</w:t>
            </w:r>
            <w:r w:rsidR="00147E08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a fillestare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 / °C</w:t>
            </w:r>
          </w:p>
        </w:tc>
        <w:tc>
          <w:tcPr>
            <w:tcW w:w="2231" w:type="dxa"/>
            <w:shd w:val="clear" w:color="auto" w:fill="CF027C"/>
          </w:tcPr>
          <w:p w14:paraId="746E5DB4" w14:textId="77777777" w:rsidR="00F31934" w:rsidRPr="00E538D1" w:rsidRDefault="00F31934" w:rsidP="006502BC">
            <w:pPr>
              <w:pStyle w:val="Tablecolumnhead"/>
              <w:keepNext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Temperatur</w:t>
            </w:r>
            <w:r w:rsidR="00147E08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a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  <w:r w:rsidR="00147E08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p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="00147E08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rfundimtare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/ °C</w:t>
            </w:r>
          </w:p>
        </w:tc>
        <w:tc>
          <w:tcPr>
            <w:tcW w:w="2268" w:type="dxa"/>
            <w:shd w:val="clear" w:color="auto" w:fill="CF027C"/>
          </w:tcPr>
          <w:p w14:paraId="490DA5AC" w14:textId="77777777" w:rsidR="00F31934" w:rsidRPr="00E538D1" w:rsidRDefault="00147E08" w:rsidP="006502BC">
            <w:pPr>
              <w:pStyle w:val="Tablecolumnhead"/>
              <w:keepNext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Rritja e temperatur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s</w:t>
            </w:r>
            <w:r w:rsidR="00F31934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/ °C</w:t>
            </w:r>
          </w:p>
        </w:tc>
      </w:tr>
      <w:tr w:rsidR="006502BC" w:rsidRPr="00E538D1" w14:paraId="6860D01D" w14:textId="77777777" w:rsidTr="006502BC">
        <w:tc>
          <w:tcPr>
            <w:tcW w:w="1430" w:type="dxa"/>
            <w:shd w:val="clear" w:color="auto" w:fill="D9D9D9"/>
          </w:tcPr>
          <w:p w14:paraId="3B8BC44B" w14:textId="77777777" w:rsidR="00F31934" w:rsidRPr="00E538D1" w:rsidRDefault="00147E08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Et</w:t>
            </w:r>
            <w:r w:rsidR="00F31934" w:rsidRPr="00E538D1">
              <w:rPr>
                <w:rFonts w:ascii="Times New Roman" w:hAnsi="Times New Roman"/>
                <w:sz w:val="24"/>
                <w:szCs w:val="24"/>
              </w:rPr>
              <w:t>anol</w:t>
            </w:r>
          </w:p>
        </w:tc>
        <w:tc>
          <w:tcPr>
            <w:tcW w:w="1726" w:type="dxa"/>
            <w:shd w:val="clear" w:color="auto" w:fill="D9D9D9"/>
          </w:tcPr>
          <w:p w14:paraId="7BF64430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31" w:type="dxa"/>
            <w:shd w:val="clear" w:color="auto" w:fill="D9D9D9"/>
          </w:tcPr>
          <w:p w14:paraId="31A2E890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  <w:shd w:val="clear" w:color="auto" w:fill="FFFFFF"/>
          </w:tcPr>
          <w:p w14:paraId="51C0B15B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6502BC" w:rsidRPr="00E538D1" w14:paraId="2CB7782C" w14:textId="77777777" w:rsidTr="006502BC">
        <w:tc>
          <w:tcPr>
            <w:tcW w:w="1430" w:type="dxa"/>
            <w:shd w:val="clear" w:color="auto" w:fill="D9D9D9"/>
          </w:tcPr>
          <w:p w14:paraId="651CE37E" w14:textId="77777777" w:rsidR="00F31934" w:rsidRPr="00E538D1" w:rsidRDefault="00147E08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Propan</w:t>
            </w:r>
          </w:p>
        </w:tc>
        <w:tc>
          <w:tcPr>
            <w:tcW w:w="1726" w:type="dxa"/>
            <w:shd w:val="clear" w:color="auto" w:fill="D9D9D9"/>
          </w:tcPr>
          <w:p w14:paraId="20503563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31" w:type="dxa"/>
            <w:shd w:val="clear" w:color="auto" w:fill="D9D9D9"/>
          </w:tcPr>
          <w:p w14:paraId="401CDDEC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FFFFFF"/>
          </w:tcPr>
          <w:p w14:paraId="2E7A8119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6502BC" w:rsidRPr="00E538D1" w14:paraId="0C3147B0" w14:textId="77777777" w:rsidTr="006502BC">
        <w:tc>
          <w:tcPr>
            <w:tcW w:w="1430" w:type="dxa"/>
            <w:shd w:val="clear" w:color="auto" w:fill="D9D9D9"/>
          </w:tcPr>
          <w:p w14:paraId="1589EC88" w14:textId="77777777" w:rsidR="00F31934" w:rsidRPr="00E538D1" w:rsidRDefault="00147E08" w:rsidP="00147E08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Vaj perimesh</w:t>
            </w:r>
          </w:p>
        </w:tc>
        <w:tc>
          <w:tcPr>
            <w:tcW w:w="1726" w:type="dxa"/>
            <w:shd w:val="clear" w:color="auto" w:fill="D9D9D9"/>
          </w:tcPr>
          <w:p w14:paraId="6743C7E3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31" w:type="dxa"/>
            <w:shd w:val="clear" w:color="auto" w:fill="D9D9D9"/>
          </w:tcPr>
          <w:p w14:paraId="2E584F4B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FFFFFF"/>
          </w:tcPr>
          <w:p w14:paraId="0CE6C571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6502BC" w:rsidRPr="00E538D1" w14:paraId="28F61AD2" w14:textId="77777777" w:rsidTr="006502BC">
        <w:tc>
          <w:tcPr>
            <w:tcW w:w="1430" w:type="dxa"/>
            <w:shd w:val="clear" w:color="auto" w:fill="D9D9D9"/>
          </w:tcPr>
          <w:p w14:paraId="5997D0ED" w14:textId="77777777" w:rsidR="00F31934" w:rsidRPr="00E538D1" w:rsidRDefault="00147E08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Naft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shd w:val="clear" w:color="auto" w:fill="D9D9D9"/>
          </w:tcPr>
          <w:p w14:paraId="3036F176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31" w:type="dxa"/>
            <w:shd w:val="clear" w:color="auto" w:fill="D9D9D9"/>
          </w:tcPr>
          <w:p w14:paraId="46D9FBC8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FFFFFF"/>
          </w:tcPr>
          <w:p w14:paraId="339CFF2C" w14:textId="77777777" w:rsidR="00F31934" w:rsidRPr="00E538D1" w:rsidRDefault="00F31934" w:rsidP="006502B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</w:tbl>
    <w:p w14:paraId="046FA9FB" w14:textId="77777777" w:rsidR="00F31934" w:rsidRPr="00E538D1" w:rsidRDefault="00F31934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</w:rPr>
      </w:pPr>
    </w:p>
    <w:p w14:paraId="4AD8C4CB" w14:textId="77777777" w:rsidR="00F31934" w:rsidRPr="00E538D1" w:rsidRDefault="00147E08" w:rsidP="00F31934">
      <w:pPr>
        <w:pStyle w:val="Numberlist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Grafik me shtylla</w:t>
      </w:r>
    </w:p>
    <w:p w14:paraId="79028BF0" w14:textId="77777777" w:rsidR="00F31934" w:rsidRPr="002357F7" w:rsidRDefault="00147E08" w:rsidP="00F31934">
      <w:pPr>
        <w:pStyle w:val="Numberlist"/>
        <w:numPr>
          <w:ilvl w:val="1"/>
          <w:numId w:val="1"/>
        </w:numPr>
        <w:rPr>
          <w:rFonts w:ascii="Times New Roman" w:hAnsi="Times New Roman"/>
          <w:sz w:val="24"/>
          <w:szCs w:val="24"/>
          <w:lang w:val="it-IT"/>
        </w:rPr>
      </w:pPr>
      <w:r w:rsidRPr="002357F7">
        <w:rPr>
          <w:rFonts w:ascii="Times New Roman" w:hAnsi="Times New Roman"/>
          <w:sz w:val="24"/>
          <w:szCs w:val="24"/>
          <w:lang w:val="it-IT"/>
        </w:rPr>
        <w:t>Si ndikon lloji i karburantit në rritjen e temperaturës?</w:t>
      </w:r>
    </w:p>
    <w:p w14:paraId="71BF817A" w14:textId="77777777" w:rsidR="00F31934" w:rsidRPr="00E538D1" w:rsidRDefault="00147E08" w:rsidP="00F31934">
      <w:pPr>
        <w:pStyle w:val="Numberlist"/>
        <w:numPr>
          <w:ilvl w:val="1"/>
          <w:numId w:val="1"/>
        </w:numPr>
        <w:rPr>
          <w:rFonts w:ascii="Times New Roman" w:hAnsi="Times New Roman"/>
          <w:i/>
          <w:sz w:val="24"/>
          <w:szCs w:val="24"/>
        </w:rPr>
      </w:pPr>
      <w:r w:rsidRPr="00E538D1">
        <w:rPr>
          <w:rFonts w:ascii="Times New Roman" w:hAnsi="Times New Roman"/>
          <w:i/>
          <w:sz w:val="24"/>
          <w:szCs w:val="24"/>
        </w:rPr>
        <w:t xml:space="preserve">Grafiku i </w:t>
      </w:r>
      <w:r w:rsidR="009362BA" w:rsidRPr="00E538D1">
        <w:rPr>
          <w:rFonts w:ascii="Times New Roman" w:hAnsi="Times New Roman"/>
          <w:i/>
          <w:sz w:val="24"/>
          <w:szCs w:val="24"/>
        </w:rPr>
        <w:t>nx</w:t>
      </w:r>
      <w:r w:rsidR="00E538D1" w:rsidRPr="00E538D1">
        <w:rPr>
          <w:rFonts w:ascii="Times New Roman" w:hAnsi="Times New Roman"/>
          <w:i/>
          <w:sz w:val="24"/>
          <w:szCs w:val="24"/>
        </w:rPr>
        <w:t>ë</w:t>
      </w:r>
      <w:r w:rsidR="009362BA" w:rsidRPr="00E538D1">
        <w:rPr>
          <w:rFonts w:ascii="Times New Roman" w:hAnsi="Times New Roman"/>
          <w:i/>
          <w:sz w:val="24"/>
          <w:szCs w:val="24"/>
        </w:rPr>
        <w:t>n</w:t>
      </w:r>
      <w:r w:rsidR="00E538D1" w:rsidRPr="00E538D1">
        <w:rPr>
          <w:rFonts w:ascii="Times New Roman" w:hAnsi="Times New Roman"/>
          <w:i/>
          <w:sz w:val="24"/>
          <w:szCs w:val="24"/>
        </w:rPr>
        <w:t>ë</w:t>
      </w:r>
      <w:r w:rsidR="009362BA" w:rsidRPr="00E538D1">
        <w:rPr>
          <w:rFonts w:ascii="Times New Roman" w:hAnsi="Times New Roman"/>
          <w:i/>
          <w:sz w:val="24"/>
          <w:szCs w:val="24"/>
        </w:rPr>
        <w:t>s</w:t>
      </w:r>
      <w:r w:rsidRPr="00E538D1">
        <w:rPr>
          <w:rFonts w:ascii="Times New Roman" w:hAnsi="Times New Roman"/>
          <w:i/>
          <w:sz w:val="24"/>
          <w:szCs w:val="24"/>
        </w:rPr>
        <w:t xml:space="preserve">it </w:t>
      </w:r>
      <w:r w:rsidR="009362BA" w:rsidRPr="00E538D1">
        <w:rPr>
          <w:rFonts w:ascii="Times New Roman" w:hAnsi="Times New Roman"/>
          <w:i/>
          <w:sz w:val="24"/>
          <w:szCs w:val="24"/>
        </w:rPr>
        <w:t>–</w:t>
      </w:r>
      <w:r w:rsidRPr="00E538D1">
        <w:rPr>
          <w:rFonts w:ascii="Times New Roman" w:hAnsi="Times New Roman"/>
          <w:i/>
          <w:sz w:val="24"/>
          <w:szCs w:val="24"/>
        </w:rPr>
        <w:t xml:space="preserve"> </w:t>
      </w:r>
      <w:r w:rsidR="009362BA" w:rsidRPr="00E538D1">
        <w:rPr>
          <w:rFonts w:ascii="Times New Roman" w:hAnsi="Times New Roman"/>
          <w:i/>
          <w:sz w:val="24"/>
          <w:szCs w:val="24"/>
        </w:rPr>
        <w:t>kontrollohet p</w:t>
      </w:r>
      <w:r w:rsidR="00E538D1" w:rsidRPr="00E538D1">
        <w:rPr>
          <w:rFonts w:ascii="Times New Roman" w:hAnsi="Times New Roman"/>
          <w:i/>
          <w:sz w:val="24"/>
          <w:szCs w:val="24"/>
        </w:rPr>
        <w:t>ë</w:t>
      </w:r>
      <w:r w:rsidR="009362BA" w:rsidRPr="00E538D1">
        <w:rPr>
          <w:rFonts w:ascii="Times New Roman" w:hAnsi="Times New Roman"/>
          <w:i/>
          <w:sz w:val="24"/>
          <w:szCs w:val="24"/>
        </w:rPr>
        <w:t>r</w:t>
      </w:r>
      <w:r w:rsidRPr="00E538D1">
        <w:rPr>
          <w:rFonts w:ascii="Times New Roman" w:hAnsi="Times New Roman"/>
          <w:i/>
          <w:sz w:val="24"/>
          <w:szCs w:val="24"/>
        </w:rPr>
        <w:t>:</w:t>
      </w:r>
    </w:p>
    <w:p w14:paraId="5AD718EF" w14:textId="77777777" w:rsidR="00F31934" w:rsidRPr="00E538D1" w:rsidRDefault="00147E08" w:rsidP="00F31934">
      <w:pPr>
        <w:pStyle w:val="Numberlist"/>
        <w:numPr>
          <w:ilvl w:val="2"/>
          <w:numId w:val="1"/>
        </w:numPr>
        <w:tabs>
          <w:tab w:val="clear" w:pos="567"/>
        </w:tabs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Të dhënat e grafikut të paraqitura saktë</w:t>
      </w:r>
    </w:p>
    <w:p w14:paraId="08E46D28" w14:textId="77777777" w:rsidR="00F31934" w:rsidRPr="00E538D1" w:rsidRDefault="00147E08" w:rsidP="00F31934">
      <w:pPr>
        <w:pStyle w:val="Numberlist"/>
        <w:numPr>
          <w:ilvl w:val="2"/>
          <w:numId w:val="1"/>
        </w:numPr>
        <w:tabs>
          <w:tab w:val="clear" w:pos="567"/>
        </w:tabs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E</w:t>
      </w:r>
      <w:r w:rsidR="009362BA" w:rsidRPr="00E538D1">
        <w:rPr>
          <w:rFonts w:ascii="Times New Roman" w:hAnsi="Times New Roman"/>
          <w:sz w:val="24"/>
          <w:szCs w:val="24"/>
        </w:rPr>
        <w:t>m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="009362BA" w:rsidRPr="00E538D1">
        <w:rPr>
          <w:rFonts w:ascii="Times New Roman" w:hAnsi="Times New Roman"/>
          <w:sz w:val="24"/>
          <w:szCs w:val="24"/>
        </w:rPr>
        <w:t>rtimet</w:t>
      </w:r>
      <w:r w:rsidRPr="00E538D1">
        <w:rPr>
          <w:rFonts w:ascii="Times New Roman" w:hAnsi="Times New Roman"/>
          <w:sz w:val="24"/>
          <w:szCs w:val="24"/>
        </w:rPr>
        <w:t xml:space="preserve"> e sakta </w:t>
      </w:r>
      <w:r w:rsidR="009362BA" w:rsidRPr="00E538D1">
        <w:rPr>
          <w:rFonts w:ascii="Times New Roman" w:hAnsi="Times New Roman"/>
          <w:sz w:val="24"/>
          <w:szCs w:val="24"/>
        </w:rPr>
        <w:t>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="009362BA" w:rsidRPr="00E538D1">
        <w:rPr>
          <w:rFonts w:ascii="Times New Roman" w:hAnsi="Times New Roman"/>
          <w:sz w:val="24"/>
          <w:szCs w:val="24"/>
        </w:rPr>
        <w:t xml:space="preserve"> boshteve kordinative</w:t>
      </w:r>
      <w:r w:rsidRPr="00E538D1">
        <w:rPr>
          <w:rFonts w:ascii="Times New Roman" w:hAnsi="Times New Roman"/>
          <w:sz w:val="24"/>
          <w:szCs w:val="24"/>
        </w:rPr>
        <w:t>, rritja e temperaturës / °C në boshtin y dhe karburanti në boshtin x</w:t>
      </w:r>
      <w:r w:rsidR="006502BC">
        <w:rPr>
          <w:rFonts w:ascii="Times New Roman" w:hAnsi="Times New Roman"/>
          <w:sz w:val="24"/>
          <w:szCs w:val="24"/>
        </w:rPr>
        <w:t>.</w:t>
      </w:r>
    </w:p>
    <w:p w14:paraId="3E3C5353" w14:textId="77777777" w:rsidR="00F31934" w:rsidRDefault="00FF094B" w:rsidP="00F31934">
      <w:pPr>
        <w:pStyle w:val="Numberlist"/>
        <w:numPr>
          <w:ilvl w:val="0"/>
          <w:numId w:val="0"/>
        </w:numPr>
        <w:tabs>
          <w:tab w:val="clear" w:pos="567"/>
        </w:tabs>
        <w:ind w:left="567"/>
        <w:rPr>
          <w:rFonts w:ascii="Times New Roman" w:hAnsi="Times New Roman"/>
          <w:sz w:val="24"/>
          <w:szCs w:val="24"/>
        </w:rPr>
      </w:pPr>
      <w:r w:rsidRPr="00FF094B">
        <w:rPr>
          <w:noProof/>
          <w:lang w:eastAsia="en-GB"/>
        </w:rPr>
        <w:lastRenderedPageBreak/>
        <w:drawing>
          <wp:inline distT="0" distB="0" distL="0" distR="0" wp14:anchorId="3A3458E4" wp14:editId="0542FD1F">
            <wp:extent cx="4328160" cy="36728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367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56F0B" w14:textId="77777777" w:rsidR="006502BC" w:rsidRPr="00E538D1" w:rsidRDefault="006502BC" w:rsidP="00F31934">
      <w:pPr>
        <w:pStyle w:val="Numberlist"/>
        <w:numPr>
          <w:ilvl w:val="0"/>
          <w:numId w:val="0"/>
        </w:numPr>
        <w:tabs>
          <w:tab w:val="clear" w:pos="567"/>
        </w:tabs>
        <w:ind w:left="567"/>
        <w:rPr>
          <w:rFonts w:ascii="Times New Roman" w:hAnsi="Times New Roman"/>
          <w:sz w:val="24"/>
          <w:szCs w:val="24"/>
        </w:rPr>
      </w:pPr>
    </w:p>
    <w:p w14:paraId="0791D550" w14:textId="77777777" w:rsidR="00F31934" w:rsidRPr="00E538D1" w:rsidRDefault="00147E08" w:rsidP="00F31934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 xml:space="preserve">Ajo duhet të përdorë masa të barabarta karburanti, </w:t>
      </w:r>
      <w:r w:rsidR="009362BA" w:rsidRPr="00E538D1">
        <w:rPr>
          <w:rFonts w:ascii="Times New Roman" w:hAnsi="Times New Roman"/>
          <w:sz w:val="24"/>
          <w:szCs w:val="24"/>
        </w:rPr>
        <w:t>q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të marrë parasysh shkallët e ndryshme të djegies.</w:t>
      </w:r>
    </w:p>
    <w:p w14:paraId="00B10927" w14:textId="77777777" w:rsidR="00F31934" w:rsidRPr="00E538D1" w:rsidRDefault="009362BA" w:rsidP="00F31934">
      <w:pPr>
        <w:pStyle w:val="Bhead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Ushtrime</w:t>
      </w:r>
      <w:r w:rsidR="00F31934" w:rsidRPr="00E538D1">
        <w:rPr>
          <w:rFonts w:ascii="Times New Roman" w:hAnsi="Times New Roman"/>
          <w:sz w:val="24"/>
          <w:szCs w:val="24"/>
        </w:rPr>
        <w:t xml:space="preserve"> 6: </w:t>
      </w:r>
      <w:r w:rsidRPr="00E538D1">
        <w:rPr>
          <w:rFonts w:ascii="Times New Roman" w:hAnsi="Times New Roman"/>
          <w:sz w:val="24"/>
          <w:szCs w:val="24"/>
        </w:rPr>
        <w:t>Burimet e rip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rt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>ritshme t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Pr="00E538D1">
        <w:rPr>
          <w:rFonts w:ascii="Times New Roman" w:hAnsi="Times New Roman"/>
          <w:sz w:val="24"/>
          <w:szCs w:val="24"/>
        </w:rPr>
        <w:t xml:space="preserve"> energjis</w:t>
      </w:r>
      <w:r w:rsidR="00E538D1" w:rsidRPr="00E538D1">
        <w:rPr>
          <w:rFonts w:ascii="Times New Roman" w:hAnsi="Times New Roman"/>
          <w:sz w:val="24"/>
          <w:szCs w:val="24"/>
        </w:rPr>
        <w:t>ë</w:t>
      </w:r>
      <w:r w:rsidR="00F31934" w:rsidRPr="00E538D1">
        <w:rPr>
          <w:rFonts w:ascii="Times New Roman" w:hAnsi="Times New Roman"/>
          <w:sz w:val="24"/>
          <w:szCs w:val="24"/>
        </w:rPr>
        <w:t xml:space="preserve"> (3.7–3.10)</w:t>
      </w:r>
    </w:p>
    <w:p w14:paraId="22B8BB4B" w14:textId="77777777" w:rsidR="00F31934" w:rsidRPr="00E538D1" w:rsidRDefault="00F31934" w:rsidP="00F31934">
      <w:pPr>
        <w:pStyle w:val="Numberlis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6"/>
        <w:gridCol w:w="2331"/>
      </w:tblGrid>
      <w:tr w:rsidR="00F31934" w:rsidRPr="00E538D1" w14:paraId="708D292E" w14:textId="77777777" w:rsidTr="00FB4A19">
        <w:tc>
          <w:tcPr>
            <w:tcW w:w="5476" w:type="dxa"/>
            <w:shd w:val="clear" w:color="auto" w:fill="CF027C"/>
          </w:tcPr>
          <w:p w14:paraId="23F5E079" w14:textId="77777777" w:rsidR="00F31934" w:rsidRPr="00E538D1" w:rsidRDefault="00147E08" w:rsidP="00FB4A1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Fjalia </w:t>
            </w:r>
          </w:p>
        </w:tc>
        <w:tc>
          <w:tcPr>
            <w:tcW w:w="2331" w:type="dxa"/>
            <w:shd w:val="clear" w:color="auto" w:fill="CF027C"/>
          </w:tcPr>
          <w:p w14:paraId="2AB15817" w14:textId="77777777" w:rsidR="00F31934" w:rsidRPr="00E538D1" w:rsidRDefault="00147E08" w:rsidP="00FB4A19">
            <w:pPr>
              <w:pStyle w:val="Tablecolumnhead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Burimi i energjis</w:t>
            </w:r>
            <w:r w:rsidR="00E538D1" w:rsidRPr="00E538D1">
              <w:rPr>
                <w:rFonts w:ascii="Times New Roman" w:hAnsi="Times New Roman"/>
                <w:color w:val="FFFFFF"/>
                <w:sz w:val="24"/>
                <w:szCs w:val="24"/>
              </w:rPr>
              <w:t>ë</w:t>
            </w:r>
          </w:p>
        </w:tc>
      </w:tr>
      <w:tr w:rsidR="00F31934" w:rsidRPr="00E538D1" w14:paraId="0E771F7E" w14:textId="77777777" w:rsidTr="00FB4A19">
        <w:tc>
          <w:tcPr>
            <w:tcW w:w="5476" w:type="dxa"/>
            <w:shd w:val="clear" w:color="auto" w:fill="D9D9D9"/>
          </w:tcPr>
          <w:p w14:paraId="7271C275" w14:textId="77777777" w:rsidR="00F31934" w:rsidRPr="00E538D1" w:rsidRDefault="00147E08" w:rsidP="006502BC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Shkatërron habitatin e zogjve </w:t>
            </w:r>
            <w:r w:rsidR="006502BC">
              <w:rPr>
                <w:rFonts w:ascii="Times New Roman" w:hAnsi="Times New Roman"/>
                <w:sz w:val="24"/>
                <w:szCs w:val="24"/>
              </w:rPr>
              <w:t>m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k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mb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gjat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1" w:type="dxa"/>
          </w:tcPr>
          <w:p w14:paraId="113DE497" w14:textId="77777777" w:rsidR="00F31934" w:rsidRPr="00E538D1" w:rsidRDefault="00E538D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Batica</w:t>
            </w:r>
          </w:p>
        </w:tc>
      </w:tr>
      <w:tr w:rsidR="00F31934" w:rsidRPr="00E538D1" w14:paraId="6AE57555" w14:textId="77777777" w:rsidTr="00FB4A19">
        <w:tc>
          <w:tcPr>
            <w:tcW w:w="5476" w:type="dxa"/>
            <w:shd w:val="clear" w:color="auto" w:fill="D9D9D9"/>
          </w:tcPr>
          <w:p w14:paraId="0AFFE5D1" w14:textId="77777777" w:rsidR="00F31934" w:rsidRPr="002357F7" w:rsidRDefault="00147E08" w:rsidP="00FB4A19">
            <w:pPr>
              <w:pStyle w:val="Tabletext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2357F7">
              <w:rPr>
                <w:rFonts w:ascii="Times New Roman" w:hAnsi="Times New Roman"/>
                <w:sz w:val="24"/>
                <w:szCs w:val="24"/>
                <w:lang w:val="it-IT"/>
              </w:rPr>
              <w:t>Përfshin bllokimin e luginave të lumenjve malorë</w:t>
            </w:r>
            <w:r w:rsidR="009362BA" w:rsidRPr="002357F7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2331" w:type="dxa"/>
          </w:tcPr>
          <w:p w14:paraId="16202984" w14:textId="77777777" w:rsidR="00F31934" w:rsidRPr="00E538D1" w:rsidRDefault="00E538D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Uji </w:t>
            </w:r>
          </w:p>
        </w:tc>
      </w:tr>
      <w:tr w:rsidR="00F31934" w:rsidRPr="00E538D1" w14:paraId="5AD65644" w14:textId="77777777" w:rsidTr="00FB4A19">
        <w:tc>
          <w:tcPr>
            <w:tcW w:w="5476" w:type="dxa"/>
            <w:shd w:val="clear" w:color="auto" w:fill="D9D9D9"/>
          </w:tcPr>
          <w:p w14:paraId="7FD3298C" w14:textId="77777777" w:rsidR="00F31934" w:rsidRPr="00E538D1" w:rsidRDefault="00147E08" w:rsidP="009362BA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Uji i nxehtë dhe avulli nga shkëmbinjtë vullkanikë përdoren për të 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v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n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turbinate.</w:t>
            </w:r>
          </w:p>
        </w:tc>
        <w:tc>
          <w:tcPr>
            <w:tcW w:w="2331" w:type="dxa"/>
          </w:tcPr>
          <w:p w14:paraId="62EDE0CF" w14:textId="77777777" w:rsidR="00F31934" w:rsidRPr="00E538D1" w:rsidRDefault="00F31934" w:rsidP="00E538D1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G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jeotermale</w:t>
            </w:r>
          </w:p>
        </w:tc>
      </w:tr>
      <w:tr w:rsidR="00F31934" w:rsidRPr="00E538D1" w14:paraId="694365BA" w14:textId="77777777" w:rsidTr="00FB4A19">
        <w:tc>
          <w:tcPr>
            <w:tcW w:w="5476" w:type="dxa"/>
            <w:shd w:val="clear" w:color="auto" w:fill="D9D9D9"/>
          </w:tcPr>
          <w:p w14:paraId="6BB84C36" w14:textId="77777777" w:rsidR="00F31934" w:rsidRPr="00E538D1" w:rsidRDefault="00147E08" w:rsidP="009362BA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Shkakton ndotje 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akustike dhe prish bukurin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 xml:space="preserve"> e mjedisit, gjithashtu varet edhe nga rrymat e ajrit. </w:t>
            </w:r>
          </w:p>
        </w:tc>
        <w:tc>
          <w:tcPr>
            <w:tcW w:w="2331" w:type="dxa"/>
          </w:tcPr>
          <w:p w14:paraId="1850A7D5" w14:textId="77777777" w:rsidR="00F31934" w:rsidRPr="00E538D1" w:rsidRDefault="00E538D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Era </w:t>
            </w:r>
          </w:p>
        </w:tc>
      </w:tr>
      <w:tr w:rsidR="00F31934" w:rsidRPr="00E538D1" w14:paraId="6496504E" w14:textId="77777777" w:rsidTr="00FB4A19">
        <w:tc>
          <w:tcPr>
            <w:tcW w:w="5476" w:type="dxa"/>
            <w:shd w:val="clear" w:color="auto" w:fill="D9D9D9"/>
          </w:tcPr>
          <w:p w14:paraId="59A2781F" w14:textId="77777777" w:rsidR="00F31934" w:rsidRPr="00E538D1" w:rsidRDefault="00147E08" w:rsidP="009362BA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Përmbyt tokat që mund të përdoren për 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t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 xml:space="preserve"> mbjella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 ose py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je.</w:t>
            </w:r>
          </w:p>
        </w:tc>
        <w:tc>
          <w:tcPr>
            <w:tcW w:w="2331" w:type="dxa"/>
          </w:tcPr>
          <w:p w14:paraId="48E71826" w14:textId="77777777" w:rsidR="00F31934" w:rsidRPr="00E538D1" w:rsidRDefault="00E538D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Uji </w:t>
            </w:r>
          </w:p>
        </w:tc>
      </w:tr>
      <w:tr w:rsidR="00F31934" w:rsidRPr="00E538D1" w14:paraId="5C55683D" w14:textId="77777777" w:rsidTr="00FB4A19">
        <w:tc>
          <w:tcPr>
            <w:tcW w:w="5476" w:type="dxa"/>
            <w:shd w:val="clear" w:color="auto" w:fill="D9D9D9"/>
          </w:tcPr>
          <w:p w14:paraId="7593ACC1" w14:textId="77777777" w:rsidR="00F31934" w:rsidRPr="00E538D1" w:rsidRDefault="00147E08" w:rsidP="009362BA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Një burim 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 xml:space="preserve">energjie 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>i ri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p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rt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 xml:space="preserve">ritshëm 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që është shumë i 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sigurt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 xml:space="preserve"> dhe ndihmohet nga uji q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 xml:space="preserve"> rrjedh me shpejt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si.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31" w:type="dxa"/>
          </w:tcPr>
          <w:p w14:paraId="3D5761F2" w14:textId="77777777" w:rsidR="00F31934" w:rsidRPr="00E538D1" w:rsidRDefault="00E538D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Uji </w:t>
            </w:r>
          </w:p>
        </w:tc>
      </w:tr>
      <w:tr w:rsidR="00F31934" w:rsidRPr="00E538D1" w14:paraId="7D7A2DDD" w14:textId="77777777" w:rsidTr="00FB4A19">
        <w:tc>
          <w:tcPr>
            <w:tcW w:w="5476" w:type="dxa"/>
            <w:shd w:val="clear" w:color="auto" w:fill="D9D9D9"/>
          </w:tcPr>
          <w:p w14:paraId="538CD881" w14:textId="77777777" w:rsidR="00F31934" w:rsidRPr="00E538D1" w:rsidRDefault="00147E08" w:rsidP="009362BA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Përfshin ndërtimin e 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barrierave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 përgjatë grykëderdhjes së lumit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1" w:type="dxa"/>
          </w:tcPr>
          <w:p w14:paraId="5D5ABFBA" w14:textId="77777777" w:rsidR="00F31934" w:rsidRPr="00E538D1" w:rsidRDefault="00E538D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Batica </w:t>
            </w:r>
          </w:p>
        </w:tc>
      </w:tr>
      <w:tr w:rsidR="00F31934" w:rsidRPr="00E538D1" w14:paraId="06C4B0C5" w14:textId="77777777" w:rsidTr="00FB4A19">
        <w:tc>
          <w:tcPr>
            <w:tcW w:w="5476" w:type="dxa"/>
            <w:shd w:val="clear" w:color="auto" w:fill="D9D9D9"/>
          </w:tcPr>
          <w:p w14:paraId="533E7BAF" w14:textId="77777777" w:rsidR="00F31934" w:rsidRPr="002357F7" w:rsidRDefault="00147E08" w:rsidP="009362BA">
            <w:pPr>
              <w:pStyle w:val="Tabletext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2357F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Sasia e </w:t>
            </w:r>
            <w:r w:rsidR="009362BA" w:rsidRPr="002357F7">
              <w:rPr>
                <w:rFonts w:ascii="Times New Roman" w:hAnsi="Times New Roman"/>
                <w:sz w:val="24"/>
                <w:szCs w:val="24"/>
                <w:lang w:val="it-IT"/>
              </w:rPr>
              <w:t>elektricitetit q</w:t>
            </w:r>
            <w:r w:rsidR="00E538D1" w:rsidRPr="002357F7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2357F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prodh</w:t>
            </w:r>
            <w:r w:rsidR="009362BA" w:rsidRPr="002357F7">
              <w:rPr>
                <w:rFonts w:ascii="Times New Roman" w:hAnsi="Times New Roman"/>
                <w:sz w:val="24"/>
                <w:szCs w:val="24"/>
                <w:lang w:val="it-IT"/>
              </w:rPr>
              <w:t>ohet,</w:t>
            </w:r>
            <w:r w:rsidRPr="002357F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varet nga  batica</w:t>
            </w:r>
          </w:p>
        </w:tc>
        <w:tc>
          <w:tcPr>
            <w:tcW w:w="2331" w:type="dxa"/>
          </w:tcPr>
          <w:p w14:paraId="1F1BC0EB" w14:textId="77777777" w:rsidR="00F31934" w:rsidRPr="00E538D1" w:rsidRDefault="00E538D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Batica </w:t>
            </w:r>
          </w:p>
        </w:tc>
      </w:tr>
      <w:tr w:rsidR="00F31934" w:rsidRPr="00E538D1" w14:paraId="1EE5D9DC" w14:textId="77777777" w:rsidTr="00FB4A19">
        <w:tc>
          <w:tcPr>
            <w:tcW w:w="5476" w:type="dxa"/>
            <w:shd w:val="clear" w:color="auto" w:fill="D9D9D9"/>
          </w:tcPr>
          <w:p w14:paraId="42BE2E4A" w14:textId="77777777" w:rsidR="00F31934" w:rsidRPr="002357F7" w:rsidRDefault="00147E08" w:rsidP="009362BA">
            <w:pPr>
              <w:pStyle w:val="Tabletext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2357F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Sasia </w:t>
            </w:r>
            <w:r w:rsidR="009362BA" w:rsidRPr="002357F7">
              <w:rPr>
                <w:rFonts w:ascii="Times New Roman" w:hAnsi="Times New Roman"/>
                <w:sz w:val="24"/>
                <w:szCs w:val="24"/>
                <w:lang w:val="it-IT"/>
              </w:rPr>
              <w:t>e elektricitetit q</w:t>
            </w:r>
            <w:r w:rsidR="00E538D1" w:rsidRPr="002357F7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2357F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prodh</w:t>
            </w:r>
            <w:r w:rsidR="009362BA" w:rsidRPr="002357F7">
              <w:rPr>
                <w:rFonts w:ascii="Times New Roman" w:hAnsi="Times New Roman"/>
                <w:sz w:val="24"/>
                <w:szCs w:val="24"/>
                <w:lang w:val="it-IT"/>
              </w:rPr>
              <w:t>ohet</w:t>
            </w:r>
            <w:r w:rsidRPr="002357F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varet nga intensiteti i dritës</w:t>
            </w:r>
            <w:r w:rsidR="009362BA" w:rsidRPr="002357F7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2331" w:type="dxa"/>
          </w:tcPr>
          <w:p w14:paraId="1502939E" w14:textId="77777777" w:rsidR="00F31934" w:rsidRPr="00E538D1" w:rsidRDefault="00E538D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Dielli </w:t>
            </w:r>
          </w:p>
        </w:tc>
      </w:tr>
      <w:tr w:rsidR="00F31934" w:rsidRPr="00E538D1" w14:paraId="49FC53B7" w14:textId="77777777" w:rsidTr="00FB4A19">
        <w:tc>
          <w:tcPr>
            <w:tcW w:w="5476" w:type="dxa"/>
            <w:shd w:val="clear" w:color="auto" w:fill="D9D9D9"/>
          </w:tcPr>
          <w:p w14:paraId="72E38F01" w14:textId="77777777" w:rsidR="00F31934" w:rsidRPr="00E538D1" w:rsidRDefault="00981B6C" w:rsidP="00E538D1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Energjia çlir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ohet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 nga </w:t>
            </w:r>
            <w:r w:rsidR="009362BA" w:rsidRPr="00E538D1">
              <w:rPr>
                <w:rFonts w:ascii="Times New Roman" w:hAnsi="Times New Roman"/>
                <w:sz w:val="24"/>
                <w:szCs w:val="24"/>
              </w:rPr>
              <w:t>ndarja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 xml:space="preserve">lëndëve 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radioaktive 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>brend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ësi të</w:t>
            </w:r>
            <w:r w:rsidRPr="00E538D1">
              <w:rPr>
                <w:rFonts w:ascii="Times New Roman" w:hAnsi="Times New Roman"/>
                <w:sz w:val="24"/>
                <w:szCs w:val="24"/>
              </w:rPr>
              <w:t xml:space="preserve"> Tokës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1" w:type="dxa"/>
          </w:tcPr>
          <w:p w14:paraId="1EF22183" w14:textId="77777777" w:rsidR="00F31934" w:rsidRPr="00E538D1" w:rsidRDefault="00F31934" w:rsidP="00E538D1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>G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 xml:space="preserve">jeotermale </w:t>
            </w:r>
          </w:p>
        </w:tc>
      </w:tr>
      <w:tr w:rsidR="00F31934" w:rsidRPr="00E538D1" w14:paraId="20CA0278" w14:textId="77777777" w:rsidTr="00FB4A19">
        <w:tc>
          <w:tcPr>
            <w:tcW w:w="5476" w:type="dxa"/>
            <w:shd w:val="clear" w:color="auto" w:fill="D9D9D9"/>
          </w:tcPr>
          <w:p w14:paraId="70246500" w14:textId="77777777" w:rsidR="00F31934" w:rsidRPr="00E538D1" w:rsidRDefault="00981B6C" w:rsidP="00E538D1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Mund të </w:t>
            </w:r>
            <w:r w:rsidR="006502BC">
              <w:rPr>
                <w:rFonts w:ascii="Times New Roman" w:hAnsi="Times New Roman"/>
                <w:sz w:val="24"/>
                <w:szCs w:val="24"/>
              </w:rPr>
              <w:t>punojë anasjell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as duke pompuar ujë në nivele</w:t>
            </w:r>
            <w:r w:rsidR="006502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8D1" w:rsidRPr="00E538D1">
              <w:rPr>
                <w:rFonts w:ascii="Times New Roman" w:hAnsi="Times New Roman"/>
                <w:sz w:val="24"/>
                <w:szCs w:val="24"/>
              </w:rPr>
              <w:t>më të larta, me anën e elektricitetit që tepron gjatë natës.</w:t>
            </w:r>
          </w:p>
        </w:tc>
        <w:tc>
          <w:tcPr>
            <w:tcW w:w="2331" w:type="dxa"/>
          </w:tcPr>
          <w:p w14:paraId="3F43A2D1" w14:textId="77777777" w:rsidR="00F31934" w:rsidRPr="00E538D1" w:rsidRDefault="00E538D1" w:rsidP="00FB4A19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E538D1">
              <w:rPr>
                <w:rFonts w:ascii="Times New Roman" w:hAnsi="Times New Roman"/>
                <w:sz w:val="24"/>
                <w:szCs w:val="24"/>
              </w:rPr>
              <w:t xml:space="preserve">Uji </w:t>
            </w:r>
          </w:p>
        </w:tc>
      </w:tr>
    </w:tbl>
    <w:p w14:paraId="00CD8792" w14:textId="77777777" w:rsidR="00F31934" w:rsidRPr="00E538D1" w:rsidRDefault="00F31934" w:rsidP="00F31934">
      <w:pPr>
        <w:pStyle w:val="Numberlist"/>
        <w:numPr>
          <w:ilvl w:val="0"/>
          <w:numId w:val="0"/>
        </w:numPr>
        <w:ind w:left="283"/>
        <w:rPr>
          <w:rFonts w:ascii="Times New Roman" w:hAnsi="Times New Roman"/>
          <w:sz w:val="24"/>
          <w:szCs w:val="24"/>
        </w:rPr>
      </w:pPr>
    </w:p>
    <w:p w14:paraId="67D69493" w14:textId="77777777" w:rsidR="00F31934" w:rsidRPr="00E538D1" w:rsidRDefault="00981B6C" w:rsidP="00F31934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Mund të jetë e shtrenjtë për t'u ndërtuar dhe mirëmbajtur.</w:t>
      </w:r>
    </w:p>
    <w:p w14:paraId="2E0EAF82" w14:textId="77777777" w:rsidR="00981B6C" w:rsidRPr="00E538D1" w:rsidRDefault="00981B6C" w:rsidP="00981B6C">
      <w:pPr>
        <w:pStyle w:val="Numberlist"/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Ata prodhojnë mbetje radioaktive, të cilat</w:t>
      </w:r>
      <w:r w:rsidR="006502BC">
        <w:rPr>
          <w:rFonts w:ascii="Times New Roman" w:hAnsi="Times New Roman"/>
          <w:sz w:val="24"/>
          <w:szCs w:val="24"/>
        </w:rPr>
        <w:t xml:space="preserve"> </w:t>
      </w:r>
      <w:r w:rsidRPr="00E538D1">
        <w:rPr>
          <w:rFonts w:ascii="Times New Roman" w:hAnsi="Times New Roman"/>
          <w:sz w:val="24"/>
          <w:szCs w:val="24"/>
        </w:rPr>
        <w:t>janë</w:t>
      </w:r>
      <w:r w:rsidR="006502BC">
        <w:rPr>
          <w:rFonts w:ascii="Times New Roman" w:hAnsi="Times New Roman"/>
          <w:sz w:val="24"/>
          <w:szCs w:val="24"/>
        </w:rPr>
        <w:t xml:space="preserve"> të </w:t>
      </w:r>
      <w:r w:rsidR="00E538D1" w:rsidRPr="00E538D1">
        <w:rPr>
          <w:rFonts w:ascii="Times New Roman" w:hAnsi="Times New Roman"/>
          <w:sz w:val="24"/>
          <w:szCs w:val="24"/>
        </w:rPr>
        <w:t>kusht</w:t>
      </w:r>
      <w:r w:rsidR="006502BC">
        <w:rPr>
          <w:rFonts w:ascii="Times New Roman" w:hAnsi="Times New Roman"/>
          <w:sz w:val="24"/>
          <w:szCs w:val="24"/>
        </w:rPr>
        <w:t>ueshme</w:t>
      </w:r>
      <w:r w:rsidRPr="00E538D1">
        <w:rPr>
          <w:rFonts w:ascii="Times New Roman" w:hAnsi="Times New Roman"/>
          <w:sz w:val="24"/>
          <w:szCs w:val="24"/>
        </w:rPr>
        <w:t xml:space="preserve"> për t'u asgj</w:t>
      </w:r>
      <w:r w:rsidR="006502BC">
        <w:rPr>
          <w:rFonts w:ascii="Times New Roman" w:hAnsi="Times New Roman"/>
          <w:sz w:val="24"/>
          <w:szCs w:val="24"/>
        </w:rPr>
        <w:t>e</w:t>
      </w:r>
      <w:r w:rsidRPr="00E538D1">
        <w:rPr>
          <w:rFonts w:ascii="Times New Roman" w:hAnsi="Times New Roman"/>
          <w:sz w:val="24"/>
          <w:szCs w:val="24"/>
        </w:rPr>
        <w:t>suar.</w:t>
      </w:r>
    </w:p>
    <w:p w14:paraId="046FE6F2" w14:textId="77777777" w:rsidR="008B2B2A" w:rsidRPr="00E538D1" w:rsidRDefault="00981B6C" w:rsidP="00981B6C">
      <w:pPr>
        <w:rPr>
          <w:rFonts w:ascii="Times New Roman" w:hAnsi="Times New Roman"/>
          <w:sz w:val="24"/>
          <w:szCs w:val="24"/>
        </w:rPr>
      </w:pPr>
      <w:r w:rsidRPr="00E538D1">
        <w:rPr>
          <w:rFonts w:ascii="Times New Roman" w:hAnsi="Times New Roman"/>
          <w:sz w:val="24"/>
          <w:szCs w:val="24"/>
        </w:rPr>
        <w:t>K</w:t>
      </w:r>
      <w:r w:rsidR="00E538D1" w:rsidRPr="00E538D1">
        <w:rPr>
          <w:rFonts w:ascii="Times New Roman" w:hAnsi="Times New Roman"/>
          <w:sz w:val="24"/>
          <w:szCs w:val="24"/>
        </w:rPr>
        <w:t>a kosto</w:t>
      </w:r>
      <w:r w:rsidRPr="00E538D1">
        <w:rPr>
          <w:rFonts w:ascii="Times New Roman" w:hAnsi="Times New Roman"/>
          <w:sz w:val="24"/>
          <w:szCs w:val="24"/>
        </w:rPr>
        <w:t xml:space="preserve"> </w:t>
      </w:r>
      <w:r w:rsidR="00E538D1" w:rsidRPr="00E538D1">
        <w:rPr>
          <w:rFonts w:ascii="Times New Roman" w:hAnsi="Times New Roman"/>
          <w:sz w:val="24"/>
          <w:szCs w:val="24"/>
        </w:rPr>
        <w:t>çmontimi</w:t>
      </w:r>
      <w:r w:rsidR="006502BC">
        <w:rPr>
          <w:rFonts w:ascii="Times New Roman" w:hAnsi="Times New Roman"/>
          <w:sz w:val="24"/>
          <w:szCs w:val="24"/>
        </w:rPr>
        <w:t>.</w:t>
      </w:r>
    </w:p>
    <w:sectPr w:rsidR="008B2B2A" w:rsidRPr="00E538D1" w:rsidSect="008B2B2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3C5DF" w14:textId="77777777" w:rsidR="001C0A82" w:rsidRDefault="001C0A82" w:rsidP="001600BE">
      <w:pPr>
        <w:spacing w:after="0"/>
      </w:pPr>
      <w:r>
        <w:separator/>
      </w:r>
    </w:p>
  </w:endnote>
  <w:endnote w:type="continuationSeparator" w:id="0">
    <w:p w14:paraId="17A99A65" w14:textId="77777777" w:rsidR="001C0A82" w:rsidRDefault="001C0A82" w:rsidP="001600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D8B1C" w14:textId="77777777" w:rsidR="001600BE" w:rsidRPr="003C02B0" w:rsidRDefault="001600BE" w:rsidP="001600BE">
    <w:pPr>
      <w:spacing w:after="0"/>
      <w:rPr>
        <w:rFonts w:ascii="Helvetica" w:hAnsi="Helvetica"/>
        <w:color w:val="000000"/>
        <w:sz w:val="18"/>
        <w:szCs w:val="18"/>
      </w:rPr>
    </w:pPr>
    <w:r>
      <w:rPr>
        <w:rFonts w:ascii="Helvetica" w:hAnsi="Helvetica"/>
        <w:color w:val="000000"/>
        <w:sz w:val="18"/>
        <w:szCs w:val="18"/>
        <w:lang w:val="x-none"/>
      </w:rPr>
      <w:t>U</w:t>
    </w:r>
    <w:r w:rsidRPr="003C02B0">
      <w:rPr>
        <w:rFonts w:ascii="Helvetica" w:hAnsi="Helvetica"/>
        <w:color w:val="000000"/>
        <w:sz w:val="18"/>
        <w:szCs w:val="18"/>
        <w:lang w:val="x-none"/>
      </w:rPr>
      <w:t>dhëzues për tekstin mësimor “Fizika 9” – sipas origjinalit Science Stage 9 Physics for Cambridge Secondary 1</w:t>
    </w:r>
  </w:p>
  <w:p w14:paraId="45DE9A34" w14:textId="77777777" w:rsidR="001600BE" w:rsidRPr="003C02B0" w:rsidRDefault="001600BE" w:rsidP="001600BE">
    <w:pPr>
      <w:spacing w:after="0"/>
      <w:rPr>
        <w:rFonts w:ascii="Helvetica" w:hAnsi="Helvetica"/>
        <w:color w:val="000000"/>
        <w:sz w:val="18"/>
        <w:szCs w:val="18"/>
      </w:rPr>
    </w:pPr>
    <w:r w:rsidRPr="003C02B0">
      <w:rPr>
        <w:rFonts w:ascii="Helvetica" w:hAnsi="Helvetica"/>
        <w:color w:val="000000"/>
        <w:sz w:val="18"/>
        <w:szCs w:val="18"/>
        <w:lang w:val="x-none"/>
      </w:rPr>
      <w:t>© Oxford University Press 2014</w:t>
    </w:r>
  </w:p>
  <w:p w14:paraId="07CE91A3" w14:textId="77777777" w:rsidR="001600BE" w:rsidRDefault="001600B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B92EE" w14:textId="77777777" w:rsidR="001C0A82" w:rsidRDefault="001C0A82" w:rsidP="001600BE">
      <w:pPr>
        <w:spacing w:after="0"/>
      </w:pPr>
      <w:r>
        <w:separator/>
      </w:r>
    </w:p>
  </w:footnote>
  <w:footnote w:type="continuationSeparator" w:id="0">
    <w:p w14:paraId="1C7B0EF7" w14:textId="77777777" w:rsidR="001C0A82" w:rsidRDefault="001C0A82" w:rsidP="001600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67E82" w14:textId="77777777" w:rsidR="001600BE" w:rsidRDefault="005F37AF" w:rsidP="001600BE">
    <w:pPr>
      <w:jc w:val="right"/>
      <w:rPr>
        <w:rFonts w:ascii="Arial Black" w:hAnsi="Arial Black"/>
        <w:noProof/>
        <w:color w:val="808080"/>
        <w:sz w:val="24"/>
      </w:rPr>
    </w:pPr>
    <w:r>
      <w:rPr>
        <w:rFonts w:ascii="Arial Black" w:hAnsi="Arial Black"/>
        <w:noProof/>
        <w:color w:val="808080"/>
        <w:sz w:val="24"/>
        <w:lang w:eastAsia="en-GB"/>
      </w:rPr>
      <w:drawing>
        <wp:anchor distT="0" distB="0" distL="114300" distR="114300" simplePos="0" relativeHeight="251658240" behindDoc="0" locked="0" layoutInCell="1" allowOverlap="1" wp14:anchorId="02D3F778" wp14:editId="18C96547">
          <wp:simplePos x="0" y="0"/>
          <wp:positionH relativeFrom="column">
            <wp:posOffset>168910</wp:posOffset>
          </wp:positionH>
          <wp:positionV relativeFrom="paragraph">
            <wp:posOffset>1270</wp:posOffset>
          </wp:positionV>
          <wp:extent cx="2184400" cy="812800"/>
          <wp:effectExtent l="0" t="0" r="0" b="0"/>
          <wp:wrapThrough wrapText="bothSides">
            <wp:wrapPolygon edited="0">
              <wp:start x="0" y="0"/>
              <wp:lineTo x="0" y="20925"/>
              <wp:lineTo x="21349" y="20925"/>
              <wp:lineTo x="21349" y="0"/>
              <wp:lineTo x="0" y="0"/>
            </wp:wrapPolygon>
          </wp:wrapThrough>
          <wp:docPr id="1" name="Picture 1" descr="Fizika%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zika%2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00BE">
      <w:rPr>
        <w:rFonts w:ascii="Arial Black" w:hAnsi="Arial Black"/>
        <w:noProof/>
        <w:color w:val="808080"/>
        <w:sz w:val="24"/>
      </w:rPr>
      <w:t xml:space="preserve">3 Tejçimi </w:t>
    </w:r>
    <w:r w:rsidR="006502BC">
      <w:rPr>
        <w:rFonts w:ascii="Arial Black" w:hAnsi="Arial Black"/>
        <w:noProof/>
        <w:color w:val="808080"/>
        <w:sz w:val="24"/>
      </w:rPr>
      <w:t>i</w:t>
    </w:r>
    <w:r w:rsidR="001600BE">
      <w:rPr>
        <w:rFonts w:ascii="Arial Black" w:hAnsi="Arial Black"/>
        <w:noProof/>
        <w:color w:val="808080"/>
        <w:sz w:val="24"/>
      </w:rPr>
      <w:t xml:space="preserve"> energjisë dhe kriza e energjisë</w:t>
    </w:r>
  </w:p>
  <w:p w14:paraId="27700E2E" w14:textId="77777777" w:rsidR="001600BE" w:rsidRPr="00AA5C32" w:rsidRDefault="001600BE" w:rsidP="001600BE">
    <w:pPr>
      <w:jc w:val="right"/>
      <w:rPr>
        <w:rFonts w:ascii="Arial Black" w:hAnsi="Arial Black"/>
        <w:noProof/>
        <w:color w:val="808080"/>
        <w:sz w:val="20"/>
      </w:rPr>
    </w:pPr>
    <w:r>
      <w:rPr>
        <w:rFonts w:ascii="Arial Black" w:hAnsi="Arial Black"/>
        <w:noProof/>
        <w:color w:val="808080"/>
        <w:sz w:val="20"/>
      </w:rPr>
      <w:t>Përgjigjet</w:t>
    </w:r>
  </w:p>
  <w:p w14:paraId="10DCC318" w14:textId="77777777" w:rsidR="001600BE" w:rsidRDefault="001600BE" w:rsidP="001600BE">
    <w:pPr>
      <w:pStyle w:val="Header"/>
    </w:pPr>
    <w:r>
      <w:rPr>
        <w:b/>
        <w:sz w:val="28"/>
      </w:rPr>
      <w:tab/>
    </w:r>
    <w:r>
      <w:rPr>
        <w:b/>
        <w:sz w:val="28"/>
      </w:rPr>
      <w:tab/>
      <w:t>Shënime</w:t>
    </w:r>
    <w:r w:rsidR="005F37AF">
      <w:rPr>
        <w:b/>
        <w:sz w:val="28"/>
      </w:rPr>
      <w:t xml:space="preserve"> </w:t>
    </w:r>
    <w:r>
      <w:rPr>
        <w:b/>
        <w:sz w:val="28"/>
      </w:rPr>
      <w:t>t</w:t>
    </w:r>
    <w:r w:rsidR="005F37AF">
      <w:rPr>
        <w:b/>
        <w:sz w:val="28"/>
      </w:rPr>
      <w:t>ë</w:t>
    </w:r>
    <w:r>
      <w:rPr>
        <w:b/>
        <w:sz w:val="28"/>
      </w:rPr>
      <w:t xml:space="preserve"> mësuesit</w:t>
    </w:r>
    <w:r>
      <w:rPr>
        <w:noProof/>
        <w:lang w:eastAsia="en-GB"/>
      </w:rPr>
      <w:t xml:space="preserve"> </w:t>
    </w:r>
  </w:p>
  <w:p w14:paraId="00353508" w14:textId="77777777" w:rsidR="001600BE" w:rsidRDefault="001600B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C7070"/>
    <w:multiLevelType w:val="multilevel"/>
    <w:tmpl w:val="7B42FFAA"/>
    <w:lvl w:ilvl="0">
      <w:start w:val="1"/>
      <w:numFmt w:val="decimal"/>
      <w:pStyle w:val="Numberlist"/>
      <w:lvlText w:val="%1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6"/>
    </w:lvlOverride>
  </w:num>
  <w:num w:numId="8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34"/>
    <w:rsid w:val="0012206D"/>
    <w:rsid w:val="00137771"/>
    <w:rsid w:val="00147E08"/>
    <w:rsid w:val="001600BE"/>
    <w:rsid w:val="001C0A82"/>
    <w:rsid w:val="00230F7B"/>
    <w:rsid w:val="00233B86"/>
    <w:rsid w:val="002357F7"/>
    <w:rsid w:val="002D6B26"/>
    <w:rsid w:val="002F3F61"/>
    <w:rsid w:val="00306104"/>
    <w:rsid w:val="003A437B"/>
    <w:rsid w:val="003C03B7"/>
    <w:rsid w:val="003C3C8B"/>
    <w:rsid w:val="003F7A79"/>
    <w:rsid w:val="004124B1"/>
    <w:rsid w:val="00491B59"/>
    <w:rsid w:val="005A6BC2"/>
    <w:rsid w:val="005D244D"/>
    <w:rsid w:val="005F37AF"/>
    <w:rsid w:val="006502BC"/>
    <w:rsid w:val="0065792F"/>
    <w:rsid w:val="006A12EA"/>
    <w:rsid w:val="006E3202"/>
    <w:rsid w:val="00742FCD"/>
    <w:rsid w:val="007F4E83"/>
    <w:rsid w:val="00837F71"/>
    <w:rsid w:val="008B2B2A"/>
    <w:rsid w:val="009362BA"/>
    <w:rsid w:val="00960C49"/>
    <w:rsid w:val="009763B7"/>
    <w:rsid w:val="00981B6C"/>
    <w:rsid w:val="00B43B6A"/>
    <w:rsid w:val="00B71D32"/>
    <w:rsid w:val="00B8492B"/>
    <w:rsid w:val="00BD6922"/>
    <w:rsid w:val="00C6567A"/>
    <w:rsid w:val="00CB184A"/>
    <w:rsid w:val="00CE45FE"/>
    <w:rsid w:val="00DB7D22"/>
    <w:rsid w:val="00DE17B4"/>
    <w:rsid w:val="00E274EC"/>
    <w:rsid w:val="00E538D1"/>
    <w:rsid w:val="00F15A01"/>
    <w:rsid w:val="00F31934"/>
    <w:rsid w:val="00FE003D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1BBD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120" w:line="360" w:lineRule="exact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934"/>
    <w:pPr>
      <w:spacing w:before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list">
    <w:name w:val="Number list"/>
    <w:rsid w:val="00F31934"/>
    <w:pPr>
      <w:numPr>
        <w:numId w:val="1"/>
      </w:numPr>
      <w:tabs>
        <w:tab w:val="left" w:pos="567"/>
        <w:tab w:val="left" w:pos="851"/>
      </w:tabs>
      <w:spacing w:before="0" w:after="60" w:line="240" w:lineRule="auto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Chapterheadtopofpage">
    <w:name w:val="Chapter head top of page"/>
    <w:basedOn w:val="Aheadtopofcolumn"/>
    <w:next w:val="Normal"/>
    <w:link w:val="ChapterheadtopofpageChar"/>
    <w:autoRedefine/>
    <w:rsid w:val="00F31934"/>
    <w:rPr>
      <w:rFonts w:eastAsia="Times New Roman"/>
      <w:color w:val="50286E"/>
      <w:kern w:val="28"/>
      <w:sz w:val="36"/>
      <w:szCs w:val="36"/>
    </w:rPr>
  </w:style>
  <w:style w:type="paragraph" w:customStyle="1" w:styleId="Bhead">
    <w:name w:val="B head"/>
    <w:basedOn w:val="Normal"/>
    <w:next w:val="Normal"/>
    <w:link w:val="BheadChar"/>
    <w:autoRedefine/>
    <w:rsid w:val="00F31934"/>
    <w:pPr>
      <w:keepNext/>
      <w:suppressAutoHyphens/>
      <w:spacing w:before="240" w:line="360" w:lineRule="exact"/>
    </w:pPr>
    <w:rPr>
      <w:rFonts w:eastAsia="SimSun"/>
      <w:b/>
      <w:sz w:val="28"/>
    </w:rPr>
  </w:style>
  <w:style w:type="paragraph" w:customStyle="1" w:styleId="Tabletext">
    <w:name w:val="Table text"/>
    <w:basedOn w:val="Normal"/>
    <w:rsid w:val="00F31934"/>
    <w:pPr>
      <w:spacing w:before="60" w:after="60"/>
    </w:pPr>
  </w:style>
  <w:style w:type="paragraph" w:customStyle="1" w:styleId="Tablecolumnhead">
    <w:name w:val="Table column head"/>
    <w:basedOn w:val="Tabletext"/>
    <w:next w:val="Tabletext"/>
    <w:rsid w:val="00F31934"/>
    <w:rPr>
      <w:b/>
    </w:rPr>
  </w:style>
  <w:style w:type="paragraph" w:customStyle="1" w:styleId="Aheadtopofcolumn">
    <w:name w:val="A head top of column"/>
    <w:basedOn w:val="Normal"/>
    <w:next w:val="Normal"/>
    <w:link w:val="AheadtopofcolumnChar"/>
    <w:rsid w:val="00F31934"/>
    <w:pPr>
      <w:keepNext/>
      <w:spacing w:line="400" w:lineRule="exact"/>
    </w:pPr>
    <w:rPr>
      <w:rFonts w:ascii="Arial Black" w:eastAsia="SimSun" w:hAnsi="Arial Black"/>
      <w:color w:val="000000"/>
      <w:sz w:val="32"/>
    </w:rPr>
  </w:style>
  <w:style w:type="paragraph" w:customStyle="1" w:styleId="rubric">
    <w:name w:val="rubric"/>
    <w:basedOn w:val="Normal"/>
    <w:rsid w:val="00F31934"/>
    <w:pPr>
      <w:pBdr>
        <w:top w:val="single" w:sz="4" w:space="4" w:color="C0C0C0"/>
        <w:left w:val="single" w:sz="4" w:space="8" w:color="C0C0C0"/>
        <w:bottom w:val="single" w:sz="4" w:space="4" w:color="C0C0C0"/>
        <w:right w:val="single" w:sz="4" w:space="8" w:color="C0C0C0"/>
      </w:pBdr>
      <w:shd w:val="clear" w:color="auto" w:fill="D9D9D9"/>
      <w:ind w:right="425"/>
    </w:pPr>
    <w:rPr>
      <w:b/>
      <w:lang w:val="en-US"/>
    </w:rPr>
  </w:style>
  <w:style w:type="character" w:customStyle="1" w:styleId="BheadChar">
    <w:name w:val="B head Char"/>
    <w:link w:val="Bhead"/>
    <w:rsid w:val="00F31934"/>
    <w:rPr>
      <w:rFonts w:ascii="Arial" w:eastAsia="SimSun" w:hAnsi="Arial" w:cs="Times New Roman"/>
      <w:b/>
      <w:sz w:val="28"/>
      <w:szCs w:val="20"/>
      <w:lang w:val="en-GB"/>
    </w:rPr>
  </w:style>
  <w:style w:type="character" w:customStyle="1" w:styleId="ChapterheadtopofpageChar">
    <w:name w:val="Chapter head top of page Char"/>
    <w:link w:val="Chapterheadtopofpage"/>
    <w:rsid w:val="00F31934"/>
    <w:rPr>
      <w:rFonts w:ascii="Arial Black" w:eastAsia="Times New Roman" w:hAnsi="Arial Black" w:cs="Times New Roman"/>
      <w:color w:val="50286E"/>
      <w:kern w:val="28"/>
      <w:sz w:val="36"/>
      <w:szCs w:val="36"/>
    </w:rPr>
  </w:style>
  <w:style w:type="character" w:customStyle="1" w:styleId="AheadtopofcolumnChar">
    <w:name w:val="A head top of column Char"/>
    <w:basedOn w:val="DefaultParagraphFont"/>
    <w:link w:val="Aheadtopofcolumn"/>
    <w:rsid w:val="00F31934"/>
    <w:rPr>
      <w:rFonts w:ascii="Arial Black" w:eastAsia="SimSun" w:hAnsi="Arial Black" w:cs="Times New Roman"/>
      <w:color w:val="000000"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93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93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600B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00BE"/>
    <w:rPr>
      <w:rFonts w:ascii="Arial" w:eastAsia="Times New Roman" w:hAnsi="Arial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00B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00BE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1023</Words>
  <Characters>5835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4</cp:revision>
  <dcterms:created xsi:type="dcterms:W3CDTF">2024-08-08T13:08:00Z</dcterms:created>
  <dcterms:modified xsi:type="dcterms:W3CDTF">2024-08-20T16:36:00Z</dcterms:modified>
</cp:coreProperties>
</file>